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6C" w:rsidRDefault="00B0526C" w:rsidP="00107C0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0526C" w:rsidRDefault="00B0526C" w:rsidP="00107C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90C64">
        <w:rPr>
          <w:rFonts w:ascii="Arial" w:hAnsi="Arial" w:cs="Arial"/>
          <w:sz w:val="24"/>
          <w:szCs w:val="24"/>
        </w:rPr>
        <w:t>КРАСНОДАРСКИЙ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290C64">
        <w:rPr>
          <w:rFonts w:ascii="Arial" w:hAnsi="Arial" w:cs="Arial"/>
          <w:sz w:val="24"/>
          <w:szCs w:val="24"/>
        </w:rPr>
        <w:t>КРАЙ</w:t>
      </w:r>
    </w:p>
    <w:p w:rsidR="00B0526C" w:rsidRDefault="00B0526C" w:rsidP="00107C0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КРЫМСКИЙ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</w:t>
      </w:r>
    </w:p>
    <w:p w:rsidR="00B0526C" w:rsidRDefault="00B0526C" w:rsidP="00107C0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ПРИГОРОДНОГО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</w:t>
      </w:r>
      <w:r w:rsidR="00DD025E">
        <w:rPr>
          <w:rFonts w:ascii="Arial" w:hAnsi="Arial" w:cs="Arial"/>
          <w:sz w:val="24"/>
          <w:szCs w:val="24"/>
        </w:rPr>
        <w:t xml:space="preserve"> </w:t>
      </w:r>
    </w:p>
    <w:p w:rsidR="00B0526C" w:rsidRPr="00290C64" w:rsidRDefault="0080675A" w:rsidP="00107C07">
      <w:pPr>
        <w:ind w:firstLine="709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КРЫМСКОГО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B0526C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>А</w:t>
      </w:r>
    </w:p>
    <w:p w:rsidR="00B0526C" w:rsidRPr="00290C64" w:rsidRDefault="00B0526C" w:rsidP="00107C0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0526C" w:rsidRPr="00290C64" w:rsidRDefault="00B0526C" w:rsidP="00107C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90C64">
        <w:rPr>
          <w:rFonts w:ascii="Arial" w:hAnsi="Arial" w:cs="Arial"/>
          <w:sz w:val="24"/>
          <w:szCs w:val="24"/>
        </w:rPr>
        <w:t>РЕШЕНИЕ</w:t>
      </w:r>
    </w:p>
    <w:p w:rsidR="00B0526C" w:rsidRPr="00290C64" w:rsidRDefault="00B0526C" w:rsidP="00FC0E21">
      <w:pPr>
        <w:ind w:firstLine="567"/>
        <w:rPr>
          <w:rFonts w:ascii="Arial" w:hAnsi="Arial" w:cs="Arial"/>
          <w:sz w:val="24"/>
          <w:szCs w:val="24"/>
        </w:rPr>
      </w:pPr>
    </w:p>
    <w:p w:rsidR="00835D27" w:rsidRPr="00DD025E" w:rsidRDefault="00DD025E" w:rsidP="00DD025E">
      <w:pPr>
        <w:jc w:val="center"/>
        <w:rPr>
          <w:rFonts w:ascii="Arial" w:hAnsi="Arial" w:cs="Arial"/>
          <w:b/>
          <w:sz w:val="28"/>
          <w:szCs w:val="28"/>
        </w:rPr>
      </w:pPr>
      <w:r w:rsidRPr="00DD025E">
        <w:rPr>
          <w:sz w:val="28"/>
          <w:szCs w:val="28"/>
        </w:rPr>
        <w:t>22 декабря 2023 года………</w:t>
      </w:r>
      <w:r>
        <w:rPr>
          <w:sz w:val="28"/>
          <w:szCs w:val="28"/>
        </w:rPr>
        <w:t>.….</w:t>
      </w:r>
      <w:r w:rsidRPr="00DD025E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DD025E">
        <w:rPr>
          <w:sz w:val="28"/>
          <w:szCs w:val="28"/>
        </w:rPr>
        <w:t>…….№</w:t>
      </w:r>
      <w:r>
        <w:rPr>
          <w:sz w:val="28"/>
          <w:szCs w:val="28"/>
        </w:rPr>
        <w:t xml:space="preserve"> 195</w:t>
      </w:r>
      <w:r w:rsidRPr="00DD025E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Pr="00DD025E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r w:rsidRPr="00DD025E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DD025E">
        <w:rPr>
          <w:sz w:val="28"/>
          <w:szCs w:val="28"/>
        </w:rPr>
        <w:t>.………………х</w:t>
      </w:r>
      <w:proofErr w:type="gramStart"/>
      <w:r w:rsidRPr="00DD025E">
        <w:rPr>
          <w:sz w:val="28"/>
          <w:szCs w:val="28"/>
        </w:rPr>
        <w:t>.Н</w:t>
      </w:r>
      <w:proofErr w:type="gramEnd"/>
      <w:r w:rsidRPr="00DD025E">
        <w:rPr>
          <w:sz w:val="28"/>
          <w:szCs w:val="28"/>
        </w:rPr>
        <w:t>овоукраински</w:t>
      </w:r>
      <w:r w:rsidR="00B0526C" w:rsidRPr="00DD025E">
        <w:rPr>
          <w:rFonts w:ascii="Arial" w:hAnsi="Arial" w:cs="Arial"/>
          <w:sz w:val="28"/>
          <w:szCs w:val="28"/>
        </w:rPr>
        <w:t>й</w:t>
      </w:r>
    </w:p>
    <w:p w:rsidR="00CF6E27" w:rsidRPr="009923C1" w:rsidRDefault="00CF6E27" w:rsidP="00107C07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A215FA" w:rsidRPr="00B0526C" w:rsidRDefault="00B0526C" w:rsidP="00107C0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0526C">
        <w:rPr>
          <w:rFonts w:ascii="Arial" w:hAnsi="Arial" w:cs="Arial"/>
          <w:b/>
          <w:sz w:val="32"/>
          <w:szCs w:val="32"/>
        </w:rPr>
        <w:t>О</w:t>
      </w:r>
      <w:r w:rsidR="00DD025E">
        <w:rPr>
          <w:rFonts w:ascii="Arial" w:hAnsi="Arial" w:cs="Arial"/>
          <w:b/>
          <w:sz w:val="32"/>
          <w:szCs w:val="32"/>
        </w:rPr>
        <w:t xml:space="preserve"> </w:t>
      </w:r>
      <w:r w:rsidRPr="00B0526C">
        <w:rPr>
          <w:rFonts w:ascii="Arial" w:hAnsi="Arial" w:cs="Arial"/>
          <w:b/>
          <w:sz w:val="32"/>
          <w:szCs w:val="32"/>
        </w:rPr>
        <w:t>бюджете</w:t>
      </w:r>
      <w:r w:rsidR="00DD025E">
        <w:rPr>
          <w:rFonts w:ascii="Arial" w:hAnsi="Arial" w:cs="Arial"/>
          <w:b/>
          <w:sz w:val="32"/>
          <w:szCs w:val="32"/>
        </w:rPr>
        <w:t xml:space="preserve"> </w:t>
      </w:r>
      <w:r w:rsidR="00A215FA" w:rsidRPr="00B0526C">
        <w:rPr>
          <w:rFonts w:ascii="Arial" w:hAnsi="Arial" w:cs="Arial"/>
          <w:b/>
          <w:sz w:val="32"/>
          <w:szCs w:val="32"/>
        </w:rPr>
        <w:t>Пригородног</w:t>
      </w:r>
      <w:r w:rsidRPr="00B0526C">
        <w:rPr>
          <w:rFonts w:ascii="Arial" w:hAnsi="Arial" w:cs="Arial"/>
          <w:b/>
          <w:sz w:val="32"/>
          <w:szCs w:val="32"/>
        </w:rPr>
        <w:t>о</w:t>
      </w:r>
      <w:r w:rsidR="00DD025E">
        <w:rPr>
          <w:rFonts w:ascii="Arial" w:hAnsi="Arial" w:cs="Arial"/>
          <w:b/>
          <w:sz w:val="32"/>
          <w:szCs w:val="32"/>
        </w:rPr>
        <w:t xml:space="preserve"> </w:t>
      </w:r>
      <w:r w:rsidR="00A215FA" w:rsidRPr="00B0526C">
        <w:rPr>
          <w:rFonts w:ascii="Arial" w:hAnsi="Arial" w:cs="Arial"/>
          <w:b/>
          <w:sz w:val="32"/>
          <w:szCs w:val="32"/>
        </w:rPr>
        <w:t>сельского</w:t>
      </w:r>
      <w:r w:rsidR="00DD025E">
        <w:rPr>
          <w:rFonts w:ascii="Arial" w:hAnsi="Arial" w:cs="Arial"/>
          <w:b/>
          <w:sz w:val="32"/>
          <w:szCs w:val="32"/>
        </w:rPr>
        <w:t xml:space="preserve"> </w:t>
      </w:r>
      <w:r w:rsidR="00A215FA" w:rsidRPr="00B0526C">
        <w:rPr>
          <w:rFonts w:ascii="Arial" w:hAnsi="Arial" w:cs="Arial"/>
          <w:b/>
          <w:sz w:val="32"/>
          <w:szCs w:val="32"/>
        </w:rPr>
        <w:t>по</w:t>
      </w:r>
      <w:r w:rsidR="002A1652">
        <w:rPr>
          <w:rFonts w:ascii="Arial" w:hAnsi="Arial" w:cs="Arial"/>
          <w:b/>
          <w:sz w:val="32"/>
          <w:szCs w:val="32"/>
        </w:rPr>
        <w:t>селения</w:t>
      </w:r>
      <w:r w:rsidR="00DD025E">
        <w:rPr>
          <w:rFonts w:ascii="Arial" w:hAnsi="Arial" w:cs="Arial"/>
          <w:b/>
          <w:sz w:val="32"/>
          <w:szCs w:val="32"/>
        </w:rPr>
        <w:t xml:space="preserve"> </w:t>
      </w:r>
      <w:r w:rsidR="002A1652">
        <w:rPr>
          <w:rFonts w:ascii="Arial" w:hAnsi="Arial" w:cs="Arial"/>
          <w:b/>
          <w:sz w:val="32"/>
          <w:szCs w:val="32"/>
        </w:rPr>
        <w:t>Кр</w:t>
      </w:r>
      <w:r w:rsidR="00107C07">
        <w:rPr>
          <w:rFonts w:ascii="Arial" w:hAnsi="Arial" w:cs="Arial"/>
          <w:b/>
          <w:sz w:val="32"/>
          <w:szCs w:val="32"/>
        </w:rPr>
        <w:t>ым</w:t>
      </w:r>
      <w:r w:rsidR="00456415">
        <w:rPr>
          <w:rFonts w:ascii="Arial" w:hAnsi="Arial" w:cs="Arial"/>
          <w:b/>
          <w:sz w:val="32"/>
          <w:szCs w:val="32"/>
        </w:rPr>
        <w:t>ского</w:t>
      </w:r>
      <w:r w:rsidR="00DD025E">
        <w:rPr>
          <w:rFonts w:ascii="Arial" w:hAnsi="Arial" w:cs="Arial"/>
          <w:b/>
          <w:sz w:val="32"/>
          <w:szCs w:val="32"/>
        </w:rPr>
        <w:t xml:space="preserve"> </w:t>
      </w:r>
      <w:r w:rsidR="00456415">
        <w:rPr>
          <w:rFonts w:ascii="Arial" w:hAnsi="Arial" w:cs="Arial"/>
          <w:b/>
          <w:sz w:val="32"/>
          <w:szCs w:val="32"/>
        </w:rPr>
        <w:t>района</w:t>
      </w:r>
      <w:r w:rsidR="00DD025E">
        <w:rPr>
          <w:rFonts w:ascii="Arial" w:hAnsi="Arial" w:cs="Arial"/>
          <w:b/>
          <w:sz w:val="32"/>
          <w:szCs w:val="32"/>
        </w:rPr>
        <w:t xml:space="preserve"> </w:t>
      </w:r>
      <w:r w:rsidR="00456415">
        <w:rPr>
          <w:rFonts w:ascii="Arial" w:hAnsi="Arial" w:cs="Arial"/>
          <w:b/>
          <w:sz w:val="32"/>
          <w:szCs w:val="32"/>
        </w:rPr>
        <w:t>на</w:t>
      </w:r>
      <w:r w:rsidR="00DD025E">
        <w:rPr>
          <w:rFonts w:ascii="Arial" w:hAnsi="Arial" w:cs="Arial"/>
          <w:b/>
          <w:sz w:val="32"/>
          <w:szCs w:val="32"/>
        </w:rPr>
        <w:t xml:space="preserve"> </w:t>
      </w:r>
      <w:r w:rsidR="00456415">
        <w:rPr>
          <w:rFonts w:ascii="Arial" w:hAnsi="Arial" w:cs="Arial"/>
          <w:b/>
          <w:sz w:val="32"/>
          <w:szCs w:val="32"/>
        </w:rPr>
        <w:t>202</w:t>
      </w:r>
      <w:r w:rsidR="00DD025E">
        <w:rPr>
          <w:rFonts w:ascii="Arial" w:hAnsi="Arial" w:cs="Arial"/>
          <w:b/>
          <w:sz w:val="32"/>
          <w:szCs w:val="32"/>
        </w:rPr>
        <w:t xml:space="preserve">4 </w:t>
      </w:r>
      <w:r w:rsidR="002A1652">
        <w:rPr>
          <w:rFonts w:ascii="Arial" w:hAnsi="Arial" w:cs="Arial"/>
          <w:b/>
          <w:sz w:val="32"/>
          <w:szCs w:val="32"/>
        </w:rPr>
        <w:t>год</w:t>
      </w:r>
    </w:p>
    <w:p w:rsidR="00A215FA" w:rsidRPr="009923C1" w:rsidRDefault="00A215FA" w:rsidP="00FC0E21">
      <w:pPr>
        <w:ind w:firstLine="567"/>
        <w:rPr>
          <w:rFonts w:ascii="Arial" w:hAnsi="Arial" w:cs="Arial"/>
          <w:sz w:val="24"/>
          <w:szCs w:val="24"/>
        </w:rPr>
      </w:pPr>
    </w:p>
    <w:p w:rsidR="00B0526C" w:rsidRPr="009923C1" w:rsidRDefault="00B0526C" w:rsidP="00FC0E21">
      <w:pPr>
        <w:shd w:val="clear" w:color="auto" w:fill="FFFFFF"/>
        <w:ind w:firstLine="567"/>
        <w:outlineLvl w:val="1"/>
        <w:rPr>
          <w:rFonts w:ascii="Arial" w:hAnsi="Arial" w:cs="Arial"/>
          <w:sz w:val="24"/>
          <w:szCs w:val="24"/>
        </w:rPr>
      </w:pP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В соответствии со статьей 9 Бюджетного кодекса Российской Федерации, Совет Пригородного сельского поселения Крымского района, решил: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 xml:space="preserve">1. Утвердить основные характеристики бюджета Пригородного сельского поселения образования Крымский район на 2024 год: </w:t>
      </w:r>
    </w:p>
    <w:p w:rsidR="00DD025E" w:rsidRPr="00DD025E" w:rsidRDefault="00DD025E" w:rsidP="003D248A">
      <w:pPr>
        <w:pStyle w:val="ConsPlusNormal"/>
        <w:ind w:firstLine="567"/>
        <w:jc w:val="both"/>
        <w:rPr>
          <w:sz w:val="24"/>
          <w:szCs w:val="24"/>
        </w:rPr>
      </w:pPr>
      <w:r w:rsidRPr="00DD025E">
        <w:rPr>
          <w:sz w:val="24"/>
          <w:szCs w:val="24"/>
        </w:rPr>
        <w:t>1) общий объем доходов в сумме</w:t>
      </w:r>
      <w:r>
        <w:rPr>
          <w:sz w:val="24"/>
          <w:szCs w:val="24"/>
        </w:rPr>
        <w:t xml:space="preserve"> </w:t>
      </w:r>
      <w:r w:rsidRPr="00DD025E">
        <w:rPr>
          <w:sz w:val="24"/>
          <w:szCs w:val="24"/>
        </w:rPr>
        <w:t>34169,4 тыс. рублей;</w:t>
      </w:r>
    </w:p>
    <w:p w:rsidR="00DD025E" w:rsidRPr="00DD025E" w:rsidRDefault="00DD025E" w:rsidP="003D248A">
      <w:pPr>
        <w:pStyle w:val="ConsPlusNormal"/>
        <w:ind w:firstLine="567"/>
        <w:jc w:val="both"/>
        <w:rPr>
          <w:sz w:val="24"/>
          <w:szCs w:val="24"/>
        </w:rPr>
      </w:pPr>
      <w:r w:rsidRPr="00DD025E">
        <w:rPr>
          <w:sz w:val="24"/>
          <w:szCs w:val="24"/>
        </w:rPr>
        <w:t>2) общий объем расходов в сумме</w:t>
      </w:r>
      <w:r>
        <w:rPr>
          <w:sz w:val="24"/>
          <w:szCs w:val="24"/>
        </w:rPr>
        <w:t xml:space="preserve"> </w:t>
      </w:r>
      <w:r w:rsidRPr="00DD025E">
        <w:rPr>
          <w:sz w:val="24"/>
          <w:szCs w:val="24"/>
        </w:rPr>
        <w:t>34169,4 тыс. рублей;</w:t>
      </w:r>
    </w:p>
    <w:p w:rsidR="00DD025E" w:rsidRPr="00DD025E" w:rsidRDefault="00DD025E" w:rsidP="003D248A">
      <w:pPr>
        <w:pStyle w:val="ConsPlusNormal"/>
        <w:ind w:firstLine="567"/>
        <w:jc w:val="both"/>
        <w:rPr>
          <w:sz w:val="24"/>
          <w:szCs w:val="24"/>
        </w:rPr>
      </w:pPr>
      <w:r w:rsidRPr="00DD025E">
        <w:rPr>
          <w:sz w:val="24"/>
          <w:szCs w:val="24"/>
        </w:rPr>
        <w:t>3) верхний предел муниципального внутреннего долга Пригородного сельского поселения Крымского района 1 января 2025 года в сумме 0,0 тыс. рублей, в том числе верхний предел долга по муниципальным гарантиям Пригородного сельского поселения Крымского района в сумме 0,0 тыс. рублей;</w:t>
      </w:r>
    </w:p>
    <w:p w:rsidR="00DD025E" w:rsidRPr="00DD025E" w:rsidRDefault="00DD025E" w:rsidP="003D248A">
      <w:pPr>
        <w:pStyle w:val="ConsPlusNormal"/>
        <w:ind w:firstLine="567"/>
        <w:jc w:val="both"/>
        <w:rPr>
          <w:sz w:val="24"/>
          <w:szCs w:val="24"/>
        </w:rPr>
      </w:pPr>
      <w:r w:rsidRPr="00DD025E">
        <w:rPr>
          <w:sz w:val="24"/>
          <w:szCs w:val="24"/>
        </w:rPr>
        <w:t>4) дефицит бюджета Пригородного сельского поселения Крымского района в сумме 0,0 тыс. рублей.</w:t>
      </w:r>
    </w:p>
    <w:p w:rsidR="00DD025E" w:rsidRPr="00DD025E" w:rsidRDefault="00DD025E" w:rsidP="003D248A">
      <w:pPr>
        <w:pStyle w:val="ConsPlusNormal"/>
        <w:ind w:firstLine="567"/>
        <w:jc w:val="both"/>
        <w:rPr>
          <w:sz w:val="24"/>
          <w:szCs w:val="24"/>
        </w:rPr>
      </w:pPr>
      <w:r w:rsidRPr="00DD025E">
        <w:rPr>
          <w:sz w:val="24"/>
          <w:szCs w:val="24"/>
        </w:rPr>
        <w:t xml:space="preserve">2.Утвердить объем поступлений доходов в бюджет Пригородного сельского поселения Крымского района по кодам видов (подвидов) доходов на 2024 год в суммах согласно </w:t>
      </w:r>
      <w:hyperlink r:id="rId6" w:history="1">
        <w:r w:rsidRPr="00DD025E">
          <w:rPr>
            <w:sz w:val="24"/>
            <w:szCs w:val="24"/>
          </w:rPr>
          <w:t>приложению №</w:t>
        </w:r>
      </w:hyperlink>
      <w:r w:rsidRPr="00DD025E">
        <w:rPr>
          <w:sz w:val="24"/>
          <w:szCs w:val="24"/>
        </w:rPr>
        <w:t>1 к настоящему решению.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 xml:space="preserve">3. Утвердить в составе доходов бюджета Пригородного сельского поселения Крымского района безвозмездные поступления из краевого и районного бюджетов в 2024 году согласно </w:t>
      </w:r>
      <w:hyperlink r:id="rId7" w:history="1">
        <w:r w:rsidRPr="00DD025E">
          <w:rPr>
            <w:rFonts w:ascii="Arial" w:hAnsi="Arial" w:cs="Arial"/>
            <w:sz w:val="24"/>
            <w:szCs w:val="24"/>
          </w:rPr>
          <w:t xml:space="preserve">приложению </w:t>
        </w:r>
      </w:hyperlink>
      <w:r w:rsidRPr="00DD025E">
        <w:rPr>
          <w:rFonts w:ascii="Arial" w:hAnsi="Arial" w:cs="Arial"/>
          <w:sz w:val="24"/>
          <w:szCs w:val="24"/>
        </w:rPr>
        <w:t>№ 2 к настоящему решению.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D025E">
        <w:rPr>
          <w:rFonts w:ascii="Arial" w:hAnsi="Arial" w:cs="Arial"/>
          <w:sz w:val="24"/>
          <w:szCs w:val="24"/>
        </w:rPr>
        <w:t>Установить, что добровольные взносы и пожертвования, поступившие в бюджет Пригородного сельского поселения Крымского района, направляются в установленном порядке на увеличение расходов бюджета Пригородного сельского поселения Крымского района соответственно целям их предоставления.</w:t>
      </w:r>
      <w:proofErr w:type="gramEnd"/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 xml:space="preserve">5. Утвердить распределение бюджетных ассигнований Пригородного сельского поселения Крымского района по разделам и подразделам классификации расходов бюджетов на 2024 год согласно </w:t>
      </w:r>
      <w:hyperlink r:id="rId8" w:history="1">
        <w:r w:rsidRPr="00DD025E">
          <w:rPr>
            <w:rFonts w:ascii="Arial" w:hAnsi="Arial" w:cs="Arial"/>
            <w:sz w:val="24"/>
            <w:szCs w:val="24"/>
          </w:rPr>
          <w:t xml:space="preserve">приложению </w:t>
        </w:r>
      </w:hyperlink>
      <w:r w:rsidRPr="00DD025E">
        <w:rPr>
          <w:rFonts w:ascii="Arial" w:hAnsi="Arial" w:cs="Arial"/>
          <w:sz w:val="24"/>
          <w:szCs w:val="24"/>
        </w:rPr>
        <w:t>№3 к настоящему решению.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 xml:space="preserve">6.Утвердить ведомственную структуру расходов бюджета Пригородного сельского поселения Крымского района на 2024 год согласно </w:t>
      </w:r>
      <w:hyperlink r:id="rId9" w:history="1">
        <w:r w:rsidRPr="00DD025E">
          <w:rPr>
            <w:rFonts w:ascii="Arial" w:hAnsi="Arial" w:cs="Arial"/>
            <w:sz w:val="24"/>
            <w:szCs w:val="24"/>
          </w:rPr>
          <w:t>приложению</w:t>
        </w:r>
      </w:hyperlink>
      <w:r w:rsidRPr="00DD025E">
        <w:rPr>
          <w:rFonts w:ascii="Arial" w:hAnsi="Arial" w:cs="Arial"/>
          <w:sz w:val="24"/>
          <w:szCs w:val="24"/>
        </w:rPr>
        <w:t xml:space="preserve"> №4 к настоящему решению.</w:t>
      </w:r>
    </w:p>
    <w:p w:rsidR="00DD025E" w:rsidRPr="00DD025E" w:rsidRDefault="00DD025E" w:rsidP="003D248A">
      <w:pPr>
        <w:ind w:firstLine="567"/>
        <w:rPr>
          <w:rFonts w:ascii="Arial" w:hAnsi="Arial" w:cs="Arial"/>
          <w:strike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 xml:space="preserve">7. Утвердить в составе ведомственной </w:t>
      </w:r>
      <w:proofErr w:type="gramStart"/>
      <w:r w:rsidRPr="00DD025E">
        <w:rPr>
          <w:rFonts w:ascii="Arial" w:hAnsi="Arial" w:cs="Arial"/>
          <w:sz w:val="24"/>
          <w:szCs w:val="24"/>
        </w:rPr>
        <w:t>структуры расходов бюджета Пригородного сельского поселения Крымского района</w:t>
      </w:r>
      <w:proofErr w:type="gramEnd"/>
      <w:r w:rsidRPr="00DD025E">
        <w:rPr>
          <w:rFonts w:ascii="Arial" w:hAnsi="Arial" w:cs="Arial"/>
          <w:sz w:val="24"/>
          <w:szCs w:val="24"/>
        </w:rPr>
        <w:t xml:space="preserve"> на 2024 год перечень главных распорядителей средств бюджета Пригородного сельского поселения Крымского района, перечень разделов, подразделов, целевых статей (муниципальных программ Пригородного сельского поселения Крымского района и непрограммных направлений деятельности), групп видов расходов бюджета Пригородного сельского поселения Крымского района.</w:t>
      </w:r>
      <w:r w:rsidRPr="00DD025E">
        <w:rPr>
          <w:rFonts w:ascii="Arial" w:hAnsi="Arial" w:cs="Arial"/>
          <w:strike/>
          <w:sz w:val="24"/>
          <w:szCs w:val="24"/>
        </w:rPr>
        <w:t xml:space="preserve"> 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8. Утвердить в составе ведомственной структуры расходов бюджета в Пригородном сельском поселении Крымского района на 2024 год:</w:t>
      </w:r>
    </w:p>
    <w:p w:rsidR="00DD025E" w:rsidRPr="00DD025E" w:rsidRDefault="00DD025E" w:rsidP="003D248A">
      <w:pPr>
        <w:pStyle w:val="ConsPlusNormal"/>
        <w:ind w:firstLine="567"/>
        <w:jc w:val="both"/>
        <w:rPr>
          <w:sz w:val="24"/>
          <w:szCs w:val="24"/>
        </w:rPr>
      </w:pPr>
      <w:r w:rsidRPr="00DD025E">
        <w:rPr>
          <w:sz w:val="24"/>
          <w:szCs w:val="24"/>
        </w:rPr>
        <w:t xml:space="preserve">1) общий объем бюджетных ассигнований, направляемых на исполнение </w:t>
      </w:r>
      <w:r w:rsidRPr="00DD025E">
        <w:rPr>
          <w:sz w:val="24"/>
          <w:szCs w:val="24"/>
        </w:rPr>
        <w:lastRenderedPageBreak/>
        <w:t>публичных нормативных обязательств, в сумме 200,0 тыс. рублей;</w:t>
      </w:r>
    </w:p>
    <w:p w:rsidR="00DD025E" w:rsidRPr="00DD025E" w:rsidRDefault="00DD025E" w:rsidP="003D248A">
      <w:pPr>
        <w:pStyle w:val="ConsPlusNormal"/>
        <w:ind w:firstLine="567"/>
        <w:jc w:val="both"/>
        <w:rPr>
          <w:sz w:val="24"/>
          <w:szCs w:val="24"/>
        </w:rPr>
      </w:pPr>
      <w:r w:rsidRPr="00DD025E">
        <w:rPr>
          <w:sz w:val="24"/>
          <w:szCs w:val="24"/>
        </w:rPr>
        <w:t>2) резервный фонд администрации Пригородного сельского поселения Крымского района в сумме 20,0 тыс. рублей;</w:t>
      </w:r>
    </w:p>
    <w:p w:rsidR="00DD025E" w:rsidRPr="00DD025E" w:rsidRDefault="00DD025E" w:rsidP="003D248A">
      <w:pPr>
        <w:pStyle w:val="ConsPlusNormal"/>
        <w:ind w:firstLine="567"/>
        <w:jc w:val="both"/>
        <w:rPr>
          <w:sz w:val="24"/>
          <w:szCs w:val="24"/>
        </w:rPr>
      </w:pPr>
      <w:r w:rsidRPr="00DD025E">
        <w:rPr>
          <w:sz w:val="24"/>
          <w:szCs w:val="24"/>
        </w:rPr>
        <w:t xml:space="preserve">9.Утвердить источники внутреннего финансирования дефицита бюджета Пригородного сельского поселения Крымского района, перечень </w:t>
      </w:r>
      <w:proofErr w:type="gramStart"/>
      <w:r w:rsidRPr="00DD025E">
        <w:rPr>
          <w:sz w:val="24"/>
          <w:szCs w:val="24"/>
        </w:rPr>
        <w:t>статей источников финансирования дефицитов бюджетов</w:t>
      </w:r>
      <w:proofErr w:type="gramEnd"/>
      <w:r w:rsidRPr="00DD025E">
        <w:rPr>
          <w:sz w:val="24"/>
          <w:szCs w:val="24"/>
        </w:rPr>
        <w:t xml:space="preserve"> на 2024 год согласно </w:t>
      </w:r>
      <w:hyperlink r:id="rId10" w:history="1">
        <w:r w:rsidRPr="00DD025E">
          <w:rPr>
            <w:sz w:val="24"/>
            <w:szCs w:val="24"/>
          </w:rPr>
          <w:t xml:space="preserve">приложению </w:t>
        </w:r>
      </w:hyperlink>
      <w:r w:rsidRPr="00DD025E">
        <w:rPr>
          <w:sz w:val="24"/>
          <w:szCs w:val="24"/>
        </w:rPr>
        <w:t>№5 к настоящему решению.</w:t>
      </w:r>
    </w:p>
    <w:p w:rsidR="00DD025E" w:rsidRPr="00DD025E" w:rsidRDefault="00DD025E" w:rsidP="003D248A">
      <w:pPr>
        <w:pStyle w:val="ConsPlusNormal"/>
        <w:ind w:firstLine="567"/>
        <w:jc w:val="both"/>
        <w:rPr>
          <w:sz w:val="24"/>
          <w:szCs w:val="24"/>
        </w:rPr>
      </w:pPr>
      <w:r w:rsidRPr="00DD025E">
        <w:rPr>
          <w:sz w:val="24"/>
          <w:szCs w:val="24"/>
        </w:rPr>
        <w:t>10.Не использованные по состоянию на 1 января 2024 года остатки межбюджетных трансфертов, предоставленных из краевого бюджета бюджету Пригородного сельского поселения Крымского района в форме межбюджетных трансфертов, имеющих целевое назначение, подлежат возврату в краевой бюджет.</w:t>
      </w:r>
    </w:p>
    <w:p w:rsidR="00DD025E" w:rsidRPr="00DD025E" w:rsidRDefault="00DD025E" w:rsidP="003D248A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DD025E">
        <w:rPr>
          <w:sz w:val="24"/>
          <w:szCs w:val="24"/>
        </w:rPr>
        <w:t>В соответствии с решением главного администратора доходов бюджетных средств остатки межбюджетных трансфертов, полученных в форме межбюджетных трансфертов, имеющих целевое назначение, не использованные по состоянию на 1 января 2024 года, могут быть направлены на те же цели в объеме, не превышающем остатка указанных межбюджетных трансфертов, при наличии потребности в указанных межбюджетных трансфертах в порядке, установленном администрацией Пригородного сельского поселения Крымского района.</w:t>
      </w:r>
      <w:proofErr w:type="gramEnd"/>
    </w:p>
    <w:p w:rsidR="00DD025E" w:rsidRPr="00DD025E" w:rsidRDefault="00DD025E" w:rsidP="003D248A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DD025E">
        <w:rPr>
          <w:sz w:val="24"/>
          <w:szCs w:val="24"/>
        </w:rPr>
        <w:t xml:space="preserve">Установить, что не использованные в отчетном финансовом году остатки средств, предоставленные муниципальным бюджетным (автономным) учреждениям Пригородного сельского поселения Крымского района в соответствии с </w:t>
      </w:r>
      <w:hyperlink r:id="rId11" w:history="1">
        <w:r w:rsidRPr="00DD025E">
          <w:rPr>
            <w:rStyle w:val="af6"/>
            <w:color w:val="auto"/>
            <w:sz w:val="24"/>
            <w:szCs w:val="24"/>
          </w:rPr>
          <w:t>абзацем вторым пункта 1 статьи 78.1</w:t>
        </w:r>
      </w:hyperlink>
      <w:r w:rsidRPr="00DD025E">
        <w:rPr>
          <w:sz w:val="24"/>
          <w:szCs w:val="24"/>
        </w:rPr>
        <w:t xml:space="preserve"> Бюджетного кодекса Российской Федерации и перечисленные ими в бюджет Пригородного сельского поселения Крымского района, возвращаются муниципальным бюджетным учреждениям Пригородного сельского поселения Крымского района в текущем финансовом году при наличии потребности в</w:t>
      </w:r>
      <w:proofErr w:type="gramEnd"/>
      <w:r w:rsidRPr="00DD025E">
        <w:rPr>
          <w:sz w:val="24"/>
          <w:szCs w:val="24"/>
        </w:rPr>
        <w:t xml:space="preserve"> </w:t>
      </w:r>
      <w:proofErr w:type="gramStart"/>
      <w:r w:rsidRPr="00DD025E">
        <w:rPr>
          <w:sz w:val="24"/>
          <w:szCs w:val="24"/>
        </w:rPr>
        <w:t>направлении</w:t>
      </w:r>
      <w:proofErr w:type="gramEnd"/>
      <w:r w:rsidRPr="00DD025E">
        <w:rPr>
          <w:sz w:val="24"/>
          <w:szCs w:val="24"/>
        </w:rPr>
        <w:t xml:space="preserve"> их на те же цели в соответствии с решением главного распорядителя средств бюджета Пригородного сельского поселения Крымского района, осуществляющего в отношении них функции и полномочия учредителя, после внесения соответствующих изменений в настоящее решение.</w:t>
      </w:r>
    </w:p>
    <w:p w:rsidR="00DD025E" w:rsidRPr="00DD025E" w:rsidRDefault="00DD025E" w:rsidP="003D248A">
      <w:pPr>
        <w:pStyle w:val="ConsPlusNormal"/>
        <w:ind w:firstLine="567"/>
        <w:jc w:val="both"/>
        <w:rPr>
          <w:sz w:val="24"/>
          <w:szCs w:val="24"/>
        </w:rPr>
      </w:pPr>
      <w:r w:rsidRPr="00DD025E">
        <w:rPr>
          <w:sz w:val="24"/>
          <w:szCs w:val="24"/>
        </w:rPr>
        <w:t xml:space="preserve">11. Остатки средств бюджета Пригородного сельского поселения Крымского района на начало текущего финансового года направляются </w:t>
      </w:r>
      <w:proofErr w:type="gramStart"/>
      <w:r w:rsidRPr="00DD025E">
        <w:rPr>
          <w:sz w:val="24"/>
          <w:szCs w:val="24"/>
        </w:rPr>
        <w:t>на</w:t>
      </w:r>
      <w:proofErr w:type="gramEnd"/>
      <w:r w:rsidRPr="00DD025E">
        <w:rPr>
          <w:sz w:val="24"/>
          <w:szCs w:val="24"/>
        </w:rPr>
        <w:t>:</w:t>
      </w:r>
    </w:p>
    <w:p w:rsidR="00DD025E" w:rsidRPr="00DD025E" w:rsidRDefault="00DD025E" w:rsidP="003D248A">
      <w:pPr>
        <w:pStyle w:val="ConsPlusNormal"/>
        <w:ind w:firstLine="567"/>
        <w:jc w:val="both"/>
        <w:rPr>
          <w:sz w:val="24"/>
          <w:szCs w:val="24"/>
        </w:rPr>
      </w:pPr>
      <w:r w:rsidRPr="00DD025E">
        <w:rPr>
          <w:sz w:val="24"/>
          <w:szCs w:val="24"/>
        </w:rPr>
        <w:t>покрытие временных кассовых разрывов, возникающих в ходе исполнения бюджета Пригородного сельского поселения Крымского района в текущем финансовом году, в объеме, необходимом для их покрытия;</w:t>
      </w:r>
    </w:p>
    <w:p w:rsidR="00DD025E" w:rsidRPr="00DD025E" w:rsidRDefault="00DD025E" w:rsidP="003D248A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DD025E">
        <w:rPr>
          <w:sz w:val="24"/>
          <w:szCs w:val="24"/>
        </w:rPr>
        <w:t>оплату заключенных от имени Пригородного сельского поселения Крымского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</w:t>
      </w:r>
      <w:proofErr w:type="gramEnd"/>
      <w:r w:rsidRPr="00DD025E">
        <w:rPr>
          <w:sz w:val="24"/>
          <w:szCs w:val="24"/>
        </w:rPr>
        <w:t xml:space="preserve">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DD025E" w:rsidRPr="00DD025E" w:rsidRDefault="00DD025E" w:rsidP="003D248A">
      <w:pPr>
        <w:pStyle w:val="ConsPlusNormal"/>
        <w:ind w:firstLine="567"/>
        <w:jc w:val="both"/>
        <w:rPr>
          <w:sz w:val="24"/>
          <w:szCs w:val="24"/>
        </w:rPr>
      </w:pPr>
      <w:r w:rsidRPr="00DD025E">
        <w:rPr>
          <w:sz w:val="24"/>
          <w:szCs w:val="24"/>
        </w:rPr>
        <w:t xml:space="preserve">12. Утвердить объем бюджетных ассигнований дорожного фонда Пригородного сельского поселения Крымского района на 2024 год в сумме </w:t>
      </w:r>
    </w:p>
    <w:p w:rsidR="00DD025E" w:rsidRPr="00DD025E" w:rsidRDefault="00DD025E" w:rsidP="003D248A">
      <w:pPr>
        <w:pStyle w:val="ConsPlusNormal"/>
        <w:ind w:firstLine="567"/>
        <w:jc w:val="both"/>
        <w:rPr>
          <w:sz w:val="24"/>
          <w:szCs w:val="24"/>
        </w:rPr>
      </w:pPr>
      <w:r w:rsidRPr="00DD025E">
        <w:rPr>
          <w:sz w:val="24"/>
          <w:szCs w:val="24"/>
        </w:rPr>
        <w:t>4 453,0 тыс. рублей.</w:t>
      </w:r>
    </w:p>
    <w:p w:rsidR="00DD025E" w:rsidRPr="00DD025E" w:rsidRDefault="00DD025E" w:rsidP="003D248A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DD025E">
        <w:rPr>
          <w:sz w:val="24"/>
          <w:szCs w:val="24"/>
        </w:rPr>
        <w:t>13.Установить,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 и в случаях, предусмотренных приложениями № 3 и № 4 к настоящему Решению, в порядке, установленном нормативными правовыми актами администрации Пригородного сельского поселения Крымского района.</w:t>
      </w:r>
      <w:proofErr w:type="gramEnd"/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lastRenderedPageBreak/>
        <w:t>14. Предусмотреть бюджетные ассигнования на повышение в пределах компетенции органов местного самоуправления, установленной законодательством Российской Федерации, средней заработной платы работников муниципальных учреждений:</w:t>
      </w:r>
    </w:p>
    <w:p w:rsidR="00DD025E" w:rsidRPr="00DD025E" w:rsidRDefault="00DD025E" w:rsidP="003D248A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работников учреждений культуры – до 100 процентов от средней заработной платы наемных работников в организациях, у индивидуальных предпринимателей и физических лиц в Краснодарском крае.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 xml:space="preserve">15. Утвердить </w:t>
      </w:r>
      <w:hyperlink r:id="rId12" w:history="1">
        <w:r w:rsidRPr="003D248A">
          <w:rPr>
            <w:rStyle w:val="af6"/>
            <w:rFonts w:ascii="Arial" w:hAnsi="Arial" w:cs="Arial"/>
            <w:color w:val="auto"/>
            <w:sz w:val="24"/>
            <w:szCs w:val="24"/>
            <w:u w:val="none"/>
          </w:rPr>
          <w:t>программу</w:t>
        </w:r>
      </w:hyperlink>
      <w:r w:rsidRPr="00DD025E">
        <w:rPr>
          <w:rFonts w:ascii="Arial" w:hAnsi="Arial" w:cs="Arial"/>
          <w:sz w:val="24"/>
          <w:szCs w:val="24"/>
        </w:rPr>
        <w:t xml:space="preserve"> муниципальных внутренних заимствований Пригородного сельского поселения Крымского района на 2024 год согласно приложению № 6 к настоящему Решению.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Установить предельный объем муниципального долга Пригородного сельского поселения Крымского района на 2024 год в сумме 0,0 тыс. рублей.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16. Утвердить программу муниципальных гарантий Пригородного сельского поселения Крымского района в валюте Российской Федерации на 2024 год согласно приложению № 7 к настоящему Решению.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17.Утвердить перечень муниципальных программ Пригородного сельского поселения Крымского района, предусмотренных к финансированию из бюджета Пригородного сельского поселения Крымского района на 2024 год согласно приложению № 8 к настоящему решению.</w:t>
      </w:r>
    </w:p>
    <w:p w:rsidR="00DD025E" w:rsidRPr="00DD025E" w:rsidRDefault="00DD025E" w:rsidP="003D248A">
      <w:pPr>
        <w:ind w:firstLine="567"/>
        <w:rPr>
          <w:rFonts w:ascii="Arial" w:hAnsi="Arial" w:cs="Arial"/>
          <w:b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 xml:space="preserve">18. Муниципальные программы подлежат приведению </w:t>
      </w:r>
      <w:proofErr w:type="gramStart"/>
      <w:r w:rsidRPr="00DD025E">
        <w:rPr>
          <w:rFonts w:ascii="Arial" w:hAnsi="Arial" w:cs="Arial"/>
          <w:sz w:val="24"/>
          <w:szCs w:val="24"/>
        </w:rPr>
        <w:t>в соответствие с настоящим решением в течение одного месяца со дня вступления его в силу</w:t>
      </w:r>
      <w:proofErr w:type="gramEnd"/>
      <w:r w:rsidRPr="00DD025E">
        <w:rPr>
          <w:rFonts w:ascii="Arial" w:hAnsi="Arial" w:cs="Arial"/>
          <w:b/>
          <w:sz w:val="24"/>
          <w:szCs w:val="24"/>
        </w:rPr>
        <w:t>.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 xml:space="preserve">19. </w:t>
      </w:r>
      <w:proofErr w:type="gramStart"/>
      <w:r w:rsidRPr="00DD025E">
        <w:rPr>
          <w:rFonts w:ascii="Arial" w:hAnsi="Arial" w:cs="Arial"/>
          <w:sz w:val="24"/>
          <w:szCs w:val="24"/>
        </w:rPr>
        <w:t>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Пригородного сельского поселения Крымского района без внесения изменений в настоящее Решение, связанные с особенностями исполнения бюджета Пригородного сельского поселения Крымского района и (или) перераспределения бюджетных ассигнований между главными распорядителями средств бюджета Пригородного сельского поселения Крымского района:</w:t>
      </w:r>
      <w:proofErr w:type="gramEnd"/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 xml:space="preserve">1) изменение наименования главного распорядителя бюджетных средств и (или) изменение </w:t>
      </w:r>
      <w:proofErr w:type="gramStart"/>
      <w:r w:rsidRPr="00DD025E">
        <w:rPr>
          <w:rFonts w:ascii="Arial" w:hAnsi="Arial" w:cs="Arial"/>
          <w:sz w:val="24"/>
          <w:szCs w:val="24"/>
        </w:rPr>
        <w:t>системы исполнительного органа местного самоуправления Пригородного сельского поселения Крымского района</w:t>
      </w:r>
      <w:proofErr w:type="gramEnd"/>
      <w:r w:rsidRPr="00DD025E">
        <w:rPr>
          <w:rFonts w:ascii="Arial" w:hAnsi="Arial" w:cs="Arial"/>
          <w:sz w:val="24"/>
          <w:szCs w:val="24"/>
        </w:rPr>
        <w:t>;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DD025E">
        <w:rPr>
          <w:rFonts w:ascii="Arial" w:hAnsi="Arial" w:cs="Arial"/>
          <w:sz w:val="24"/>
          <w:szCs w:val="24"/>
        </w:rPr>
        <w:t>2) внесение изменений в муниципальные программы (подпрограммы)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 и (или) изменения объектов капитального строительства (инвестиционных проектов в области капитального строительства), распределения и (или) перераспределения средств бюджета Пригородного сельского поселения Крымского района между главными распорядителями средств бюджета Пригородного сельского поселения Крымского района, подпрограммами</w:t>
      </w:r>
      <w:proofErr w:type="gramEnd"/>
      <w:r w:rsidRPr="00DD025E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D025E">
        <w:rPr>
          <w:rFonts w:ascii="Arial" w:hAnsi="Arial" w:cs="Arial"/>
          <w:sz w:val="24"/>
          <w:szCs w:val="24"/>
        </w:rPr>
        <w:t>мероприятиями (включая перераспределение между ответственными за выполнение мероприятия, получателями субсидий) муниципальной программы (подпрограмм), объектами капитального строительства (инвестиционными проектами в области капитального строительства), включая изменение кодов бюджетной классификации в связи с указанным изменением и (или) перераспределением средств бюджета Пригородного сельского поселения Крымского района, в установленном порядке;</w:t>
      </w:r>
      <w:proofErr w:type="gramEnd"/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3) перераспределение бюджетных ассигнований между главными распорядителями бюджетных средств бюджета Пригородного сельского поселения Крымского района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Пригородного сельского поселения Крымского района;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lastRenderedPageBreak/>
        <w:t xml:space="preserve">4) перераспределение бюджетных ассигнований между подгруппами </w:t>
      </w:r>
      <w:proofErr w:type="gramStart"/>
      <w:r w:rsidRPr="00DD025E">
        <w:rPr>
          <w:rFonts w:ascii="Arial" w:hAnsi="Arial" w:cs="Arial"/>
          <w:sz w:val="24"/>
          <w:szCs w:val="24"/>
        </w:rPr>
        <w:t>вида расходов классификации расходов бюджетов</w:t>
      </w:r>
      <w:proofErr w:type="gramEnd"/>
      <w:r w:rsidRPr="00DD025E">
        <w:rPr>
          <w:rFonts w:ascii="Arial" w:hAnsi="Arial" w:cs="Arial"/>
          <w:sz w:val="24"/>
          <w:szCs w:val="24"/>
        </w:rPr>
        <w:t xml:space="preserve"> в пределах, предусмотренных главному распорядителю средств бюджета Пригородного сельского поселения Крымского района по соответствующей группе вида расходов классификации расходов бюджетов;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 xml:space="preserve">5) изменение и (или) уточнение бюджетной классификации </w:t>
      </w:r>
      <w:r w:rsidRPr="00DD025E">
        <w:rPr>
          <w:rFonts w:ascii="Arial" w:eastAsiaTheme="minorHAnsi" w:hAnsi="Arial" w:cs="Arial"/>
          <w:sz w:val="24"/>
          <w:szCs w:val="24"/>
        </w:rPr>
        <w:t xml:space="preserve">Министерством финансов Российской Федерации; 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6) детализация кодов целевых статей;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  <w:highlight w:val="red"/>
          <w:u w:val="single"/>
        </w:rPr>
      </w:pPr>
      <w:proofErr w:type="gramStart"/>
      <w:r w:rsidRPr="00DD025E">
        <w:rPr>
          <w:rFonts w:ascii="Arial" w:hAnsi="Arial" w:cs="Arial"/>
          <w:sz w:val="24"/>
          <w:szCs w:val="24"/>
        </w:rPr>
        <w:t>Установить, что в ходе исполнения бюджета изменения в показатели сводной бюджетной росписи планового периода бюджета Пригородного сельского поселения Крымского района без внесения изменений в настоящее Решение не вносятся, за исключением случая прекращения действия показателей сводной бюджетной росписи в связи с принятием решения о бюджете Пригородного сельского поселения Крымского района на очередной финансовый год.</w:t>
      </w:r>
      <w:r w:rsidRPr="00DD025E">
        <w:rPr>
          <w:rFonts w:ascii="Arial" w:hAnsi="Arial" w:cs="Arial"/>
          <w:sz w:val="24"/>
          <w:szCs w:val="24"/>
          <w:highlight w:val="red"/>
          <w:u w:val="single"/>
        </w:rPr>
        <w:t xml:space="preserve"> </w:t>
      </w:r>
      <w:proofErr w:type="gramEnd"/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20. Установить, что кассовое обслуживание исполнения местного бюджета осуществляется Управлением Федерального казначейства по Краснодарскому краю.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DD025E">
        <w:rPr>
          <w:rFonts w:ascii="Arial" w:hAnsi="Arial" w:cs="Arial"/>
          <w:sz w:val="24"/>
          <w:szCs w:val="24"/>
        </w:rPr>
        <w:t>В соответствии со статьей 220.2 Бюджетного кодекса Российской Федерации и положениями приказа минфина России от 31 марта 2020 года № 50н «Об утверждении Порядка направления обращений высших исполнительных органов государственной власти субъектов Российской Федерации (местных администраций), органов управления государственными внебюджетными фондами о передаче (прекращении осуществления) отдельных функций финансовых органов субъектов Российской Федерации (муниципальных образований), органов управления государственными внебюджетными фондами в Федеральное</w:t>
      </w:r>
      <w:proofErr w:type="gramEnd"/>
      <w:r w:rsidRPr="00DD025E">
        <w:rPr>
          <w:rFonts w:ascii="Arial" w:hAnsi="Arial" w:cs="Arial"/>
          <w:sz w:val="24"/>
          <w:szCs w:val="24"/>
        </w:rPr>
        <w:t xml:space="preserve"> казначейство и их рассмотрения Федеральным казначейством», Управлению Федерального казначейства по Краснодарскому краю с 1 января 2024 года передаются следующие функции финансового органа муниципального образования: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а) исполнение местного бюджета, включающее: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- открытие и ведение лицевых счетов, предназначенных для учета операций по исполнению бюджета, главным распорядителям, распорядителям и получателям средств местного бюджета и главным администраторам (администраторам) источников финансирования дефицита местного бюджета;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- доведение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местного бюджета и главных администраторов (администраторов) источников финансирования дефицита местного бюджета);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- учет бюджетных и денежных обязательств получателей средств местного бюджета;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- санкционирование операций, связанных с оплатой денежных обязательств получателей средств местного бюджета;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 xml:space="preserve">б) проведение операций со средствами, поступающими во временное распоряжение получателей средств местного бюджета, </w:t>
      </w:r>
      <w:proofErr w:type="gramStart"/>
      <w:r w:rsidRPr="00DD025E">
        <w:rPr>
          <w:rFonts w:ascii="Arial" w:hAnsi="Arial" w:cs="Arial"/>
          <w:sz w:val="24"/>
          <w:szCs w:val="24"/>
        </w:rPr>
        <w:t>включающие</w:t>
      </w:r>
      <w:proofErr w:type="gramEnd"/>
      <w:r w:rsidRPr="00DD025E">
        <w:rPr>
          <w:rFonts w:ascii="Arial" w:hAnsi="Arial" w:cs="Arial"/>
          <w:sz w:val="24"/>
          <w:szCs w:val="24"/>
        </w:rPr>
        <w:t xml:space="preserve"> открытие и ведение лицевых счетов для учета операций со средствами, поступающими во временное распоряжение получателей средств местного бюджета;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в) проведение и санкционированием операций по расходам муниципальных бюджетных и автономных учреждений, источником финансового обеспечения которых являются средства, полученные этими учреждениями из местного бюджета, включающие: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- открытие и ведение лицевых счетов для учета операций со средствами муниципальных бюджетных и автономных учреждений;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 xml:space="preserve">- санкционирование операций по расходам муниципальных бюджетных и автономных учреждений, которым открыты лицевые счета, указанные в абзаце втором настоящего подпункта, для учета операций с субсидиями, определенными </w:t>
      </w:r>
      <w:r w:rsidRPr="00DD025E">
        <w:rPr>
          <w:rFonts w:ascii="Arial" w:hAnsi="Arial" w:cs="Arial"/>
          <w:sz w:val="24"/>
          <w:szCs w:val="24"/>
        </w:rPr>
        <w:lastRenderedPageBreak/>
        <w:t>абзацем вторым пункта 1 статьи 78.1 и статьей 78.2 Бюджетного кодекса Российской Федерации;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г) открытие и ведение лицевых счетов, предназначенных для учета операций со средствами получателей средств из местного бюджета, и санкционированием операций по расходам получателей средств из местного бюджета, которым открыты лицевые счета, источником финансового обеспечения которых являются средства местного бюджета</w:t>
      </w:r>
      <w:proofErr w:type="gramStart"/>
      <w:r w:rsidRPr="00DD025E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DD025E">
        <w:rPr>
          <w:rFonts w:ascii="Arial" w:hAnsi="Arial" w:cs="Arial"/>
          <w:sz w:val="24"/>
          <w:szCs w:val="24"/>
        </w:rPr>
        <w:t xml:space="preserve"> 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д) привлечение на единый счет местного бюджета и возврат привлеченных сре</w:t>
      </w:r>
      <w:proofErr w:type="gramStart"/>
      <w:r w:rsidRPr="00DD025E">
        <w:rPr>
          <w:rFonts w:ascii="Arial" w:hAnsi="Arial" w:cs="Arial"/>
          <w:sz w:val="24"/>
          <w:szCs w:val="24"/>
        </w:rPr>
        <w:t>дств в с</w:t>
      </w:r>
      <w:proofErr w:type="gramEnd"/>
      <w:r w:rsidRPr="00DD025E">
        <w:rPr>
          <w:rFonts w:ascii="Arial" w:hAnsi="Arial" w:cs="Arial"/>
          <w:sz w:val="24"/>
          <w:szCs w:val="24"/>
        </w:rPr>
        <w:t>оответствии с подпунктом 2 пункта 6 и пунктом 9 статьи 236.1 Бюджетного кодекса Российской Федерации;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е) открытие и ведение лицевых счетов, предназначенных для учета операций со средствами участников казначейского сопровождения, и санкционированием операций по расходам участников казначейского сопровождения, которым открыты лицевые счета, источником финансового обеспечения которых являются средства местного бюджета</w:t>
      </w:r>
      <w:proofErr w:type="gramStart"/>
      <w:r w:rsidRPr="00DD025E">
        <w:rPr>
          <w:rFonts w:ascii="Arial" w:hAnsi="Arial" w:cs="Arial"/>
          <w:sz w:val="24"/>
          <w:szCs w:val="24"/>
        </w:rPr>
        <w:t xml:space="preserve">.»; </w:t>
      </w:r>
      <w:proofErr w:type="gramEnd"/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 xml:space="preserve">20.1. </w:t>
      </w:r>
      <w:proofErr w:type="gramStart"/>
      <w:r w:rsidRPr="00DD025E">
        <w:rPr>
          <w:rFonts w:ascii="Arial" w:hAnsi="Arial" w:cs="Arial"/>
          <w:sz w:val="24"/>
          <w:szCs w:val="24"/>
        </w:rPr>
        <w:t>Установить, что в 2024 году получатели средств бюджета Пригородного сельского поселения Крымского района вправе предусматривать в заключаемых ими муниципальных контрактах (договорах) на поставку товаров, выполнение работ, оказание услуг (далее – договор) авансовые платежи в размере, установленном настоящей статьей, если иное не установлено федеральными законами, указами Президента Российской Федерации и иными нормативными правовыми актами Российской Федерации, нормативными правовыми актами Краснодарского края, в</w:t>
      </w:r>
      <w:proofErr w:type="gramEnd"/>
      <w:r w:rsidRPr="00DD02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D025E">
        <w:rPr>
          <w:rFonts w:ascii="Arial" w:hAnsi="Arial" w:cs="Arial"/>
          <w:sz w:val="24"/>
          <w:szCs w:val="24"/>
        </w:rPr>
        <w:t>пределах</w:t>
      </w:r>
      <w:proofErr w:type="gramEnd"/>
      <w:r w:rsidRPr="00DD025E">
        <w:rPr>
          <w:rFonts w:ascii="Arial" w:hAnsi="Arial" w:cs="Arial"/>
          <w:sz w:val="24"/>
          <w:szCs w:val="24"/>
        </w:rPr>
        <w:t xml:space="preserve">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DD025E" w:rsidRPr="00DD025E" w:rsidRDefault="00DD025E" w:rsidP="003D248A">
      <w:pPr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 xml:space="preserve">1) в размере до 100 процентов от суммы договора </w:t>
      </w:r>
      <w:r w:rsidRPr="00DD025E">
        <w:rPr>
          <w:rFonts w:ascii="Arial" w:eastAsia="Times New Roman" w:hAnsi="Arial" w:cs="Arial"/>
          <w:sz w:val="24"/>
          <w:szCs w:val="24"/>
        </w:rPr>
        <w:t>(муниципального кон</w:t>
      </w:r>
      <w:r w:rsidRPr="00DD025E">
        <w:rPr>
          <w:rFonts w:ascii="Arial" w:eastAsia="Times New Roman" w:hAnsi="Arial" w:cs="Arial"/>
          <w:sz w:val="24"/>
          <w:szCs w:val="24"/>
        </w:rPr>
        <w:softHyphen/>
        <w:t>тракта):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а) об оказании услуг связи, о подписке на печатные издания и об их приобретении;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б) об организации профессионального образования и дополнительного профессионального образования лиц, замещающих муниципальные должности муниципальных служащих Пригородного сельского поселения и работников муниципальных казенных учреждений Пригородного сельского поселения и иных мероприятий по профессиональному развитию;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г) о приобретении авиа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д) о приобретении путевок на санаторно-курортное лечение;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е) о проведении мероприятий по тушению пожаров;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ж) на оказание депозитарных услуг;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з)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и) на проведение конгрессов, форумов, фестивалей, конкурсов, представление экспозиций Пригородного сельского поселения на международных, всероссийских, региональных, национальных и иных выставочно-ярмарочных мероприятиях;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к) на приобретение объектов недвижимости в собственность Пригородного сельского поселения;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л) о проведении противоградовых мероприятий;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м) об оказании услуг по предоставлению права проезда и организации дорожного движения на платных автомобильных дорогах и автомобильных дорогах, содержащих платные участки;</w:t>
      </w:r>
    </w:p>
    <w:p w:rsidR="00DD025E" w:rsidRPr="003D248A" w:rsidRDefault="00DD025E" w:rsidP="003D248A">
      <w:pPr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4"/>
          <w:szCs w:val="24"/>
        </w:rPr>
      </w:pPr>
      <w:proofErr w:type="gramStart"/>
      <w:r w:rsidRPr="00DD025E">
        <w:rPr>
          <w:rFonts w:ascii="Arial" w:eastAsia="Times New Roman" w:hAnsi="Arial" w:cs="Arial"/>
          <w:sz w:val="24"/>
          <w:szCs w:val="24"/>
        </w:rPr>
        <w:lastRenderedPageBreak/>
        <w:t>н) заключаемого в целях реализации Указа Президента Российской Феде</w:t>
      </w:r>
      <w:r w:rsidRPr="00DD025E">
        <w:rPr>
          <w:rFonts w:ascii="Arial" w:eastAsia="Times New Roman" w:hAnsi="Arial" w:cs="Arial"/>
          <w:sz w:val="24"/>
          <w:szCs w:val="24"/>
        </w:rPr>
        <w:softHyphen/>
        <w:t>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г. № 756», постановления Правительства Российской Феде</w:t>
      </w:r>
      <w:r w:rsidRPr="00DD025E">
        <w:rPr>
          <w:rFonts w:ascii="Arial" w:eastAsia="Times New Roman" w:hAnsi="Arial" w:cs="Arial"/>
          <w:sz w:val="24"/>
          <w:szCs w:val="24"/>
        </w:rPr>
        <w:softHyphen/>
        <w:t>рации от 3 октября 2022 года № 1745 «О специальной мере в сфере экономики и внесении изменения в постановление Правительства Российской Федерации от</w:t>
      </w:r>
      <w:proofErr w:type="gramEnd"/>
      <w:r w:rsidRPr="00DD025E">
        <w:rPr>
          <w:rFonts w:ascii="Arial" w:eastAsia="Times New Roman" w:hAnsi="Arial" w:cs="Arial"/>
          <w:sz w:val="24"/>
          <w:szCs w:val="24"/>
        </w:rPr>
        <w:t xml:space="preserve"> 30 апреля 2020 г. № 616»;</w:t>
      </w:r>
    </w:p>
    <w:p w:rsidR="00DD025E" w:rsidRPr="00DD025E" w:rsidRDefault="00DD025E" w:rsidP="003D248A">
      <w:pPr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 xml:space="preserve">2) в размере до 30 процентов от суммы договора </w:t>
      </w:r>
      <w:r w:rsidRPr="00DD025E">
        <w:rPr>
          <w:rFonts w:ascii="Arial" w:eastAsia="Times New Roman" w:hAnsi="Arial" w:cs="Arial"/>
          <w:sz w:val="24"/>
          <w:szCs w:val="24"/>
        </w:rPr>
        <w:t>(муниципального кон</w:t>
      </w:r>
      <w:r w:rsidRPr="00DD025E">
        <w:rPr>
          <w:rFonts w:ascii="Arial" w:eastAsia="Times New Roman" w:hAnsi="Arial" w:cs="Arial"/>
          <w:sz w:val="24"/>
          <w:szCs w:val="24"/>
        </w:rPr>
        <w:softHyphen/>
        <w:t>тракта) – по остальным договорам (муниципальным контрактам).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D025E">
        <w:rPr>
          <w:rFonts w:ascii="Arial" w:eastAsia="Times New Roman" w:hAnsi="Arial" w:cs="Arial"/>
          <w:sz w:val="24"/>
          <w:szCs w:val="24"/>
        </w:rPr>
        <w:t xml:space="preserve">Установить, что в 2024 году получатели средств бюджета Пригородного сельского поселения Крымского района предусматривают в заключаемых ими договорах (муниципальных контрактах) на поставку товаров, выполнение работ, оказание услуг, </w:t>
      </w:r>
      <w:proofErr w:type="gramStart"/>
      <w:r w:rsidRPr="00DD025E">
        <w:rPr>
          <w:rFonts w:ascii="Arial" w:eastAsia="Times New Roman" w:hAnsi="Arial" w:cs="Arial"/>
          <w:sz w:val="24"/>
          <w:szCs w:val="24"/>
        </w:rPr>
        <w:t>средства</w:t>
      </w:r>
      <w:proofErr w:type="gramEnd"/>
      <w:r w:rsidRPr="00DD025E">
        <w:rPr>
          <w:rFonts w:ascii="Arial" w:eastAsia="Times New Roman" w:hAnsi="Arial" w:cs="Arial"/>
          <w:sz w:val="24"/>
          <w:szCs w:val="24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Федерации, аван</w:t>
      </w:r>
      <w:r w:rsidRPr="00DD025E">
        <w:rPr>
          <w:rFonts w:ascii="Arial" w:eastAsia="Times New Roman" w:hAnsi="Arial" w:cs="Arial"/>
          <w:sz w:val="24"/>
          <w:szCs w:val="24"/>
        </w:rPr>
        <w:softHyphen/>
        <w:t>совые платежи в размере до 90 процентов суммы договора (муниципального контракта)</w:t>
      </w:r>
      <w:r w:rsidRPr="00DD025E">
        <w:rPr>
          <w:rFonts w:ascii="Arial" w:hAnsi="Arial" w:cs="Arial"/>
          <w:sz w:val="24"/>
          <w:szCs w:val="24"/>
        </w:rPr>
        <w:t>.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 xml:space="preserve">21. </w:t>
      </w:r>
      <w:proofErr w:type="gramStart"/>
      <w:r w:rsidRPr="00DD025E">
        <w:rPr>
          <w:rFonts w:ascii="Arial" w:hAnsi="Arial" w:cs="Arial"/>
          <w:sz w:val="24"/>
          <w:szCs w:val="24"/>
        </w:rPr>
        <w:t>Установить, что Управление Федерального казначейства по Краснодарскому краю осуществляет казначейское сопровождение средств, предоставляемых из местного бюджета, за исключением средств, не подлежащих в соответствии с действующим законодательством казначейскому сопровождению, и средств, подлежащих казначейскому сопровождению в Управлении Федерального казначейства по Краснодарскому краю в соответствии с Федеральным законом «О федеральном бюджете на 2024 год и на плановый период 2025 и 2026 годов» в</w:t>
      </w:r>
      <w:proofErr w:type="gramEnd"/>
      <w:r w:rsidRPr="00DD02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D025E">
        <w:rPr>
          <w:rFonts w:ascii="Arial" w:hAnsi="Arial" w:cs="Arial"/>
          <w:sz w:val="24"/>
          <w:szCs w:val="24"/>
        </w:rPr>
        <w:t>случаях</w:t>
      </w:r>
      <w:proofErr w:type="gramEnd"/>
      <w:r w:rsidRPr="00DD025E">
        <w:rPr>
          <w:rFonts w:ascii="Arial" w:hAnsi="Arial" w:cs="Arial"/>
          <w:sz w:val="24"/>
          <w:szCs w:val="24"/>
        </w:rPr>
        <w:t xml:space="preserve"> предоставления из местного бюджета средств, определенных частью 2 настоящего пункта.</w:t>
      </w:r>
    </w:p>
    <w:p w:rsidR="00DD025E" w:rsidRPr="00DD025E" w:rsidRDefault="00DD025E" w:rsidP="003D248A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2. Установить, что казначейскому сопровождению подлежат следующие средства, предоставляемые из местного бюджета:</w:t>
      </w:r>
    </w:p>
    <w:p w:rsidR="00DD025E" w:rsidRPr="00DD025E" w:rsidRDefault="00DD025E" w:rsidP="003D248A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1) 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муниципальным бюджетным и автономным учреждениям Пригородного сельского поселения Крымского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DD025E" w:rsidRPr="00DD025E" w:rsidRDefault="00DD025E" w:rsidP="003D248A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настоящего пункта;</w:t>
      </w:r>
    </w:p>
    <w:p w:rsidR="00DD025E" w:rsidRPr="00DD025E" w:rsidRDefault="00DD025E" w:rsidP="003D248A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3) авансовые платежи по контрактам (договорам) о поставке товаров, выполнении работ, оказании услуг, заключаемым на сумму 600,0 тыс</w:t>
      </w:r>
      <w:proofErr w:type="gramStart"/>
      <w:r w:rsidRPr="00DD025E">
        <w:rPr>
          <w:rFonts w:ascii="Arial" w:hAnsi="Arial" w:cs="Arial"/>
          <w:sz w:val="24"/>
          <w:szCs w:val="24"/>
        </w:rPr>
        <w:t>.р</w:t>
      </w:r>
      <w:proofErr w:type="gramEnd"/>
      <w:r w:rsidRPr="00DD025E">
        <w:rPr>
          <w:rFonts w:ascii="Arial" w:hAnsi="Arial" w:cs="Arial"/>
          <w:sz w:val="24"/>
          <w:szCs w:val="24"/>
        </w:rPr>
        <w:t>ублей и более получателями субсидий и бюджетных инвестиций, указанных в пункте 1 настоящей части, а также получателями взносов (вкладов), указанных в пункте 2 настоящей части, с исполнителями по контрактам (договорам), источником финансового обеспечения которых являются такие субсидии, бюджетные инвестиции и взносы (вклады)</w:t>
      </w:r>
    </w:p>
    <w:p w:rsidR="00DD025E" w:rsidRPr="00DD025E" w:rsidRDefault="00DD025E" w:rsidP="003D248A">
      <w:pPr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 xml:space="preserve">4) </w:t>
      </w:r>
      <w:r w:rsidRPr="00DD025E">
        <w:rPr>
          <w:rFonts w:ascii="Arial" w:eastAsia="Times New Roman" w:hAnsi="Arial" w:cs="Arial"/>
          <w:sz w:val="24"/>
          <w:szCs w:val="24"/>
        </w:rPr>
        <w:t>авансовые платежи по муниципальным контрактам о поставке товаров, выполнении работ, оказании услуг, заключаемым на сумму 50 000,0 тыс. рублей и более;</w:t>
      </w:r>
    </w:p>
    <w:p w:rsidR="00DD025E" w:rsidRPr="00DD025E" w:rsidRDefault="00DD025E" w:rsidP="003D248A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proofErr w:type="gramStart"/>
      <w:r w:rsidRPr="00DD025E">
        <w:rPr>
          <w:rFonts w:ascii="Arial" w:hAnsi="Arial" w:cs="Arial"/>
          <w:sz w:val="24"/>
          <w:szCs w:val="24"/>
        </w:rPr>
        <w:t xml:space="preserve">5) авансовые платежи по контрактам (договорам) о поставке товаров, выполнении работ, оказании услуг, заключаемым на сумму 50 000,0 тыс. рублей и более бюджетными или автономными муниципальными учреждениями Пригородного сельского поселения Крымского района, лицевые счета которым открыты в Управлении Федерального казначейства по Краснодарскому краю, источником финансового обеспечения которых являются субсидии, </w:t>
      </w:r>
      <w:r w:rsidRPr="00DD025E">
        <w:rPr>
          <w:rFonts w:ascii="Arial" w:hAnsi="Arial" w:cs="Arial"/>
          <w:sz w:val="24"/>
          <w:szCs w:val="24"/>
        </w:rPr>
        <w:lastRenderedPageBreak/>
        <w:t>предоставляемые в соответствии с абзацем вторым пункта 1 статьи 781 и</w:t>
      </w:r>
      <w:proofErr w:type="gramEnd"/>
      <w:r w:rsidRPr="00DD025E">
        <w:rPr>
          <w:rFonts w:ascii="Arial" w:hAnsi="Arial" w:cs="Arial"/>
          <w:sz w:val="24"/>
          <w:szCs w:val="24"/>
        </w:rPr>
        <w:t xml:space="preserve"> статьей 782 Бюджетного кодекса Российской Федерации. </w:t>
      </w:r>
    </w:p>
    <w:p w:rsidR="00DD025E" w:rsidRPr="00DD025E" w:rsidRDefault="00DD025E" w:rsidP="003D248A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6) авансовые платежи по контрактам (договорам) о поставке товаров, выполнении работ, оказании услуг, заключаемым на сумму 600,0 тыс</w:t>
      </w:r>
      <w:proofErr w:type="gramStart"/>
      <w:r w:rsidRPr="00DD025E">
        <w:rPr>
          <w:rFonts w:ascii="Arial" w:hAnsi="Arial" w:cs="Arial"/>
          <w:sz w:val="24"/>
          <w:szCs w:val="24"/>
        </w:rPr>
        <w:t>.р</w:t>
      </w:r>
      <w:proofErr w:type="gramEnd"/>
      <w:r w:rsidRPr="00DD025E">
        <w:rPr>
          <w:rFonts w:ascii="Arial" w:hAnsi="Arial" w:cs="Arial"/>
          <w:sz w:val="24"/>
          <w:szCs w:val="24"/>
        </w:rPr>
        <w:t>ублей и более исполнителями и соисполнителями в рамках исполнения указанных в пункте 3 настоящей части контрактов (договоров) о поставке товаров, выполнении работ, оказании услуг;</w:t>
      </w:r>
    </w:p>
    <w:p w:rsidR="00DD025E" w:rsidRPr="00DD025E" w:rsidRDefault="00DD025E" w:rsidP="003D248A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7) авансовые платежи по контрактам (договорам) о поставке товаров, вы</w:t>
      </w:r>
      <w:r w:rsidRPr="00DD025E">
        <w:rPr>
          <w:rFonts w:ascii="Arial" w:hAnsi="Arial" w:cs="Arial"/>
          <w:sz w:val="24"/>
          <w:szCs w:val="24"/>
        </w:rPr>
        <w:softHyphen/>
        <w:t>полнении работ, оказании услуг, заключаемым на сумму 5000,0 тыс. рублей и более исполнителями и соисполнителями в рамках исполнения указанных в пунктах 4 и 5 настоящей части государственных контрактов (контрактов, дого</w:t>
      </w:r>
      <w:r w:rsidRPr="00DD025E">
        <w:rPr>
          <w:rFonts w:ascii="Arial" w:hAnsi="Arial" w:cs="Arial"/>
          <w:sz w:val="24"/>
          <w:szCs w:val="24"/>
        </w:rPr>
        <w:softHyphen/>
        <w:t>воров) о поставке товаров, выполнении работ, оказании услуг.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 xml:space="preserve">22. Нормативные правовые акты Пригородного сельского поселения Крымского района подлежат приведению </w:t>
      </w:r>
      <w:proofErr w:type="gramStart"/>
      <w:r w:rsidRPr="00DD025E">
        <w:rPr>
          <w:rFonts w:ascii="Arial" w:hAnsi="Arial" w:cs="Arial"/>
          <w:sz w:val="24"/>
          <w:szCs w:val="24"/>
        </w:rPr>
        <w:t>в соответствие с настоящим решением в двухмесячный срок со дня вступления в силу</w:t>
      </w:r>
      <w:proofErr w:type="gramEnd"/>
      <w:r w:rsidRPr="00DD025E">
        <w:rPr>
          <w:rFonts w:ascii="Arial" w:hAnsi="Arial" w:cs="Arial"/>
          <w:sz w:val="24"/>
          <w:szCs w:val="24"/>
        </w:rPr>
        <w:t xml:space="preserve"> настоящего Решения, за исключением случаев, установленных бюджетным законодательством Российской Федерации. </w:t>
      </w:r>
    </w:p>
    <w:p w:rsidR="00DD025E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23. Настоящее решение подлежит официальному опубликованию.</w:t>
      </w:r>
    </w:p>
    <w:p w:rsidR="000A13DF" w:rsidRPr="00DD025E" w:rsidRDefault="00DD025E" w:rsidP="003D248A">
      <w:pPr>
        <w:ind w:firstLine="567"/>
        <w:rPr>
          <w:rFonts w:ascii="Arial" w:hAnsi="Arial" w:cs="Arial"/>
          <w:sz w:val="24"/>
          <w:szCs w:val="24"/>
        </w:rPr>
      </w:pPr>
      <w:r w:rsidRPr="00DD025E">
        <w:rPr>
          <w:rFonts w:ascii="Arial" w:hAnsi="Arial" w:cs="Arial"/>
          <w:sz w:val="24"/>
          <w:szCs w:val="24"/>
        </w:rPr>
        <w:t>24. Настоящее Решение вступает в силу с 1 января 2024 года</w:t>
      </w:r>
      <w:r w:rsidR="000A13DF" w:rsidRPr="00DD025E">
        <w:rPr>
          <w:rFonts w:ascii="Arial" w:hAnsi="Arial" w:cs="Arial"/>
          <w:sz w:val="24"/>
          <w:szCs w:val="24"/>
        </w:rPr>
        <w:t>.</w:t>
      </w:r>
    </w:p>
    <w:p w:rsidR="00C879F0" w:rsidRPr="00DD025E" w:rsidRDefault="00C879F0" w:rsidP="000A13DF">
      <w:pPr>
        <w:ind w:firstLine="567"/>
        <w:rPr>
          <w:rFonts w:ascii="Arial" w:hAnsi="Arial" w:cs="Arial"/>
          <w:sz w:val="24"/>
          <w:szCs w:val="24"/>
        </w:rPr>
      </w:pPr>
    </w:p>
    <w:p w:rsidR="00C879F0" w:rsidRDefault="00C879F0" w:rsidP="00FC0E21">
      <w:pPr>
        <w:ind w:firstLine="567"/>
        <w:rPr>
          <w:rFonts w:ascii="Arial" w:hAnsi="Arial" w:cs="Arial"/>
          <w:sz w:val="24"/>
          <w:szCs w:val="24"/>
        </w:rPr>
      </w:pPr>
    </w:p>
    <w:p w:rsidR="00C879F0" w:rsidRPr="00C879F0" w:rsidRDefault="00C879F0" w:rsidP="00FC0E21">
      <w:pPr>
        <w:ind w:firstLine="567"/>
        <w:rPr>
          <w:rFonts w:ascii="Arial" w:hAnsi="Arial" w:cs="Arial"/>
          <w:sz w:val="24"/>
          <w:szCs w:val="24"/>
        </w:rPr>
      </w:pPr>
    </w:p>
    <w:p w:rsidR="001F04AE" w:rsidRDefault="00586591" w:rsidP="00FC0E21">
      <w:pPr>
        <w:ind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1F04AE" w:rsidRDefault="00B434CB" w:rsidP="00FC0E21">
      <w:pPr>
        <w:ind w:firstLine="567"/>
        <w:jc w:val="left"/>
        <w:rPr>
          <w:rFonts w:ascii="Arial" w:hAnsi="Arial" w:cs="Arial"/>
          <w:sz w:val="24"/>
          <w:szCs w:val="24"/>
        </w:rPr>
      </w:pPr>
      <w:r w:rsidRPr="00B0526C">
        <w:rPr>
          <w:rFonts w:ascii="Arial" w:hAnsi="Arial" w:cs="Arial"/>
          <w:sz w:val="24"/>
          <w:szCs w:val="24"/>
        </w:rPr>
        <w:t>Пригородного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B0526C">
        <w:rPr>
          <w:rFonts w:ascii="Arial" w:hAnsi="Arial" w:cs="Arial"/>
          <w:sz w:val="24"/>
          <w:szCs w:val="24"/>
        </w:rPr>
        <w:t>сельского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B0526C">
        <w:rPr>
          <w:rFonts w:ascii="Arial" w:hAnsi="Arial" w:cs="Arial"/>
          <w:sz w:val="24"/>
          <w:szCs w:val="24"/>
        </w:rPr>
        <w:t>поселения</w:t>
      </w:r>
    </w:p>
    <w:p w:rsidR="00B0526C" w:rsidRDefault="00B434CB" w:rsidP="00FC0E21">
      <w:pPr>
        <w:ind w:firstLine="567"/>
        <w:jc w:val="left"/>
        <w:rPr>
          <w:rFonts w:ascii="Arial" w:hAnsi="Arial" w:cs="Arial"/>
          <w:sz w:val="24"/>
          <w:szCs w:val="24"/>
        </w:rPr>
      </w:pPr>
      <w:r w:rsidRPr="00B0526C">
        <w:rPr>
          <w:rFonts w:ascii="Arial" w:hAnsi="Arial" w:cs="Arial"/>
          <w:sz w:val="24"/>
          <w:szCs w:val="24"/>
        </w:rPr>
        <w:t>Крымского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B0526C">
        <w:rPr>
          <w:rFonts w:ascii="Arial" w:hAnsi="Arial" w:cs="Arial"/>
          <w:sz w:val="24"/>
          <w:szCs w:val="24"/>
        </w:rPr>
        <w:t>района</w:t>
      </w:r>
    </w:p>
    <w:p w:rsidR="00011211" w:rsidRDefault="00B434CB" w:rsidP="00FC0E21">
      <w:pPr>
        <w:ind w:firstLine="567"/>
        <w:jc w:val="left"/>
        <w:rPr>
          <w:rFonts w:ascii="Arial" w:hAnsi="Arial" w:cs="Arial"/>
          <w:sz w:val="24"/>
          <w:szCs w:val="24"/>
        </w:rPr>
      </w:pPr>
      <w:r w:rsidRPr="00B0526C">
        <w:rPr>
          <w:rFonts w:ascii="Arial" w:hAnsi="Arial" w:cs="Arial"/>
          <w:sz w:val="24"/>
          <w:szCs w:val="24"/>
        </w:rPr>
        <w:t>В.В.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B0526C">
        <w:rPr>
          <w:rFonts w:ascii="Arial" w:hAnsi="Arial" w:cs="Arial"/>
          <w:sz w:val="24"/>
          <w:szCs w:val="24"/>
        </w:rPr>
        <w:t>Лазарев</w:t>
      </w:r>
    </w:p>
    <w:p w:rsidR="00C32486" w:rsidRDefault="00C32486" w:rsidP="00FC0E21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1F04AE" w:rsidRDefault="001F04AE" w:rsidP="00FC0E21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1F04AE" w:rsidRDefault="001F04AE" w:rsidP="00FC0E21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E64B15" w:rsidRPr="00E64B15" w:rsidRDefault="00D94D3B" w:rsidP="00FC0E21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E86FC4">
        <w:rPr>
          <w:rFonts w:ascii="Arial" w:hAnsi="Arial" w:cs="Arial"/>
          <w:sz w:val="24"/>
          <w:szCs w:val="24"/>
        </w:rPr>
        <w:t>№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E86FC4">
        <w:rPr>
          <w:rFonts w:ascii="Arial" w:hAnsi="Arial" w:cs="Arial"/>
          <w:sz w:val="24"/>
          <w:szCs w:val="24"/>
        </w:rPr>
        <w:t>1</w:t>
      </w:r>
    </w:p>
    <w:p w:rsidR="00D94D3B" w:rsidRDefault="00D94D3B" w:rsidP="00FC0E21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решению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Совета</w:t>
      </w:r>
    </w:p>
    <w:p w:rsidR="00D94D3B" w:rsidRDefault="00E64B15" w:rsidP="00D94D3B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 w:rsidRPr="00E64B15">
        <w:rPr>
          <w:rFonts w:ascii="Arial" w:hAnsi="Arial" w:cs="Arial"/>
          <w:sz w:val="24"/>
          <w:szCs w:val="24"/>
        </w:rPr>
        <w:t>Пригородного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D94D3B">
        <w:rPr>
          <w:rFonts w:ascii="Arial" w:hAnsi="Arial" w:cs="Arial"/>
          <w:sz w:val="24"/>
          <w:szCs w:val="24"/>
        </w:rPr>
        <w:t>сельского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D94D3B">
        <w:rPr>
          <w:rFonts w:ascii="Arial" w:hAnsi="Arial" w:cs="Arial"/>
          <w:sz w:val="24"/>
          <w:szCs w:val="24"/>
        </w:rPr>
        <w:t>поселения</w:t>
      </w:r>
    </w:p>
    <w:p w:rsidR="00E64B15" w:rsidRPr="00E64B15" w:rsidRDefault="00D94D3B" w:rsidP="00D94D3B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Крымского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</w:t>
      </w:r>
    </w:p>
    <w:p w:rsidR="0080675A" w:rsidRDefault="00903D28" w:rsidP="00EE5ACF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DD025E">
        <w:rPr>
          <w:rFonts w:ascii="Arial" w:hAnsi="Arial" w:cs="Arial"/>
          <w:sz w:val="24"/>
          <w:szCs w:val="24"/>
        </w:rPr>
        <w:t xml:space="preserve"> 22.12.2023</w:t>
      </w:r>
      <w:r w:rsidR="00EE5ACF">
        <w:rPr>
          <w:rFonts w:ascii="Arial" w:hAnsi="Arial" w:cs="Arial"/>
          <w:sz w:val="24"/>
          <w:szCs w:val="24"/>
        </w:rPr>
        <w:t>г.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DD025E">
        <w:rPr>
          <w:rFonts w:ascii="Arial" w:hAnsi="Arial" w:cs="Arial"/>
          <w:sz w:val="24"/>
          <w:szCs w:val="24"/>
        </w:rPr>
        <w:t xml:space="preserve"> 195</w:t>
      </w:r>
    </w:p>
    <w:p w:rsidR="007D007B" w:rsidRPr="00C879F0" w:rsidRDefault="007D007B" w:rsidP="00FC0E21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052847" w:rsidRPr="00F31567" w:rsidRDefault="00052847" w:rsidP="00052847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052847" w:rsidRPr="00E64B15" w:rsidRDefault="008C010F" w:rsidP="000528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Поступление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доходов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бюджет</w:t>
      </w:r>
    </w:p>
    <w:p w:rsidR="008C010F" w:rsidRDefault="00052847" w:rsidP="00052847">
      <w:pPr>
        <w:jc w:val="center"/>
        <w:rPr>
          <w:rFonts w:ascii="Arial" w:hAnsi="Arial" w:cs="Arial"/>
          <w:b/>
          <w:sz w:val="24"/>
          <w:szCs w:val="24"/>
        </w:rPr>
      </w:pPr>
      <w:r w:rsidRPr="00E64B15">
        <w:rPr>
          <w:rFonts w:ascii="Arial" w:hAnsi="Arial" w:cs="Arial"/>
          <w:b/>
          <w:sz w:val="24"/>
          <w:szCs w:val="24"/>
        </w:rPr>
        <w:t>Пригород</w:t>
      </w:r>
      <w:r>
        <w:rPr>
          <w:rFonts w:ascii="Arial" w:hAnsi="Arial" w:cs="Arial"/>
          <w:b/>
          <w:sz w:val="24"/>
          <w:szCs w:val="24"/>
        </w:rPr>
        <w:t>ного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сельского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поселения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 w:rsidR="008C010F">
        <w:rPr>
          <w:rFonts w:ascii="Arial" w:hAnsi="Arial" w:cs="Arial"/>
          <w:b/>
          <w:sz w:val="24"/>
          <w:szCs w:val="24"/>
        </w:rPr>
        <w:t>Крымского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 w:rsidR="008C010F">
        <w:rPr>
          <w:rFonts w:ascii="Arial" w:hAnsi="Arial" w:cs="Arial"/>
          <w:b/>
          <w:sz w:val="24"/>
          <w:szCs w:val="24"/>
        </w:rPr>
        <w:t>района</w:t>
      </w:r>
    </w:p>
    <w:p w:rsidR="00052847" w:rsidRDefault="00903D28" w:rsidP="000528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2023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 w:rsidR="00052847" w:rsidRPr="00E64B15">
        <w:rPr>
          <w:rFonts w:ascii="Arial" w:hAnsi="Arial" w:cs="Arial"/>
          <w:b/>
          <w:sz w:val="24"/>
          <w:szCs w:val="24"/>
        </w:rPr>
        <w:t>году</w:t>
      </w:r>
    </w:p>
    <w:p w:rsidR="00052847" w:rsidRPr="00F31567" w:rsidRDefault="00052847" w:rsidP="0005284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106"/>
        <w:gridCol w:w="4376"/>
        <w:gridCol w:w="1543"/>
      </w:tblGrid>
      <w:tr w:rsidR="00052847" w:rsidRPr="004D7A5F" w:rsidTr="002B49F0">
        <w:trPr>
          <w:trHeight w:val="210"/>
        </w:trPr>
        <w:tc>
          <w:tcPr>
            <w:tcW w:w="546" w:type="dxa"/>
            <w:noWrap/>
            <w:hideMark/>
          </w:tcPr>
          <w:p w:rsidR="00052847" w:rsidRPr="0023724F" w:rsidRDefault="00052847" w:rsidP="00697C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noWrap/>
            <w:hideMark/>
          </w:tcPr>
          <w:p w:rsidR="00052847" w:rsidRPr="0023724F" w:rsidRDefault="00052847" w:rsidP="00697C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6" w:type="dxa"/>
            <w:noWrap/>
            <w:hideMark/>
          </w:tcPr>
          <w:p w:rsidR="00052847" w:rsidRPr="0023724F" w:rsidRDefault="00052847" w:rsidP="00697C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  <w:noWrap/>
            <w:hideMark/>
          </w:tcPr>
          <w:p w:rsidR="00052847" w:rsidRPr="0023724F" w:rsidRDefault="00052847" w:rsidP="00697CDE">
            <w:pPr>
              <w:rPr>
                <w:rFonts w:ascii="Arial" w:hAnsi="Arial" w:cs="Arial"/>
                <w:sz w:val="24"/>
                <w:szCs w:val="24"/>
              </w:rPr>
            </w:pPr>
            <w:r w:rsidRPr="0023724F">
              <w:rPr>
                <w:rFonts w:ascii="Arial" w:hAnsi="Arial" w:cs="Arial"/>
                <w:sz w:val="24"/>
                <w:szCs w:val="24"/>
              </w:rPr>
              <w:t>(тыс.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724F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052847" w:rsidRPr="004D7A5F" w:rsidTr="002B49F0">
        <w:trPr>
          <w:trHeight w:val="276"/>
        </w:trPr>
        <w:tc>
          <w:tcPr>
            <w:tcW w:w="546" w:type="dxa"/>
            <w:vMerge w:val="restart"/>
            <w:hideMark/>
          </w:tcPr>
          <w:p w:rsidR="00052847" w:rsidRPr="0023724F" w:rsidRDefault="00052847" w:rsidP="00697C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3724F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23724F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23724F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3106" w:type="dxa"/>
            <w:vMerge w:val="restart"/>
            <w:hideMark/>
          </w:tcPr>
          <w:p w:rsidR="00052847" w:rsidRPr="0023724F" w:rsidRDefault="00052847" w:rsidP="00697C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3724F">
              <w:rPr>
                <w:rFonts w:ascii="Arial" w:hAnsi="Arial" w:cs="Arial"/>
                <w:bCs/>
                <w:sz w:val="24"/>
                <w:szCs w:val="24"/>
              </w:rPr>
              <w:t>код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724F">
              <w:rPr>
                <w:rFonts w:ascii="Arial" w:hAnsi="Arial" w:cs="Arial"/>
                <w:bCs/>
                <w:sz w:val="24"/>
                <w:szCs w:val="24"/>
              </w:rPr>
              <w:t>бюджетной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724F">
              <w:rPr>
                <w:rFonts w:ascii="Arial" w:hAnsi="Arial" w:cs="Arial"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4376" w:type="dxa"/>
            <w:vMerge w:val="restart"/>
            <w:noWrap/>
            <w:hideMark/>
          </w:tcPr>
          <w:p w:rsidR="00052847" w:rsidRPr="0023724F" w:rsidRDefault="00052847" w:rsidP="00697C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3724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3724F">
              <w:rPr>
                <w:rFonts w:ascii="Arial" w:hAnsi="Arial" w:cs="Arial"/>
                <w:bCs/>
                <w:sz w:val="24"/>
                <w:szCs w:val="24"/>
              </w:rPr>
              <w:t>дохода</w:t>
            </w:r>
          </w:p>
        </w:tc>
        <w:tc>
          <w:tcPr>
            <w:tcW w:w="1543" w:type="dxa"/>
            <w:vMerge w:val="restart"/>
            <w:hideMark/>
          </w:tcPr>
          <w:p w:rsidR="00052847" w:rsidRPr="0023724F" w:rsidRDefault="008C010F" w:rsidP="00903D2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План202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052847" w:rsidRPr="0023724F">
              <w:rPr>
                <w:rFonts w:ascii="Arial" w:hAnsi="Arial" w:cs="Arial"/>
                <w:bCs/>
                <w:sz w:val="24"/>
                <w:szCs w:val="24"/>
              </w:rPr>
              <w:t>г.</w:t>
            </w:r>
          </w:p>
        </w:tc>
      </w:tr>
      <w:tr w:rsidR="00052847" w:rsidRPr="004D7A5F" w:rsidTr="002B49F0">
        <w:trPr>
          <w:trHeight w:val="705"/>
        </w:trPr>
        <w:tc>
          <w:tcPr>
            <w:tcW w:w="546" w:type="dxa"/>
            <w:vMerge/>
            <w:hideMark/>
          </w:tcPr>
          <w:p w:rsidR="00052847" w:rsidRPr="0023724F" w:rsidRDefault="00052847" w:rsidP="00697C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06" w:type="dxa"/>
            <w:vMerge/>
            <w:hideMark/>
          </w:tcPr>
          <w:p w:rsidR="00052847" w:rsidRPr="0023724F" w:rsidRDefault="00052847" w:rsidP="00697C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76" w:type="dxa"/>
            <w:vMerge/>
            <w:hideMark/>
          </w:tcPr>
          <w:p w:rsidR="00052847" w:rsidRPr="0023724F" w:rsidRDefault="00052847" w:rsidP="00697C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3" w:type="dxa"/>
            <w:vMerge/>
            <w:hideMark/>
          </w:tcPr>
          <w:p w:rsidR="00052847" w:rsidRPr="0023724F" w:rsidRDefault="00052847" w:rsidP="00697CD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6B57" w:rsidRPr="004D7A5F" w:rsidTr="00F65C8F">
        <w:trPr>
          <w:trHeight w:val="345"/>
        </w:trPr>
        <w:tc>
          <w:tcPr>
            <w:tcW w:w="546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A6B5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106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A6B57"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00000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376" w:type="dxa"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A6B57">
              <w:rPr>
                <w:rFonts w:ascii="Arial" w:hAnsi="Arial" w:cs="Arial"/>
                <w:bCs/>
                <w:sz w:val="24"/>
                <w:szCs w:val="24"/>
              </w:rPr>
              <w:t>Налоговые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неналоговые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доходы</w:t>
            </w:r>
          </w:p>
        </w:tc>
        <w:tc>
          <w:tcPr>
            <w:tcW w:w="1543" w:type="dxa"/>
            <w:noWrap/>
            <w:hideMark/>
          </w:tcPr>
          <w:p w:rsidR="008A6B57" w:rsidRPr="008A6B57" w:rsidRDefault="00DD025E" w:rsidP="00F65C8F">
            <w:pPr>
              <w:tabs>
                <w:tab w:val="left" w:pos="717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16583</w:t>
            </w:r>
            <w:r w:rsidR="008A6B57" w:rsidRPr="008A6B57">
              <w:rPr>
                <w:rFonts w:ascii="Arial" w:hAnsi="Arial" w:cs="Arial"/>
                <w:bCs/>
                <w:sz w:val="24"/>
                <w:szCs w:val="24"/>
              </w:rPr>
              <w:t>,7</w:t>
            </w:r>
          </w:p>
        </w:tc>
      </w:tr>
      <w:tr w:rsidR="008A6B57" w:rsidRPr="004D7A5F" w:rsidTr="003D248A">
        <w:trPr>
          <w:trHeight w:val="378"/>
        </w:trPr>
        <w:tc>
          <w:tcPr>
            <w:tcW w:w="546" w:type="dxa"/>
            <w:noWrap/>
            <w:hideMark/>
          </w:tcPr>
          <w:p w:rsidR="008A6B57" w:rsidRPr="008A6B57" w:rsidRDefault="00DD025E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101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02000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01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0000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76" w:type="dxa"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Налог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на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доходы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физических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лиц*</w:t>
            </w:r>
          </w:p>
        </w:tc>
        <w:tc>
          <w:tcPr>
            <w:tcW w:w="1543" w:type="dxa"/>
            <w:noWrap/>
            <w:hideMark/>
          </w:tcPr>
          <w:p w:rsidR="008A6B57" w:rsidRPr="008A6B57" w:rsidRDefault="00DD025E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  <w:r w:rsidR="008A6B57" w:rsidRPr="008A6B5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A6B57" w:rsidRPr="004D7A5F" w:rsidTr="00F65C8F">
        <w:trPr>
          <w:trHeight w:val="1410"/>
        </w:trPr>
        <w:tc>
          <w:tcPr>
            <w:tcW w:w="546" w:type="dxa"/>
            <w:noWrap/>
            <w:hideMark/>
          </w:tcPr>
          <w:p w:rsidR="008A6B57" w:rsidRPr="008A6B57" w:rsidRDefault="00DD025E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103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02230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01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0000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110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103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02240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01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0000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110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A6B57">
              <w:rPr>
                <w:rFonts w:ascii="Arial" w:hAnsi="Arial" w:cs="Arial"/>
                <w:sz w:val="24"/>
                <w:szCs w:val="24"/>
              </w:rPr>
              <w:t>103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02250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01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0000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110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A6B57">
              <w:rPr>
                <w:rFonts w:ascii="Arial" w:hAnsi="Arial" w:cs="Arial"/>
                <w:sz w:val="24"/>
                <w:szCs w:val="24"/>
              </w:rPr>
              <w:t>103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02260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01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0000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76" w:type="dxa"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Доходы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от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уплаты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акцизов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на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нефтепродукты,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производимые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на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Федерации</w:t>
            </w:r>
            <w:r w:rsidRPr="008A6B57">
              <w:rPr>
                <w:rFonts w:ascii="Arial" w:hAnsi="Arial" w:cs="Arial"/>
                <w:sz w:val="24"/>
                <w:szCs w:val="24"/>
              </w:rPr>
              <w:t>,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подлежащие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распределению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между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бюджетами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субъектов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и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местными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A6B57">
              <w:rPr>
                <w:rFonts w:ascii="Arial" w:hAnsi="Arial" w:cs="Arial"/>
                <w:sz w:val="24"/>
                <w:szCs w:val="24"/>
              </w:rPr>
              <w:t>бюджетами</w:t>
            </w:r>
            <w:proofErr w:type="gramEnd"/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lastRenderedPageBreak/>
              <w:t>с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учетом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дефференцированных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нормативов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отчислений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в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местные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бюджеты*</w:t>
            </w:r>
          </w:p>
        </w:tc>
        <w:tc>
          <w:tcPr>
            <w:tcW w:w="1543" w:type="dxa"/>
            <w:noWrap/>
            <w:hideMark/>
          </w:tcPr>
          <w:p w:rsidR="008A6B57" w:rsidRPr="008A6B57" w:rsidRDefault="00DD025E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4453</w:t>
            </w:r>
            <w:r w:rsidR="008A6B57" w:rsidRPr="008A6B57">
              <w:rPr>
                <w:rFonts w:ascii="Arial" w:hAnsi="Arial" w:cs="Arial"/>
                <w:sz w:val="24"/>
                <w:szCs w:val="24"/>
              </w:rPr>
              <w:t>,7</w:t>
            </w:r>
          </w:p>
        </w:tc>
      </w:tr>
      <w:tr w:rsidR="008A6B57" w:rsidRPr="004D7A5F" w:rsidTr="003D248A">
        <w:trPr>
          <w:trHeight w:val="335"/>
        </w:trPr>
        <w:tc>
          <w:tcPr>
            <w:tcW w:w="546" w:type="dxa"/>
            <w:noWrap/>
            <w:hideMark/>
          </w:tcPr>
          <w:p w:rsidR="008A6B57" w:rsidRPr="008A6B57" w:rsidRDefault="00DD025E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06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105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03000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01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0000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76" w:type="dxa"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Единый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сельскохозяйственный*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1170,0</w:t>
            </w:r>
          </w:p>
        </w:tc>
      </w:tr>
      <w:tr w:rsidR="008A6B57" w:rsidRPr="004D7A5F" w:rsidTr="003D248A">
        <w:trPr>
          <w:trHeight w:val="552"/>
        </w:trPr>
        <w:tc>
          <w:tcPr>
            <w:tcW w:w="546" w:type="dxa"/>
            <w:noWrap/>
            <w:hideMark/>
          </w:tcPr>
          <w:p w:rsidR="008A6B57" w:rsidRPr="008A6B57" w:rsidRDefault="00DD025E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106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01030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10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0000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76" w:type="dxa"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Налог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на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имущество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физических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лиц</w:t>
            </w:r>
          </w:p>
        </w:tc>
        <w:tc>
          <w:tcPr>
            <w:tcW w:w="1543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1</w:t>
            </w:r>
            <w:r w:rsidR="00DD025E">
              <w:rPr>
                <w:rFonts w:ascii="Arial" w:hAnsi="Arial" w:cs="Arial"/>
                <w:sz w:val="24"/>
                <w:szCs w:val="24"/>
              </w:rPr>
              <w:t>760</w:t>
            </w:r>
            <w:r w:rsidRPr="008A6B5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A6B57" w:rsidRPr="004D7A5F" w:rsidTr="003D248A">
        <w:trPr>
          <w:trHeight w:val="276"/>
        </w:trPr>
        <w:tc>
          <w:tcPr>
            <w:tcW w:w="546" w:type="dxa"/>
            <w:noWrap/>
            <w:hideMark/>
          </w:tcPr>
          <w:p w:rsidR="008A6B57" w:rsidRPr="008A6B57" w:rsidRDefault="00DD025E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106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06000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10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0000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376" w:type="dxa"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налог*</w:t>
            </w:r>
          </w:p>
        </w:tc>
        <w:tc>
          <w:tcPr>
            <w:tcW w:w="1543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2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8A6B57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8A6B57" w:rsidRPr="004D7A5F" w:rsidTr="00F65C8F">
        <w:trPr>
          <w:trHeight w:val="1560"/>
        </w:trPr>
        <w:tc>
          <w:tcPr>
            <w:tcW w:w="546" w:type="dxa"/>
            <w:noWrap/>
            <w:hideMark/>
          </w:tcPr>
          <w:p w:rsidR="008A6B57" w:rsidRPr="008A6B57" w:rsidRDefault="00DD025E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111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05035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10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0000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376" w:type="dxa"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Доходы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от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сдачи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в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аренду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имущества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находящегося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в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оперативном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управлении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органов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поселений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и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созданных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ими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учреждений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(за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имущества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бюджетных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и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автономных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учреждений)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DD025E" w:rsidRPr="004D7A5F" w:rsidTr="003D248A">
        <w:trPr>
          <w:trHeight w:val="326"/>
        </w:trPr>
        <w:tc>
          <w:tcPr>
            <w:tcW w:w="546" w:type="dxa"/>
            <w:noWrap/>
            <w:hideMark/>
          </w:tcPr>
          <w:p w:rsidR="00DD025E" w:rsidRPr="008A6B57" w:rsidRDefault="00DD025E" w:rsidP="00F65C8F">
            <w:pPr>
              <w:tabs>
                <w:tab w:val="left" w:pos="717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A6B5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106" w:type="dxa"/>
            <w:noWrap/>
            <w:hideMark/>
          </w:tcPr>
          <w:p w:rsidR="00DD025E" w:rsidRPr="008A6B57" w:rsidRDefault="00DD025E" w:rsidP="00F65C8F">
            <w:pPr>
              <w:tabs>
                <w:tab w:val="left" w:pos="717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A6B57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00000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376" w:type="dxa"/>
            <w:noWrap/>
            <w:hideMark/>
          </w:tcPr>
          <w:p w:rsidR="00DD025E" w:rsidRPr="008A6B57" w:rsidRDefault="00DD025E" w:rsidP="00F65C8F">
            <w:pPr>
              <w:tabs>
                <w:tab w:val="left" w:pos="717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A6B57">
              <w:rPr>
                <w:rFonts w:ascii="Arial" w:hAnsi="Arial" w:cs="Arial"/>
                <w:bCs/>
                <w:sz w:val="24"/>
                <w:szCs w:val="24"/>
              </w:rPr>
              <w:t>Безвозмездные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поступления</w:t>
            </w:r>
          </w:p>
        </w:tc>
        <w:tc>
          <w:tcPr>
            <w:tcW w:w="1543" w:type="dxa"/>
            <w:noWrap/>
            <w:hideMark/>
          </w:tcPr>
          <w:p w:rsidR="00DD025E" w:rsidRPr="008A6B57" w:rsidRDefault="00DD025E" w:rsidP="00DD025E">
            <w:pPr>
              <w:tabs>
                <w:tab w:val="left" w:pos="717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17586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8A6B57" w:rsidRPr="004D7A5F" w:rsidTr="00F65C8F">
        <w:trPr>
          <w:trHeight w:val="930"/>
        </w:trPr>
        <w:tc>
          <w:tcPr>
            <w:tcW w:w="546" w:type="dxa"/>
            <w:noWrap/>
            <w:hideMark/>
          </w:tcPr>
          <w:p w:rsidR="008A6B57" w:rsidRPr="008A6B57" w:rsidRDefault="00DD025E" w:rsidP="00F65C8F">
            <w:pPr>
              <w:tabs>
                <w:tab w:val="left" w:pos="717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A6B57">
              <w:rPr>
                <w:rFonts w:ascii="Arial" w:hAnsi="Arial" w:cs="Arial"/>
                <w:bCs/>
                <w:sz w:val="24"/>
                <w:szCs w:val="24"/>
              </w:rPr>
              <w:t>20200000000000000</w:t>
            </w:r>
          </w:p>
        </w:tc>
        <w:tc>
          <w:tcPr>
            <w:tcW w:w="4376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Безвозмездные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поступления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от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других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бюджетов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бюджетной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системы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Российской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Федерации</w:t>
            </w:r>
          </w:p>
        </w:tc>
        <w:tc>
          <w:tcPr>
            <w:tcW w:w="1543" w:type="dxa"/>
            <w:noWrap/>
            <w:hideMark/>
          </w:tcPr>
          <w:p w:rsidR="008A6B57" w:rsidRPr="008A6B57" w:rsidRDefault="00DD025E" w:rsidP="00F65C8F">
            <w:pPr>
              <w:tabs>
                <w:tab w:val="left" w:pos="717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17486</w:t>
            </w:r>
            <w:r w:rsidR="008A6B57" w:rsidRPr="008A6B5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8A6B57" w:rsidRPr="004D7A5F" w:rsidTr="003D248A">
        <w:trPr>
          <w:trHeight w:val="897"/>
        </w:trPr>
        <w:tc>
          <w:tcPr>
            <w:tcW w:w="546" w:type="dxa"/>
            <w:noWrap/>
            <w:hideMark/>
          </w:tcPr>
          <w:p w:rsidR="008A6B57" w:rsidRPr="008A6B57" w:rsidRDefault="00DD025E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202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15000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10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0000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76" w:type="dxa"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Дотации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от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других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бюджетов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(краевой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бюджет)</w:t>
            </w:r>
          </w:p>
        </w:tc>
        <w:tc>
          <w:tcPr>
            <w:tcW w:w="1543" w:type="dxa"/>
            <w:noWrap/>
            <w:hideMark/>
          </w:tcPr>
          <w:p w:rsidR="008A6B57" w:rsidRPr="008A6B57" w:rsidRDefault="00DD025E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15104</w:t>
            </w:r>
            <w:r w:rsidR="008A6B57" w:rsidRPr="008A6B5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A6B57" w:rsidRPr="004D7A5F" w:rsidTr="00F65C8F">
        <w:trPr>
          <w:trHeight w:val="1080"/>
        </w:trPr>
        <w:tc>
          <w:tcPr>
            <w:tcW w:w="546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202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2</w:t>
            </w:r>
            <w:r w:rsidR="00360791">
              <w:rPr>
                <w:rFonts w:ascii="Arial" w:hAnsi="Arial" w:cs="Arial"/>
                <w:sz w:val="24"/>
                <w:szCs w:val="24"/>
              </w:rPr>
              <w:t>5576 10 0000 150</w:t>
            </w:r>
          </w:p>
        </w:tc>
        <w:tc>
          <w:tcPr>
            <w:tcW w:w="4376" w:type="dxa"/>
            <w:hideMark/>
          </w:tcPr>
          <w:p w:rsidR="008A6B57" w:rsidRPr="008A6B57" w:rsidRDefault="00360791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43" w:type="dxa"/>
            <w:noWrap/>
            <w:hideMark/>
          </w:tcPr>
          <w:p w:rsidR="008A6B57" w:rsidRPr="008A6B57" w:rsidRDefault="00360791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  <w:tr w:rsidR="008A6B57" w:rsidRPr="004D7A5F" w:rsidTr="003D248A">
        <w:trPr>
          <w:trHeight w:val="532"/>
        </w:trPr>
        <w:tc>
          <w:tcPr>
            <w:tcW w:w="546" w:type="dxa"/>
            <w:noWrap/>
            <w:hideMark/>
          </w:tcPr>
          <w:p w:rsidR="008A6B57" w:rsidRPr="008A6B57" w:rsidRDefault="00DD025E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  <w:noWrap/>
            <w:hideMark/>
          </w:tcPr>
          <w:p w:rsidR="008A6B57" w:rsidRPr="00D0351F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D0351F">
              <w:rPr>
                <w:rFonts w:ascii="Arial" w:hAnsi="Arial" w:cs="Arial"/>
                <w:sz w:val="24"/>
                <w:szCs w:val="24"/>
              </w:rPr>
              <w:t>202</w:t>
            </w:r>
            <w:r w:rsidR="00DD025E" w:rsidRPr="00D035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351F">
              <w:rPr>
                <w:rFonts w:ascii="Arial" w:hAnsi="Arial" w:cs="Arial"/>
                <w:sz w:val="24"/>
                <w:szCs w:val="24"/>
              </w:rPr>
              <w:t>02000</w:t>
            </w:r>
            <w:r w:rsidR="00DD025E" w:rsidRPr="00D035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351F">
              <w:rPr>
                <w:rFonts w:ascii="Arial" w:hAnsi="Arial" w:cs="Arial"/>
                <w:sz w:val="24"/>
                <w:szCs w:val="24"/>
              </w:rPr>
              <w:t>00</w:t>
            </w:r>
            <w:r w:rsidR="00DD025E" w:rsidRPr="00D035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351F">
              <w:rPr>
                <w:rFonts w:ascii="Arial" w:hAnsi="Arial" w:cs="Arial"/>
                <w:sz w:val="24"/>
                <w:szCs w:val="24"/>
              </w:rPr>
              <w:t>0000</w:t>
            </w:r>
            <w:r w:rsidR="00DD025E" w:rsidRPr="00D035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351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76" w:type="dxa"/>
            <w:hideMark/>
          </w:tcPr>
          <w:p w:rsidR="008A6B57" w:rsidRPr="00D0351F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D0351F">
              <w:rPr>
                <w:rFonts w:ascii="Arial" w:hAnsi="Arial" w:cs="Arial"/>
                <w:sz w:val="24"/>
                <w:szCs w:val="24"/>
              </w:rPr>
              <w:t>Субвенции</w:t>
            </w:r>
            <w:r w:rsidR="00DD025E" w:rsidRPr="00D035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351F">
              <w:rPr>
                <w:rFonts w:ascii="Arial" w:hAnsi="Arial" w:cs="Arial"/>
                <w:sz w:val="24"/>
                <w:szCs w:val="24"/>
              </w:rPr>
              <w:t>от</w:t>
            </w:r>
            <w:r w:rsidR="00DD025E" w:rsidRPr="00D035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351F">
              <w:rPr>
                <w:rFonts w:ascii="Arial" w:hAnsi="Arial" w:cs="Arial"/>
                <w:sz w:val="24"/>
                <w:szCs w:val="24"/>
              </w:rPr>
              <w:t>других</w:t>
            </w:r>
            <w:r w:rsidR="00DD025E" w:rsidRPr="00D035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351F">
              <w:rPr>
                <w:rFonts w:ascii="Arial" w:hAnsi="Arial" w:cs="Arial"/>
                <w:sz w:val="24"/>
                <w:szCs w:val="24"/>
              </w:rPr>
              <w:t>бюджетов</w:t>
            </w:r>
            <w:r w:rsidR="00DD025E" w:rsidRPr="00D035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351F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="00DD025E" w:rsidRPr="00D035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351F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DD025E" w:rsidRPr="00D035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351F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543" w:type="dxa"/>
            <w:noWrap/>
            <w:hideMark/>
          </w:tcPr>
          <w:p w:rsidR="008A6B57" w:rsidRPr="00D0351F" w:rsidRDefault="00D0351F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358</w:t>
            </w:r>
            <w:r w:rsidR="008A6B57" w:rsidRPr="00D0351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A6B57" w:rsidRPr="004D7A5F" w:rsidTr="00F65C8F">
        <w:trPr>
          <w:trHeight w:val="975"/>
        </w:trPr>
        <w:tc>
          <w:tcPr>
            <w:tcW w:w="546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A6B57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40014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4376" w:type="dxa"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A6B57">
              <w:rPr>
                <w:rFonts w:ascii="Arial" w:hAnsi="Arial" w:cs="Arial"/>
                <w:bCs/>
                <w:sz w:val="24"/>
                <w:szCs w:val="24"/>
              </w:rPr>
              <w:t>Прочие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межбюджетные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трансферты,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передаваемые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бюджетам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сельских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поселений</w:t>
            </w:r>
          </w:p>
        </w:tc>
        <w:tc>
          <w:tcPr>
            <w:tcW w:w="1543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A6B57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</w:tr>
      <w:tr w:rsidR="008A6B57" w:rsidRPr="004D7A5F" w:rsidTr="003D248A">
        <w:trPr>
          <w:trHeight w:val="540"/>
        </w:trPr>
        <w:tc>
          <w:tcPr>
            <w:tcW w:w="546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A6B57">
              <w:rPr>
                <w:rFonts w:ascii="Arial" w:hAnsi="Arial" w:cs="Arial"/>
                <w:bCs/>
                <w:sz w:val="24"/>
                <w:szCs w:val="24"/>
              </w:rPr>
              <w:t>207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00000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150</w:t>
            </w:r>
          </w:p>
        </w:tc>
        <w:tc>
          <w:tcPr>
            <w:tcW w:w="4376" w:type="dxa"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A6B57">
              <w:rPr>
                <w:rFonts w:ascii="Arial" w:hAnsi="Arial" w:cs="Arial"/>
                <w:bCs/>
                <w:sz w:val="24"/>
                <w:szCs w:val="24"/>
              </w:rPr>
              <w:t>Прочие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безвозмездные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поступления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бюджеты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поселений</w:t>
            </w:r>
          </w:p>
        </w:tc>
        <w:tc>
          <w:tcPr>
            <w:tcW w:w="1543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A6B57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8A6B57" w:rsidRPr="004D7A5F" w:rsidTr="003D248A">
        <w:trPr>
          <w:trHeight w:val="304"/>
        </w:trPr>
        <w:tc>
          <w:tcPr>
            <w:tcW w:w="546" w:type="dxa"/>
            <w:noWrap/>
            <w:hideMark/>
          </w:tcPr>
          <w:p w:rsidR="008A6B57" w:rsidRPr="008A6B57" w:rsidRDefault="00DD025E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06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207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05030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10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0000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376" w:type="dxa"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Прочие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безвозмездные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sz w:val="24"/>
                <w:szCs w:val="24"/>
              </w:rPr>
              <w:t>поступления</w:t>
            </w:r>
          </w:p>
        </w:tc>
        <w:tc>
          <w:tcPr>
            <w:tcW w:w="1543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A6B57" w:rsidRPr="004D7A5F" w:rsidTr="003D248A">
        <w:trPr>
          <w:trHeight w:val="266"/>
        </w:trPr>
        <w:tc>
          <w:tcPr>
            <w:tcW w:w="546" w:type="dxa"/>
            <w:noWrap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A6B57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106" w:type="dxa"/>
            <w:noWrap/>
            <w:hideMark/>
          </w:tcPr>
          <w:p w:rsidR="008A6B57" w:rsidRPr="008A6B57" w:rsidRDefault="00DD025E" w:rsidP="00F65C8F">
            <w:pPr>
              <w:tabs>
                <w:tab w:val="left" w:pos="71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76" w:type="dxa"/>
            <w:hideMark/>
          </w:tcPr>
          <w:p w:rsidR="008A6B57" w:rsidRPr="008A6B57" w:rsidRDefault="008A6B57" w:rsidP="00F65C8F">
            <w:pPr>
              <w:tabs>
                <w:tab w:val="left" w:pos="717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A6B57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  <w:r w:rsidR="00DD02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A6B57">
              <w:rPr>
                <w:rFonts w:ascii="Arial" w:hAnsi="Arial" w:cs="Arial"/>
                <w:bCs/>
                <w:sz w:val="24"/>
                <w:szCs w:val="24"/>
              </w:rPr>
              <w:t>ДОХОДОВ</w:t>
            </w:r>
            <w:bookmarkStart w:id="0" w:name="_GoBack"/>
            <w:bookmarkEnd w:id="0"/>
          </w:p>
        </w:tc>
        <w:tc>
          <w:tcPr>
            <w:tcW w:w="1543" w:type="dxa"/>
            <w:noWrap/>
            <w:hideMark/>
          </w:tcPr>
          <w:p w:rsidR="008A6B57" w:rsidRPr="008A6B57" w:rsidRDefault="00D0351F" w:rsidP="00F65C8F">
            <w:pPr>
              <w:tabs>
                <w:tab w:val="left" w:pos="7176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34169,4</w:t>
            </w:r>
          </w:p>
        </w:tc>
      </w:tr>
    </w:tbl>
    <w:p w:rsidR="007D007B" w:rsidRDefault="007D007B" w:rsidP="00FC0E21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6C0315" w:rsidRDefault="006C0315" w:rsidP="00FC0E21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6C0315" w:rsidRPr="00C879F0" w:rsidRDefault="006C0315" w:rsidP="00FC0E21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7D007B" w:rsidRDefault="007D007B" w:rsidP="00FC0E21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7D007B" w:rsidRPr="00E64B15" w:rsidRDefault="007D007B" w:rsidP="00FC0E21">
      <w:pPr>
        <w:ind w:firstLine="567"/>
        <w:rPr>
          <w:rFonts w:ascii="Arial" w:hAnsi="Arial" w:cs="Arial"/>
          <w:sz w:val="24"/>
          <w:szCs w:val="24"/>
        </w:rPr>
      </w:pPr>
      <w:r w:rsidRPr="00E64B15">
        <w:rPr>
          <w:rFonts w:ascii="Arial" w:hAnsi="Arial" w:cs="Arial"/>
          <w:sz w:val="24"/>
          <w:szCs w:val="24"/>
        </w:rPr>
        <w:t>Пригородного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E64B15">
        <w:rPr>
          <w:rFonts w:ascii="Arial" w:hAnsi="Arial" w:cs="Arial"/>
          <w:sz w:val="24"/>
          <w:szCs w:val="24"/>
        </w:rPr>
        <w:t>сельского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E64B15">
        <w:rPr>
          <w:rFonts w:ascii="Arial" w:hAnsi="Arial" w:cs="Arial"/>
          <w:sz w:val="24"/>
          <w:szCs w:val="24"/>
        </w:rPr>
        <w:t>поселения</w:t>
      </w:r>
    </w:p>
    <w:p w:rsidR="007D007B" w:rsidRDefault="007D007B" w:rsidP="00FC0E21">
      <w:pPr>
        <w:ind w:firstLine="567"/>
        <w:rPr>
          <w:rFonts w:ascii="Arial" w:hAnsi="Arial" w:cs="Arial"/>
          <w:sz w:val="24"/>
          <w:szCs w:val="24"/>
        </w:rPr>
      </w:pPr>
      <w:r w:rsidRPr="00E64B15">
        <w:rPr>
          <w:rFonts w:ascii="Arial" w:hAnsi="Arial" w:cs="Arial"/>
          <w:sz w:val="24"/>
          <w:szCs w:val="24"/>
        </w:rPr>
        <w:t>Крымского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E64B15">
        <w:rPr>
          <w:rFonts w:ascii="Arial" w:hAnsi="Arial" w:cs="Arial"/>
          <w:sz w:val="24"/>
          <w:szCs w:val="24"/>
        </w:rPr>
        <w:t>района</w:t>
      </w:r>
    </w:p>
    <w:p w:rsidR="00951231" w:rsidRDefault="007D007B" w:rsidP="00FC0E21">
      <w:pPr>
        <w:ind w:firstLine="567"/>
        <w:rPr>
          <w:rFonts w:ascii="Arial" w:hAnsi="Arial" w:cs="Arial"/>
          <w:sz w:val="24"/>
          <w:szCs w:val="24"/>
        </w:rPr>
      </w:pPr>
      <w:r w:rsidRPr="00E64B15">
        <w:rPr>
          <w:rFonts w:ascii="Arial" w:hAnsi="Arial" w:cs="Arial"/>
          <w:sz w:val="24"/>
          <w:szCs w:val="24"/>
        </w:rPr>
        <w:t>В.В.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E64B15">
        <w:rPr>
          <w:rFonts w:ascii="Arial" w:hAnsi="Arial" w:cs="Arial"/>
          <w:sz w:val="24"/>
          <w:szCs w:val="24"/>
        </w:rPr>
        <w:t>Лазарев</w:t>
      </w:r>
    </w:p>
    <w:p w:rsidR="00C879F0" w:rsidRDefault="00C879F0" w:rsidP="00FC0E21">
      <w:pPr>
        <w:ind w:firstLine="567"/>
        <w:rPr>
          <w:rFonts w:ascii="Arial" w:hAnsi="Arial" w:cs="Arial"/>
          <w:sz w:val="24"/>
          <w:szCs w:val="24"/>
        </w:rPr>
      </w:pPr>
    </w:p>
    <w:p w:rsidR="00C879F0" w:rsidRDefault="00C879F0" w:rsidP="00FC0E21">
      <w:pPr>
        <w:ind w:firstLine="567"/>
        <w:rPr>
          <w:rFonts w:ascii="Arial" w:hAnsi="Arial" w:cs="Arial"/>
          <w:sz w:val="24"/>
          <w:szCs w:val="24"/>
        </w:rPr>
      </w:pPr>
    </w:p>
    <w:p w:rsidR="00C879F0" w:rsidRPr="00C879F0" w:rsidRDefault="00C879F0" w:rsidP="00FC0E21">
      <w:pPr>
        <w:ind w:firstLine="567"/>
        <w:rPr>
          <w:rFonts w:ascii="Arial" w:hAnsi="Arial" w:cs="Arial"/>
          <w:sz w:val="24"/>
          <w:szCs w:val="24"/>
        </w:rPr>
      </w:pPr>
    </w:p>
    <w:p w:rsidR="00E86FC4" w:rsidRPr="00E64B15" w:rsidRDefault="00E86FC4" w:rsidP="00FC0E21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D94D3B">
        <w:rPr>
          <w:rFonts w:ascii="Arial" w:hAnsi="Arial" w:cs="Arial"/>
          <w:sz w:val="24"/>
          <w:szCs w:val="24"/>
        </w:rPr>
        <w:t>риложение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</w:p>
    <w:p w:rsidR="00D94D3B" w:rsidRDefault="00D94D3B" w:rsidP="00FC0E21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решению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Совета</w:t>
      </w:r>
    </w:p>
    <w:p w:rsidR="00D94D3B" w:rsidRDefault="00E86FC4" w:rsidP="00D94D3B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 w:rsidRPr="00E64B15">
        <w:rPr>
          <w:rFonts w:ascii="Arial" w:hAnsi="Arial" w:cs="Arial"/>
          <w:sz w:val="24"/>
          <w:szCs w:val="24"/>
        </w:rPr>
        <w:t>Пригородного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E64B15">
        <w:rPr>
          <w:rFonts w:ascii="Arial" w:hAnsi="Arial" w:cs="Arial"/>
          <w:sz w:val="24"/>
          <w:szCs w:val="24"/>
        </w:rPr>
        <w:t>сельс</w:t>
      </w:r>
      <w:r w:rsidR="00D94D3B">
        <w:rPr>
          <w:rFonts w:ascii="Arial" w:hAnsi="Arial" w:cs="Arial"/>
          <w:sz w:val="24"/>
          <w:szCs w:val="24"/>
        </w:rPr>
        <w:t>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D94D3B">
        <w:rPr>
          <w:rFonts w:ascii="Arial" w:hAnsi="Arial" w:cs="Arial"/>
          <w:sz w:val="24"/>
          <w:szCs w:val="24"/>
        </w:rPr>
        <w:t>поселения</w:t>
      </w:r>
    </w:p>
    <w:p w:rsidR="00E86FC4" w:rsidRPr="00E64B15" w:rsidRDefault="00D94D3B" w:rsidP="00D94D3B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Крымского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</w:t>
      </w:r>
    </w:p>
    <w:p w:rsidR="00E86FC4" w:rsidRDefault="008A6B57" w:rsidP="00FC0E21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D0351F">
        <w:rPr>
          <w:rFonts w:ascii="Arial" w:hAnsi="Arial" w:cs="Arial"/>
          <w:sz w:val="24"/>
          <w:szCs w:val="24"/>
        </w:rPr>
        <w:t>22.12.2023</w:t>
      </w:r>
      <w:r w:rsidR="00127FEE">
        <w:rPr>
          <w:rFonts w:ascii="Arial" w:hAnsi="Arial" w:cs="Arial"/>
          <w:sz w:val="24"/>
          <w:szCs w:val="24"/>
        </w:rPr>
        <w:t>г.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D0351F">
        <w:rPr>
          <w:rFonts w:ascii="Arial" w:hAnsi="Arial" w:cs="Arial"/>
          <w:sz w:val="24"/>
          <w:szCs w:val="24"/>
        </w:rPr>
        <w:t>195</w:t>
      </w:r>
    </w:p>
    <w:p w:rsidR="007D007B" w:rsidRDefault="007D007B" w:rsidP="00FC0E21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</w:p>
    <w:p w:rsidR="0087755B" w:rsidRPr="0039616C" w:rsidRDefault="0087755B" w:rsidP="0087755B">
      <w:pPr>
        <w:shd w:val="clear" w:color="auto" w:fill="FFFFFF"/>
        <w:ind w:firstLine="567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87755B" w:rsidRPr="00513A89" w:rsidRDefault="0087755B" w:rsidP="0087755B">
      <w:pPr>
        <w:shd w:val="clear" w:color="auto" w:fill="FFFFFF"/>
        <w:ind w:firstLine="567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proofErr w:type="gramStart"/>
      <w:r w:rsidRPr="00513A89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Безвозмездные</w:t>
      </w:r>
      <w:r w:rsidR="00DD025E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513A89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поступления</w:t>
      </w:r>
      <w:r w:rsidR="00DD025E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513A89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из</w:t>
      </w:r>
      <w:r w:rsidR="00DD025E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513A89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краевого</w:t>
      </w:r>
      <w:r w:rsidR="00DD025E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513A89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и</w:t>
      </w:r>
      <w:r w:rsidR="00DD025E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513A89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районного</w:t>
      </w:r>
      <w:r w:rsidR="00DD025E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513A89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бюджетов</w:t>
      </w:r>
      <w:proofErr w:type="gramEnd"/>
    </w:p>
    <w:p w:rsidR="0087755B" w:rsidRDefault="008A6B57" w:rsidP="0087755B">
      <w:pPr>
        <w:shd w:val="clear" w:color="auto" w:fill="FFFFFF"/>
        <w:ind w:firstLine="567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в</w:t>
      </w:r>
      <w:r w:rsidR="00DD025E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="00D0351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2024</w:t>
      </w:r>
      <w:r w:rsidR="00DD025E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="0087755B" w:rsidRPr="00513A89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году</w:t>
      </w:r>
    </w:p>
    <w:p w:rsidR="0087755B" w:rsidRPr="00513A89" w:rsidRDefault="0087755B" w:rsidP="0087755B">
      <w:pPr>
        <w:shd w:val="clear" w:color="auto" w:fill="FFFFFF"/>
        <w:ind w:firstLine="567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87755B" w:rsidRPr="0023724F" w:rsidRDefault="0087755B" w:rsidP="0087755B">
      <w:pPr>
        <w:shd w:val="clear" w:color="auto" w:fill="FFFFFF"/>
        <w:ind w:firstLine="567"/>
        <w:jc w:val="right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23724F">
        <w:rPr>
          <w:rFonts w:ascii="Arial" w:hAnsi="Arial" w:cs="Arial"/>
          <w:bCs/>
          <w:color w:val="000000"/>
          <w:spacing w:val="-1"/>
          <w:sz w:val="24"/>
          <w:szCs w:val="24"/>
        </w:rPr>
        <w:t>(тыс.</w:t>
      </w:r>
      <w:r w:rsidR="00DD025E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</w:t>
      </w:r>
      <w:r w:rsidRPr="0023724F">
        <w:rPr>
          <w:rFonts w:ascii="Arial" w:hAnsi="Arial" w:cs="Arial"/>
          <w:bCs/>
          <w:color w:val="000000"/>
          <w:spacing w:val="-1"/>
          <w:sz w:val="24"/>
          <w:szCs w:val="24"/>
        </w:rPr>
        <w:t>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0"/>
        <w:gridCol w:w="4481"/>
        <w:gridCol w:w="1997"/>
      </w:tblGrid>
      <w:tr w:rsidR="00D0351F" w:rsidRPr="0023724F" w:rsidTr="00697CDE">
        <w:trPr>
          <w:trHeight w:val="325"/>
        </w:trPr>
        <w:tc>
          <w:tcPr>
            <w:tcW w:w="3140" w:type="dxa"/>
          </w:tcPr>
          <w:p w:rsidR="00D0351F" w:rsidRPr="00D0351F" w:rsidRDefault="00D0351F" w:rsidP="009406EE">
            <w:pPr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D0351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481" w:type="dxa"/>
          </w:tcPr>
          <w:p w:rsidR="00D0351F" w:rsidRPr="00D0351F" w:rsidRDefault="00D0351F" w:rsidP="009406EE">
            <w:pPr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D0351F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Наименование дохода</w:t>
            </w:r>
          </w:p>
        </w:tc>
        <w:tc>
          <w:tcPr>
            <w:tcW w:w="1997" w:type="dxa"/>
          </w:tcPr>
          <w:p w:rsidR="00D0351F" w:rsidRPr="00D0351F" w:rsidRDefault="00D0351F" w:rsidP="009406EE">
            <w:pPr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D0351F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>Сумма</w:t>
            </w:r>
          </w:p>
        </w:tc>
      </w:tr>
      <w:tr w:rsidR="00D0351F" w:rsidRPr="0023724F" w:rsidTr="00697CDE">
        <w:trPr>
          <w:trHeight w:val="325"/>
        </w:trPr>
        <w:tc>
          <w:tcPr>
            <w:tcW w:w="3140" w:type="dxa"/>
          </w:tcPr>
          <w:p w:rsidR="00D0351F" w:rsidRPr="00D0351F" w:rsidRDefault="00D0351F" w:rsidP="009406EE">
            <w:pP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D0351F">
              <w:rPr>
                <w:rFonts w:ascii="Arial" w:hAnsi="Arial" w:cs="Arial"/>
                <w:bCs/>
                <w:color w:val="000000"/>
                <w:spacing w:val="-4"/>
                <w:sz w:val="24"/>
                <w:szCs w:val="24"/>
              </w:rPr>
              <w:t>99220000000000000000</w:t>
            </w:r>
          </w:p>
        </w:tc>
        <w:tc>
          <w:tcPr>
            <w:tcW w:w="4481" w:type="dxa"/>
          </w:tcPr>
          <w:p w:rsidR="00D0351F" w:rsidRPr="00D0351F" w:rsidRDefault="00D0351F" w:rsidP="009406EE">
            <w:pP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D0351F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97" w:type="dxa"/>
          </w:tcPr>
          <w:p w:rsidR="00D0351F" w:rsidRPr="00D0351F" w:rsidRDefault="00D0351F" w:rsidP="00D0351F">
            <w:pPr>
              <w:shd w:val="clear" w:color="auto" w:fill="FFFFFF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D0351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17486,4</w:t>
            </w:r>
          </w:p>
          <w:p w:rsidR="00D0351F" w:rsidRPr="00D0351F" w:rsidRDefault="00D0351F" w:rsidP="009406EE">
            <w:pPr>
              <w:jc w:val="right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D0351F" w:rsidRPr="0023724F" w:rsidTr="00697CDE">
        <w:trPr>
          <w:trHeight w:val="325"/>
        </w:trPr>
        <w:tc>
          <w:tcPr>
            <w:tcW w:w="3140" w:type="dxa"/>
          </w:tcPr>
          <w:p w:rsidR="00D0351F" w:rsidRPr="00D0351F" w:rsidRDefault="00D0351F" w:rsidP="009406EE">
            <w:pP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D0351F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>99220210000000000150</w:t>
            </w:r>
          </w:p>
        </w:tc>
        <w:tc>
          <w:tcPr>
            <w:tcW w:w="4481" w:type="dxa"/>
          </w:tcPr>
          <w:p w:rsidR="00D0351F" w:rsidRPr="00D0351F" w:rsidRDefault="00D0351F" w:rsidP="009406EE">
            <w:pP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D0351F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  <w:t xml:space="preserve">Дотации </w:t>
            </w:r>
            <w:r w:rsidRPr="00D0351F">
              <w:rPr>
                <w:rFonts w:ascii="Arial" w:hAnsi="Arial" w:cs="Arial"/>
                <w:sz w:val="24"/>
                <w:szCs w:val="24"/>
              </w:rPr>
              <w:t>от других бюджетов бюджетной системы РФ</w:t>
            </w:r>
          </w:p>
        </w:tc>
        <w:tc>
          <w:tcPr>
            <w:tcW w:w="1997" w:type="dxa"/>
          </w:tcPr>
          <w:p w:rsidR="00D0351F" w:rsidRPr="00D0351F" w:rsidRDefault="00D0351F" w:rsidP="00D0351F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</w:pPr>
            <w:r w:rsidRPr="00D0351F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>17104,9</w:t>
            </w:r>
          </w:p>
          <w:p w:rsidR="00D0351F" w:rsidRPr="00D0351F" w:rsidRDefault="00D0351F" w:rsidP="009406EE">
            <w:pPr>
              <w:shd w:val="clear" w:color="auto" w:fill="FFFFFF"/>
              <w:ind w:left="955"/>
              <w:jc w:val="right"/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</w:pPr>
          </w:p>
          <w:p w:rsidR="00D0351F" w:rsidRPr="00D0351F" w:rsidRDefault="00D0351F" w:rsidP="009406EE">
            <w:pPr>
              <w:shd w:val="clear" w:color="auto" w:fill="FFFFFF"/>
              <w:ind w:left="955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51F" w:rsidRPr="0023724F" w:rsidTr="00697CDE">
        <w:trPr>
          <w:trHeight w:val="325"/>
        </w:trPr>
        <w:tc>
          <w:tcPr>
            <w:tcW w:w="3140" w:type="dxa"/>
          </w:tcPr>
          <w:p w:rsidR="00D0351F" w:rsidRPr="00D0351F" w:rsidRDefault="00D0351F" w:rsidP="009406EE">
            <w:pP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D0351F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>99220215001100000150</w:t>
            </w:r>
          </w:p>
        </w:tc>
        <w:tc>
          <w:tcPr>
            <w:tcW w:w="4481" w:type="dxa"/>
          </w:tcPr>
          <w:p w:rsidR="00D0351F" w:rsidRPr="00D0351F" w:rsidRDefault="00D0351F" w:rsidP="009406EE">
            <w:pP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D0351F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  <w:t>Дотация бюджетам поселений на выравнивание уровня бюджетной обеспеченности  из краевого бюджета</w:t>
            </w:r>
          </w:p>
        </w:tc>
        <w:tc>
          <w:tcPr>
            <w:tcW w:w="1997" w:type="dxa"/>
          </w:tcPr>
          <w:p w:rsidR="00D0351F" w:rsidRPr="00D0351F" w:rsidRDefault="00D0351F" w:rsidP="00D0351F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</w:pPr>
            <w:r w:rsidRPr="00D0351F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>15104,9</w:t>
            </w:r>
          </w:p>
          <w:p w:rsidR="00D0351F" w:rsidRPr="00D0351F" w:rsidRDefault="00D0351F" w:rsidP="009406EE">
            <w:pPr>
              <w:jc w:val="right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D0351F" w:rsidRPr="0023724F" w:rsidTr="00697CDE">
        <w:trPr>
          <w:trHeight w:val="325"/>
        </w:trPr>
        <w:tc>
          <w:tcPr>
            <w:tcW w:w="3140" w:type="dxa"/>
          </w:tcPr>
          <w:p w:rsidR="00D0351F" w:rsidRPr="00D0351F" w:rsidRDefault="00D0351F" w:rsidP="009406EE">
            <w:pPr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</w:pPr>
            <w:r w:rsidRPr="00D0351F">
              <w:rPr>
                <w:rFonts w:ascii="Arial" w:hAnsi="Arial" w:cs="Arial"/>
                <w:bCs/>
                <w:color w:val="000000"/>
                <w:spacing w:val="-5"/>
                <w:sz w:val="24"/>
                <w:szCs w:val="24"/>
              </w:rPr>
              <w:t>202 25576 10 0000 150</w:t>
            </w:r>
          </w:p>
        </w:tc>
        <w:tc>
          <w:tcPr>
            <w:tcW w:w="4481" w:type="dxa"/>
          </w:tcPr>
          <w:p w:rsidR="00D0351F" w:rsidRPr="00D0351F" w:rsidRDefault="00D0351F" w:rsidP="009406EE">
            <w:pPr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</w:pPr>
            <w:r w:rsidRPr="00D0351F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997" w:type="dxa"/>
          </w:tcPr>
          <w:p w:rsidR="00D0351F" w:rsidRPr="00D0351F" w:rsidRDefault="00D0351F" w:rsidP="00D0351F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</w:pPr>
            <w:r w:rsidRPr="00D0351F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>2000,0</w:t>
            </w:r>
          </w:p>
        </w:tc>
      </w:tr>
      <w:tr w:rsidR="00D0351F" w:rsidRPr="0023724F" w:rsidTr="00697CDE">
        <w:trPr>
          <w:trHeight w:val="325"/>
        </w:trPr>
        <w:tc>
          <w:tcPr>
            <w:tcW w:w="3140" w:type="dxa"/>
          </w:tcPr>
          <w:p w:rsidR="00D0351F" w:rsidRPr="00D0351F" w:rsidRDefault="00D0351F" w:rsidP="009406EE">
            <w:pP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D0351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99220229999100000150</w:t>
            </w:r>
          </w:p>
        </w:tc>
        <w:tc>
          <w:tcPr>
            <w:tcW w:w="4481" w:type="dxa"/>
          </w:tcPr>
          <w:p w:rsidR="00D0351F" w:rsidRPr="00D0351F" w:rsidRDefault="00D0351F" w:rsidP="009406EE">
            <w:pPr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</w:pPr>
            <w:r w:rsidRPr="00D0351F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97" w:type="dxa"/>
          </w:tcPr>
          <w:p w:rsidR="00D0351F" w:rsidRPr="00D0351F" w:rsidRDefault="00D0351F" w:rsidP="00D0351F">
            <w:pP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D0351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0,0</w:t>
            </w:r>
          </w:p>
        </w:tc>
      </w:tr>
      <w:tr w:rsidR="00D0351F" w:rsidRPr="0023724F" w:rsidTr="00697CDE">
        <w:trPr>
          <w:trHeight w:val="325"/>
        </w:trPr>
        <w:tc>
          <w:tcPr>
            <w:tcW w:w="3140" w:type="dxa"/>
          </w:tcPr>
          <w:p w:rsidR="00D0351F" w:rsidRPr="00D0351F" w:rsidRDefault="00D0351F" w:rsidP="009406EE">
            <w:pP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D0351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99220230000000000150</w:t>
            </w:r>
          </w:p>
        </w:tc>
        <w:tc>
          <w:tcPr>
            <w:tcW w:w="4481" w:type="dxa"/>
          </w:tcPr>
          <w:p w:rsidR="00D0351F" w:rsidRPr="00D0351F" w:rsidRDefault="00D0351F" w:rsidP="009406EE">
            <w:pP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D0351F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  <w:t xml:space="preserve">Субвенции  </w:t>
            </w:r>
            <w:r w:rsidRPr="00D0351F">
              <w:rPr>
                <w:rFonts w:ascii="Arial" w:hAnsi="Arial" w:cs="Arial"/>
                <w:sz w:val="24"/>
                <w:szCs w:val="24"/>
              </w:rPr>
              <w:t>от других бюджетов бюджетной системы РФ</w:t>
            </w:r>
            <w:r w:rsidRPr="00D0351F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</w:rPr>
              <w:t xml:space="preserve">  </w:t>
            </w:r>
          </w:p>
        </w:tc>
        <w:tc>
          <w:tcPr>
            <w:tcW w:w="1997" w:type="dxa"/>
          </w:tcPr>
          <w:p w:rsidR="00D0351F" w:rsidRPr="00D0351F" w:rsidRDefault="00D0351F" w:rsidP="00D0351F">
            <w:pP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D0351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358,5</w:t>
            </w:r>
          </w:p>
        </w:tc>
      </w:tr>
      <w:tr w:rsidR="00D0351F" w:rsidRPr="0023724F" w:rsidTr="00697CDE">
        <w:trPr>
          <w:trHeight w:val="325"/>
        </w:trPr>
        <w:tc>
          <w:tcPr>
            <w:tcW w:w="3140" w:type="dxa"/>
          </w:tcPr>
          <w:p w:rsidR="00D0351F" w:rsidRPr="00D0351F" w:rsidRDefault="00D0351F" w:rsidP="009406EE">
            <w:pP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D0351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99220235118100000150</w:t>
            </w:r>
          </w:p>
        </w:tc>
        <w:tc>
          <w:tcPr>
            <w:tcW w:w="4481" w:type="dxa"/>
          </w:tcPr>
          <w:p w:rsidR="00D0351F" w:rsidRPr="00D0351F" w:rsidRDefault="00D0351F" w:rsidP="009406EE">
            <w:pP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D0351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субвенция бюджетам поселений  на осуществление  полномочий по </w:t>
            </w:r>
            <w:r w:rsidRPr="00D0351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первичному воинскому учету на территориях, где </w:t>
            </w:r>
            <w:r w:rsidRPr="00D0351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отсутствуют военные комиссариаты</w:t>
            </w:r>
          </w:p>
        </w:tc>
        <w:tc>
          <w:tcPr>
            <w:tcW w:w="1997" w:type="dxa"/>
          </w:tcPr>
          <w:p w:rsidR="00D0351F" w:rsidRPr="00D0351F" w:rsidRDefault="00D0351F" w:rsidP="00D0351F">
            <w:pP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D0351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354,7</w:t>
            </w:r>
          </w:p>
        </w:tc>
      </w:tr>
      <w:tr w:rsidR="00D0351F" w:rsidRPr="0023724F" w:rsidTr="00697CDE">
        <w:trPr>
          <w:trHeight w:val="325"/>
        </w:trPr>
        <w:tc>
          <w:tcPr>
            <w:tcW w:w="3140" w:type="dxa"/>
          </w:tcPr>
          <w:p w:rsidR="00D0351F" w:rsidRPr="00D0351F" w:rsidRDefault="00D0351F" w:rsidP="009406EE">
            <w:pP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D0351F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99220230024100000150</w:t>
            </w:r>
          </w:p>
        </w:tc>
        <w:tc>
          <w:tcPr>
            <w:tcW w:w="4481" w:type="dxa"/>
          </w:tcPr>
          <w:p w:rsidR="00D0351F" w:rsidRPr="00D0351F" w:rsidRDefault="00D0351F" w:rsidP="009406EE">
            <w:pP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D0351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Субвенции бюджетам поселений на выполнение государственных полномочий по образованию и деятельности административных комиссий</w:t>
            </w:r>
          </w:p>
        </w:tc>
        <w:tc>
          <w:tcPr>
            <w:tcW w:w="1997" w:type="dxa"/>
          </w:tcPr>
          <w:p w:rsidR="00D0351F" w:rsidRPr="00D0351F" w:rsidRDefault="00D0351F" w:rsidP="00D035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351F"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  <w:p w:rsidR="00D0351F" w:rsidRPr="00D0351F" w:rsidRDefault="00D0351F" w:rsidP="009406EE">
            <w:pPr>
              <w:jc w:val="right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1A53B1" w:rsidRDefault="001A53B1" w:rsidP="001A53B1">
      <w:pPr>
        <w:ind w:firstLine="567"/>
        <w:rPr>
          <w:rFonts w:ascii="Arial" w:hAnsi="Arial" w:cs="Arial"/>
          <w:sz w:val="24"/>
          <w:szCs w:val="24"/>
        </w:rPr>
      </w:pPr>
    </w:p>
    <w:p w:rsidR="001A53B1" w:rsidRDefault="001A53B1" w:rsidP="001A53B1">
      <w:pPr>
        <w:ind w:firstLine="567"/>
        <w:rPr>
          <w:rFonts w:ascii="Arial" w:hAnsi="Arial" w:cs="Arial"/>
          <w:sz w:val="24"/>
          <w:szCs w:val="24"/>
        </w:rPr>
      </w:pPr>
    </w:p>
    <w:p w:rsidR="001A53B1" w:rsidRDefault="001A53B1" w:rsidP="001A53B1">
      <w:pPr>
        <w:ind w:firstLine="567"/>
        <w:rPr>
          <w:rFonts w:ascii="Arial" w:hAnsi="Arial" w:cs="Arial"/>
          <w:sz w:val="24"/>
          <w:szCs w:val="24"/>
        </w:rPr>
      </w:pPr>
    </w:p>
    <w:p w:rsidR="001A53B1" w:rsidRDefault="001A53B1" w:rsidP="001A53B1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1A53B1" w:rsidRPr="00E64B15" w:rsidRDefault="001A53B1" w:rsidP="001A53B1">
      <w:pPr>
        <w:ind w:firstLine="567"/>
        <w:rPr>
          <w:rFonts w:ascii="Arial" w:hAnsi="Arial" w:cs="Arial"/>
          <w:sz w:val="24"/>
          <w:szCs w:val="24"/>
        </w:rPr>
      </w:pPr>
      <w:r w:rsidRPr="00E64B15">
        <w:rPr>
          <w:rFonts w:ascii="Arial" w:hAnsi="Arial" w:cs="Arial"/>
          <w:sz w:val="24"/>
          <w:szCs w:val="24"/>
        </w:rPr>
        <w:t>Пригородного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E64B15">
        <w:rPr>
          <w:rFonts w:ascii="Arial" w:hAnsi="Arial" w:cs="Arial"/>
          <w:sz w:val="24"/>
          <w:szCs w:val="24"/>
        </w:rPr>
        <w:t>сельского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E64B15">
        <w:rPr>
          <w:rFonts w:ascii="Arial" w:hAnsi="Arial" w:cs="Arial"/>
          <w:sz w:val="24"/>
          <w:szCs w:val="24"/>
        </w:rPr>
        <w:t>поселения</w:t>
      </w:r>
    </w:p>
    <w:p w:rsidR="001A53B1" w:rsidRDefault="001A53B1" w:rsidP="001A53B1">
      <w:pPr>
        <w:ind w:firstLine="567"/>
        <w:rPr>
          <w:rFonts w:ascii="Arial" w:hAnsi="Arial" w:cs="Arial"/>
          <w:sz w:val="24"/>
          <w:szCs w:val="24"/>
        </w:rPr>
      </w:pPr>
      <w:r w:rsidRPr="00E64B15">
        <w:rPr>
          <w:rFonts w:ascii="Arial" w:hAnsi="Arial" w:cs="Arial"/>
          <w:sz w:val="24"/>
          <w:szCs w:val="24"/>
        </w:rPr>
        <w:t>Крымского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E64B15">
        <w:rPr>
          <w:rFonts w:ascii="Arial" w:hAnsi="Arial" w:cs="Arial"/>
          <w:sz w:val="24"/>
          <w:szCs w:val="24"/>
        </w:rPr>
        <w:t>района</w:t>
      </w:r>
    </w:p>
    <w:p w:rsidR="001A53B1" w:rsidRDefault="001A53B1" w:rsidP="001A53B1">
      <w:pPr>
        <w:ind w:firstLine="567"/>
        <w:rPr>
          <w:rFonts w:ascii="Arial" w:hAnsi="Arial" w:cs="Arial"/>
          <w:sz w:val="24"/>
          <w:szCs w:val="24"/>
        </w:rPr>
      </w:pPr>
      <w:r w:rsidRPr="00E64B15">
        <w:rPr>
          <w:rFonts w:ascii="Arial" w:hAnsi="Arial" w:cs="Arial"/>
          <w:sz w:val="24"/>
          <w:szCs w:val="24"/>
        </w:rPr>
        <w:t>В.В.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E64B15">
        <w:rPr>
          <w:rFonts w:ascii="Arial" w:hAnsi="Arial" w:cs="Arial"/>
          <w:sz w:val="24"/>
          <w:szCs w:val="24"/>
        </w:rPr>
        <w:t>Лазарев</w:t>
      </w:r>
    </w:p>
    <w:p w:rsidR="00E0577B" w:rsidRPr="00F31567" w:rsidRDefault="00E0577B" w:rsidP="00F31567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FA3073" w:rsidRPr="00F31567" w:rsidRDefault="00FA3073" w:rsidP="00F31567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951231" w:rsidRPr="00F31567" w:rsidRDefault="00951231" w:rsidP="00F31567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FA3073" w:rsidRPr="00E64B15" w:rsidRDefault="00D94D3B" w:rsidP="00F31567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FA3073">
        <w:rPr>
          <w:rFonts w:ascii="Arial" w:hAnsi="Arial" w:cs="Arial"/>
          <w:sz w:val="24"/>
          <w:szCs w:val="24"/>
        </w:rPr>
        <w:t>№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FA3073">
        <w:rPr>
          <w:rFonts w:ascii="Arial" w:hAnsi="Arial" w:cs="Arial"/>
          <w:sz w:val="24"/>
          <w:szCs w:val="24"/>
        </w:rPr>
        <w:t>3</w:t>
      </w:r>
    </w:p>
    <w:p w:rsidR="00D94D3B" w:rsidRDefault="00D94D3B" w:rsidP="00F31567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решению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Совета</w:t>
      </w:r>
    </w:p>
    <w:p w:rsidR="00D94D3B" w:rsidRDefault="00FA3073" w:rsidP="00F31567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 w:rsidRPr="00E64B15">
        <w:rPr>
          <w:rFonts w:ascii="Arial" w:hAnsi="Arial" w:cs="Arial"/>
          <w:sz w:val="24"/>
          <w:szCs w:val="24"/>
        </w:rPr>
        <w:t>Пригородного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D94D3B">
        <w:rPr>
          <w:rFonts w:ascii="Arial" w:hAnsi="Arial" w:cs="Arial"/>
          <w:sz w:val="24"/>
          <w:szCs w:val="24"/>
        </w:rPr>
        <w:t>сельского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D94D3B">
        <w:rPr>
          <w:rFonts w:ascii="Arial" w:hAnsi="Arial" w:cs="Arial"/>
          <w:sz w:val="24"/>
          <w:szCs w:val="24"/>
        </w:rPr>
        <w:t>поселения</w:t>
      </w:r>
    </w:p>
    <w:p w:rsidR="00FA3073" w:rsidRPr="00E64B15" w:rsidRDefault="00D94D3B" w:rsidP="00F31567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Крымского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</w:t>
      </w:r>
    </w:p>
    <w:p w:rsidR="0023724F" w:rsidRPr="00E050E0" w:rsidRDefault="008A6B57" w:rsidP="00847409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D0351F">
        <w:rPr>
          <w:rFonts w:ascii="Arial" w:hAnsi="Arial" w:cs="Arial"/>
          <w:sz w:val="24"/>
          <w:szCs w:val="24"/>
        </w:rPr>
        <w:t>22.12.2023</w:t>
      </w:r>
      <w:r w:rsidR="00127FEE">
        <w:rPr>
          <w:rFonts w:ascii="Arial" w:hAnsi="Arial" w:cs="Arial"/>
          <w:sz w:val="24"/>
          <w:szCs w:val="24"/>
        </w:rPr>
        <w:t>г.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D0351F">
        <w:rPr>
          <w:rFonts w:ascii="Arial" w:hAnsi="Arial" w:cs="Arial"/>
          <w:sz w:val="24"/>
          <w:szCs w:val="24"/>
        </w:rPr>
        <w:t>195</w:t>
      </w:r>
    </w:p>
    <w:p w:rsidR="0023724F" w:rsidRPr="00E050E0" w:rsidRDefault="0023724F" w:rsidP="00E050E0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E47706" w:rsidRDefault="00E47706" w:rsidP="00E47706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E47706" w:rsidRDefault="00E47706" w:rsidP="00E477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54FF">
        <w:rPr>
          <w:rFonts w:ascii="Arial" w:hAnsi="Arial" w:cs="Arial"/>
          <w:b/>
          <w:bCs/>
          <w:sz w:val="24"/>
          <w:szCs w:val="24"/>
        </w:rPr>
        <w:lastRenderedPageBreak/>
        <w:t>Распределение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54FF">
        <w:rPr>
          <w:rFonts w:ascii="Arial" w:hAnsi="Arial" w:cs="Arial"/>
          <w:b/>
          <w:bCs/>
          <w:sz w:val="24"/>
          <w:szCs w:val="24"/>
        </w:rPr>
        <w:t>расходов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54FF">
        <w:rPr>
          <w:rFonts w:ascii="Arial" w:hAnsi="Arial" w:cs="Arial"/>
          <w:b/>
          <w:bCs/>
          <w:sz w:val="24"/>
          <w:szCs w:val="24"/>
        </w:rPr>
        <w:t>Пригород</w:t>
      </w:r>
      <w:r w:rsidR="008A6B57">
        <w:rPr>
          <w:rFonts w:ascii="Arial" w:hAnsi="Arial" w:cs="Arial"/>
          <w:b/>
          <w:bCs/>
          <w:sz w:val="24"/>
          <w:szCs w:val="24"/>
        </w:rPr>
        <w:t>ного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="008A6B57">
        <w:rPr>
          <w:rFonts w:ascii="Arial" w:hAnsi="Arial" w:cs="Arial"/>
          <w:b/>
          <w:bCs/>
          <w:sz w:val="24"/>
          <w:szCs w:val="24"/>
        </w:rPr>
        <w:t>сельского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="008A6B57">
        <w:rPr>
          <w:rFonts w:ascii="Arial" w:hAnsi="Arial" w:cs="Arial"/>
          <w:b/>
          <w:bCs/>
          <w:sz w:val="24"/>
          <w:szCs w:val="24"/>
        </w:rPr>
        <w:t>поселения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="008A6B57">
        <w:rPr>
          <w:rFonts w:ascii="Arial" w:hAnsi="Arial" w:cs="Arial"/>
          <w:b/>
          <w:bCs/>
          <w:sz w:val="24"/>
          <w:szCs w:val="24"/>
        </w:rPr>
        <w:t>на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="00D0351F">
        <w:rPr>
          <w:rFonts w:ascii="Arial" w:hAnsi="Arial" w:cs="Arial"/>
          <w:b/>
          <w:bCs/>
          <w:sz w:val="24"/>
          <w:szCs w:val="24"/>
        </w:rPr>
        <w:t>2024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54FF">
        <w:rPr>
          <w:rFonts w:ascii="Arial" w:hAnsi="Arial" w:cs="Arial"/>
          <w:b/>
          <w:bCs/>
          <w:sz w:val="24"/>
          <w:szCs w:val="24"/>
        </w:rPr>
        <w:t>год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54FF">
        <w:rPr>
          <w:rFonts w:ascii="Arial" w:hAnsi="Arial" w:cs="Arial"/>
          <w:b/>
          <w:bCs/>
          <w:sz w:val="24"/>
          <w:szCs w:val="24"/>
        </w:rPr>
        <w:t>по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54FF">
        <w:rPr>
          <w:rFonts w:ascii="Arial" w:hAnsi="Arial" w:cs="Arial"/>
          <w:b/>
          <w:bCs/>
          <w:sz w:val="24"/>
          <w:szCs w:val="24"/>
        </w:rPr>
        <w:t>разделам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54FF">
        <w:rPr>
          <w:rFonts w:ascii="Arial" w:hAnsi="Arial" w:cs="Arial"/>
          <w:b/>
          <w:bCs/>
          <w:sz w:val="24"/>
          <w:szCs w:val="24"/>
        </w:rPr>
        <w:t>и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54FF">
        <w:rPr>
          <w:rFonts w:ascii="Arial" w:hAnsi="Arial" w:cs="Arial"/>
          <w:b/>
          <w:bCs/>
          <w:sz w:val="24"/>
          <w:szCs w:val="24"/>
        </w:rPr>
        <w:t>подразделам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54FF">
        <w:rPr>
          <w:rFonts w:ascii="Arial" w:hAnsi="Arial" w:cs="Arial"/>
          <w:b/>
          <w:bCs/>
          <w:sz w:val="24"/>
          <w:szCs w:val="24"/>
        </w:rPr>
        <w:t>функциональной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54FF">
        <w:rPr>
          <w:rFonts w:ascii="Arial" w:hAnsi="Arial" w:cs="Arial"/>
          <w:b/>
          <w:bCs/>
          <w:sz w:val="24"/>
          <w:szCs w:val="24"/>
        </w:rPr>
        <w:t>классификации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54FF">
        <w:rPr>
          <w:rFonts w:ascii="Arial" w:hAnsi="Arial" w:cs="Arial"/>
          <w:b/>
          <w:bCs/>
          <w:sz w:val="24"/>
          <w:szCs w:val="24"/>
        </w:rPr>
        <w:t>расходов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54FF">
        <w:rPr>
          <w:rFonts w:ascii="Arial" w:hAnsi="Arial" w:cs="Arial"/>
          <w:b/>
          <w:bCs/>
          <w:sz w:val="24"/>
          <w:szCs w:val="24"/>
        </w:rPr>
        <w:t>бюджетов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54FF">
        <w:rPr>
          <w:rFonts w:ascii="Arial" w:hAnsi="Arial" w:cs="Arial"/>
          <w:b/>
          <w:bCs/>
          <w:sz w:val="24"/>
          <w:szCs w:val="24"/>
        </w:rPr>
        <w:t>Российской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54FF">
        <w:rPr>
          <w:rFonts w:ascii="Arial" w:hAnsi="Arial" w:cs="Arial"/>
          <w:b/>
          <w:bCs/>
          <w:sz w:val="24"/>
          <w:szCs w:val="24"/>
        </w:rPr>
        <w:t>Федерации</w:t>
      </w:r>
    </w:p>
    <w:p w:rsidR="00E47706" w:rsidRPr="00127FEE" w:rsidRDefault="00E47706" w:rsidP="00E47706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1945"/>
        <w:gridCol w:w="5069"/>
        <w:gridCol w:w="2102"/>
      </w:tblGrid>
      <w:tr w:rsidR="00E47706" w:rsidRPr="0087206A" w:rsidTr="00697CDE">
        <w:trPr>
          <w:trHeight w:val="1560"/>
        </w:trPr>
        <w:tc>
          <w:tcPr>
            <w:tcW w:w="607" w:type="dxa"/>
            <w:hideMark/>
          </w:tcPr>
          <w:p w:rsidR="00E47706" w:rsidRPr="006854FF" w:rsidRDefault="00E47706" w:rsidP="00697CDE">
            <w:pPr>
              <w:rPr>
                <w:rFonts w:ascii="Arial" w:hAnsi="Arial" w:cs="Arial"/>
                <w:sz w:val="24"/>
                <w:szCs w:val="24"/>
              </w:rPr>
            </w:pPr>
            <w:r w:rsidRPr="006854FF">
              <w:rPr>
                <w:rFonts w:ascii="Arial" w:hAnsi="Arial" w:cs="Arial"/>
                <w:sz w:val="24"/>
                <w:szCs w:val="24"/>
              </w:rPr>
              <w:t>№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854F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854F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45" w:type="dxa"/>
            <w:hideMark/>
          </w:tcPr>
          <w:p w:rsidR="00E47706" w:rsidRPr="006854FF" w:rsidRDefault="00E47706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4FF">
              <w:rPr>
                <w:rFonts w:ascii="Arial" w:hAnsi="Arial" w:cs="Arial"/>
                <w:sz w:val="24"/>
                <w:szCs w:val="24"/>
              </w:rPr>
              <w:t>Код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54FF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54FF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069" w:type="dxa"/>
            <w:noWrap/>
            <w:hideMark/>
          </w:tcPr>
          <w:p w:rsidR="00E47706" w:rsidRPr="006854FF" w:rsidRDefault="00E47706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54F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02" w:type="dxa"/>
            <w:hideMark/>
          </w:tcPr>
          <w:p w:rsidR="00E47706" w:rsidRPr="006854FF" w:rsidRDefault="008A6B57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06EE">
              <w:rPr>
                <w:rFonts w:ascii="Arial" w:hAnsi="Arial" w:cs="Arial"/>
                <w:sz w:val="24"/>
                <w:szCs w:val="24"/>
              </w:rPr>
              <w:t>2024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7706" w:rsidRPr="006854F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8A6B57" w:rsidRPr="00827A4D" w:rsidTr="00F65C8F">
        <w:trPr>
          <w:trHeight w:val="420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noWrap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34169,4</w:t>
            </w:r>
          </w:p>
        </w:tc>
      </w:tr>
      <w:tr w:rsidR="008A6B57" w:rsidRPr="00827A4D" w:rsidTr="00F65C8F">
        <w:trPr>
          <w:trHeight w:val="312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noWrap/>
            <w:hideMark/>
          </w:tcPr>
          <w:p w:rsidR="008A6B57" w:rsidRPr="00E47706" w:rsidRDefault="008A6B57" w:rsidP="00E47706">
            <w:pPr>
              <w:ind w:firstLineChars="300"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DD025E" w:rsidP="00F65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A6B57" w:rsidRPr="00827A4D" w:rsidTr="00F65C8F">
        <w:trPr>
          <w:trHeight w:val="420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9735,8</w:t>
            </w:r>
          </w:p>
        </w:tc>
      </w:tr>
      <w:tr w:rsidR="008A6B57" w:rsidRPr="00827A4D" w:rsidTr="00F65C8F">
        <w:trPr>
          <w:trHeight w:val="630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069" w:type="dxa"/>
            <w:vAlign w:val="bottom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высшего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должностного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</w:t>
            </w:r>
          </w:p>
        </w:tc>
      </w:tr>
      <w:tr w:rsidR="008A6B57" w:rsidRPr="00827A4D" w:rsidTr="00F65C8F">
        <w:trPr>
          <w:trHeight w:val="312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ионирование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местных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администраций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6580,8</w:t>
            </w:r>
          </w:p>
        </w:tc>
      </w:tr>
      <w:tr w:rsidR="008A6B57" w:rsidRPr="00827A4D" w:rsidTr="00F65C8F">
        <w:trPr>
          <w:trHeight w:val="312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выборов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референдумов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A6B57" w:rsidRPr="008A6B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A6B57" w:rsidRPr="00827A4D" w:rsidTr="00F65C8F">
        <w:trPr>
          <w:trHeight w:val="312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фонды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8A6B57" w:rsidP="00F65C8F">
            <w:pPr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A6B57" w:rsidRPr="00827A4D" w:rsidTr="00F65C8F">
        <w:trPr>
          <w:trHeight w:val="312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гие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</w:t>
            </w:r>
            <w:r w:rsidR="008A6B57" w:rsidRPr="008A6B5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A6B57" w:rsidRPr="00827A4D" w:rsidTr="00F65C8F">
        <w:trPr>
          <w:trHeight w:val="312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354,7</w:t>
            </w:r>
          </w:p>
        </w:tc>
      </w:tr>
      <w:tr w:rsidR="008A6B57" w:rsidRPr="00827A4D" w:rsidTr="00F65C8F">
        <w:trPr>
          <w:trHeight w:val="312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вневойсковая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(край)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354</w:t>
            </w:r>
            <w:r w:rsidR="008A6B57" w:rsidRPr="008A6B5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A6B57" w:rsidRPr="00827A4D" w:rsidTr="00F65C8F">
        <w:trPr>
          <w:trHeight w:val="312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безопас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ность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правоохранительная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 w:rsidR="008A6B57" w:rsidRPr="008A6B57">
              <w:rPr>
                <w:rFonts w:ascii="Arial" w:hAnsi="Arial" w:cs="Arial"/>
                <w:bCs/>
                <w:sz w:val="24"/>
                <w:szCs w:val="24"/>
              </w:rPr>
              <w:t>43</w:t>
            </w:r>
          </w:p>
        </w:tc>
      </w:tr>
      <w:tr w:rsidR="008A6B57" w:rsidRPr="00827A4D" w:rsidTr="00F65C8F">
        <w:trPr>
          <w:trHeight w:val="624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населения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территории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ЧС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природного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техногенного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характера</w:t>
            </w:r>
            <w:proofErr w:type="gramStart"/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ражданская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оборона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т.ч.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137</w:t>
            </w:r>
            <w:r w:rsidR="008A6B57" w:rsidRPr="008A6B5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8A6B57" w:rsidRPr="00827A4D" w:rsidTr="00F65C8F">
        <w:trPr>
          <w:trHeight w:val="624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последствий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ЧС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стихийных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бедствий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техногенного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характера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</w:t>
            </w:r>
            <w:r w:rsidR="008A6B57" w:rsidRPr="008A6B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A6B57" w:rsidRPr="00827A4D" w:rsidTr="00F65C8F">
        <w:trPr>
          <w:trHeight w:val="624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противопожар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8A6B57" w:rsidP="00F65C8F">
            <w:pPr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A6B57" w:rsidRPr="00827A4D" w:rsidTr="00F65C8F">
        <w:trPr>
          <w:trHeight w:val="312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вопросы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области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национальной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безопасности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правоохранительной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деятельности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т.ч.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8A6B57" w:rsidP="00F65C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6B57">
              <w:rPr>
                <w:rFonts w:ascii="Arial" w:hAnsi="Arial" w:cs="Arial"/>
                <w:bCs/>
                <w:sz w:val="24"/>
                <w:szCs w:val="24"/>
              </w:rPr>
              <w:t>43</w:t>
            </w:r>
          </w:p>
        </w:tc>
      </w:tr>
      <w:tr w:rsidR="008A6B57" w:rsidRPr="00827A4D" w:rsidTr="00F65C8F">
        <w:trPr>
          <w:trHeight w:val="312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укреплению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правопорядка,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правонарушений,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усиление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борьбы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преступностью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8A6B57" w:rsidP="00F65C8F">
            <w:pPr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A6B57" w:rsidRPr="00827A4D" w:rsidTr="00F65C8F">
        <w:trPr>
          <w:trHeight w:val="312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5069" w:type="dxa"/>
            <w:vAlign w:val="bottom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профилактике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терроризма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экстремизма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8A6B57" w:rsidP="00F65C8F">
            <w:pPr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8A6B57" w:rsidRPr="00827A4D" w:rsidTr="00F65C8F">
        <w:trPr>
          <w:trHeight w:val="312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Противодействие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коррупции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8A6B57" w:rsidP="00F65C8F">
            <w:pPr>
              <w:rPr>
                <w:rFonts w:ascii="Arial" w:hAnsi="Arial" w:cs="Arial"/>
                <w:sz w:val="24"/>
                <w:szCs w:val="24"/>
              </w:rPr>
            </w:pPr>
            <w:r w:rsidRPr="008A6B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A6B57" w:rsidRPr="00827A4D" w:rsidTr="00F65C8F">
        <w:trPr>
          <w:trHeight w:val="312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4703</w:t>
            </w:r>
          </w:p>
        </w:tc>
      </w:tr>
      <w:tr w:rsidR="008A6B57" w:rsidRPr="00827A4D" w:rsidTr="00F65C8F">
        <w:trPr>
          <w:trHeight w:val="312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4453</w:t>
            </w:r>
          </w:p>
        </w:tc>
      </w:tr>
      <w:tr w:rsidR="008A6B57" w:rsidRPr="00827A4D" w:rsidTr="00F65C8F">
        <w:trPr>
          <w:trHeight w:val="312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национальной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экономики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6B57" w:rsidRPr="008A6B5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8A6B57" w:rsidRPr="00827A4D" w:rsidTr="00F65C8F">
        <w:trPr>
          <w:trHeight w:val="312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7462,9</w:t>
            </w:r>
          </w:p>
        </w:tc>
      </w:tr>
      <w:tr w:rsidR="008A6B57" w:rsidRPr="00827A4D" w:rsidTr="00F65C8F">
        <w:trPr>
          <w:trHeight w:val="312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Жилищное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8A6B57" w:rsidP="00F65C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6B57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</w:tr>
      <w:tr w:rsidR="008A6B57" w:rsidRPr="00827A4D" w:rsidTr="00F65C8F">
        <w:trPr>
          <w:trHeight w:val="312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Коммунальное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1580</w:t>
            </w:r>
          </w:p>
        </w:tc>
      </w:tr>
      <w:tr w:rsidR="008A6B57" w:rsidRPr="00827A4D" w:rsidTr="00F65C8F">
        <w:trPr>
          <w:trHeight w:val="375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5857,9</w:t>
            </w:r>
          </w:p>
        </w:tc>
      </w:tr>
      <w:tr w:rsidR="008A6B57" w:rsidRPr="00827A4D" w:rsidTr="00F65C8F">
        <w:trPr>
          <w:trHeight w:val="375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250</w:t>
            </w:r>
          </w:p>
        </w:tc>
      </w:tr>
      <w:tr w:rsidR="008A6B57" w:rsidRPr="00827A4D" w:rsidTr="00F65C8F">
        <w:trPr>
          <w:trHeight w:val="375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олодежная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политика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оздоровление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8A6B57" w:rsidRPr="00827A4D" w:rsidTr="00F65C8F">
        <w:trPr>
          <w:trHeight w:val="563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кинематография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массовой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9200</w:t>
            </w:r>
          </w:p>
        </w:tc>
      </w:tr>
      <w:tr w:rsidR="008A6B57" w:rsidRPr="00827A4D" w:rsidTr="00F65C8F">
        <w:trPr>
          <w:trHeight w:val="330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9200</w:t>
            </w:r>
          </w:p>
        </w:tc>
      </w:tr>
      <w:tr w:rsidR="008A6B57" w:rsidRPr="00827A4D" w:rsidTr="00F65C8F">
        <w:trPr>
          <w:trHeight w:val="330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Социальная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450</w:t>
            </w:r>
          </w:p>
        </w:tc>
      </w:tr>
      <w:tr w:rsidR="008A6B57" w:rsidRPr="00827A4D" w:rsidTr="00F65C8F">
        <w:trPr>
          <w:trHeight w:val="439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8A6B57" w:rsidRPr="00827A4D" w:rsidTr="00F65C8F">
        <w:trPr>
          <w:trHeight w:val="330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A6B57" w:rsidRPr="008A6B5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A6B57" w:rsidRPr="00827A4D" w:rsidTr="00F65C8F">
        <w:trPr>
          <w:trHeight w:val="330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Физическая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</w:t>
            </w:r>
            <w:r w:rsidR="00DD0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400</w:t>
            </w:r>
          </w:p>
        </w:tc>
      </w:tr>
      <w:tr w:rsidR="008A6B57" w:rsidRPr="00827A4D" w:rsidTr="00F65C8F">
        <w:trPr>
          <w:trHeight w:val="375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8A6B57" w:rsidRPr="00827A4D" w:rsidTr="00F65C8F">
        <w:trPr>
          <w:trHeight w:val="312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массовой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8A6B57" w:rsidRPr="008A6B57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</w:tr>
      <w:tr w:rsidR="008A6B57" w:rsidRPr="00827A4D" w:rsidTr="00F65C8F">
        <w:trPr>
          <w:trHeight w:val="330"/>
        </w:trPr>
        <w:tc>
          <w:tcPr>
            <w:tcW w:w="607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hideMark/>
          </w:tcPr>
          <w:p w:rsidR="008A6B57" w:rsidRPr="00E47706" w:rsidRDefault="008A6B57" w:rsidP="00697CD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5069" w:type="dxa"/>
            <w:hideMark/>
          </w:tcPr>
          <w:p w:rsidR="008A6B57" w:rsidRPr="00E47706" w:rsidRDefault="008A6B57" w:rsidP="00697CD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массовой</w:t>
            </w:r>
            <w:r w:rsidR="00DD02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477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2102" w:type="dxa"/>
            <w:noWrap/>
            <w:hideMark/>
          </w:tcPr>
          <w:p w:rsidR="008A6B57" w:rsidRPr="008A6B57" w:rsidRDefault="009406EE" w:rsidP="00F65C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6B57" w:rsidRPr="008A6B5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23724F" w:rsidRDefault="0023724F" w:rsidP="00E050E0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847409" w:rsidRDefault="00847409" w:rsidP="00E050E0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847409" w:rsidRPr="00E050E0" w:rsidRDefault="00847409" w:rsidP="00E050E0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23724F" w:rsidRDefault="0023724F" w:rsidP="0023724F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23724F" w:rsidRPr="00E64B15" w:rsidRDefault="0023724F" w:rsidP="0023724F">
      <w:pPr>
        <w:ind w:firstLine="567"/>
        <w:rPr>
          <w:rFonts w:ascii="Arial" w:hAnsi="Arial" w:cs="Arial"/>
          <w:sz w:val="24"/>
          <w:szCs w:val="24"/>
        </w:rPr>
      </w:pPr>
      <w:r w:rsidRPr="00E64B15">
        <w:rPr>
          <w:rFonts w:ascii="Arial" w:hAnsi="Arial" w:cs="Arial"/>
          <w:sz w:val="24"/>
          <w:szCs w:val="24"/>
        </w:rPr>
        <w:t>Пригородного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E64B15">
        <w:rPr>
          <w:rFonts w:ascii="Arial" w:hAnsi="Arial" w:cs="Arial"/>
          <w:sz w:val="24"/>
          <w:szCs w:val="24"/>
        </w:rPr>
        <w:t>сельского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E64B15">
        <w:rPr>
          <w:rFonts w:ascii="Arial" w:hAnsi="Arial" w:cs="Arial"/>
          <w:sz w:val="24"/>
          <w:szCs w:val="24"/>
        </w:rPr>
        <w:t>поселения</w:t>
      </w:r>
    </w:p>
    <w:p w:rsidR="0023724F" w:rsidRDefault="0023724F" w:rsidP="0023724F">
      <w:pPr>
        <w:ind w:firstLine="567"/>
        <w:rPr>
          <w:rFonts w:ascii="Arial" w:hAnsi="Arial" w:cs="Arial"/>
          <w:sz w:val="24"/>
          <w:szCs w:val="24"/>
        </w:rPr>
      </w:pPr>
      <w:r w:rsidRPr="00E64B15">
        <w:rPr>
          <w:rFonts w:ascii="Arial" w:hAnsi="Arial" w:cs="Arial"/>
          <w:sz w:val="24"/>
          <w:szCs w:val="24"/>
        </w:rPr>
        <w:t>Крымского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E64B15">
        <w:rPr>
          <w:rFonts w:ascii="Arial" w:hAnsi="Arial" w:cs="Arial"/>
          <w:sz w:val="24"/>
          <w:szCs w:val="24"/>
        </w:rPr>
        <w:t>района</w:t>
      </w:r>
    </w:p>
    <w:p w:rsidR="001F04AE" w:rsidRDefault="0023724F" w:rsidP="00E050E0">
      <w:pPr>
        <w:ind w:firstLine="567"/>
        <w:rPr>
          <w:rFonts w:ascii="Arial" w:hAnsi="Arial" w:cs="Arial"/>
          <w:sz w:val="24"/>
          <w:szCs w:val="24"/>
        </w:rPr>
      </w:pPr>
      <w:r w:rsidRPr="00E64B15">
        <w:rPr>
          <w:rFonts w:ascii="Arial" w:hAnsi="Arial" w:cs="Arial"/>
          <w:sz w:val="24"/>
          <w:szCs w:val="24"/>
        </w:rPr>
        <w:t>В.В.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E64B15">
        <w:rPr>
          <w:rFonts w:ascii="Arial" w:hAnsi="Arial" w:cs="Arial"/>
          <w:sz w:val="24"/>
          <w:szCs w:val="24"/>
        </w:rPr>
        <w:t>Лазарев</w:t>
      </w:r>
    </w:p>
    <w:p w:rsidR="00E050E0" w:rsidRDefault="00E050E0" w:rsidP="00E050E0">
      <w:pPr>
        <w:ind w:firstLine="567"/>
        <w:rPr>
          <w:rFonts w:ascii="Arial" w:hAnsi="Arial" w:cs="Arial"/>
          <w:sz w:val="24"/>
          <w:szCs w:val="24"/>
        </w:rPr>
      </w:pPr>
    </w:p>
    <w:p w:rsidR="001F04AE" w:rsidRDefault="001F04AE" w:rsidP="00E64B15">
      <w:pPr>
        <w:ind w:firstLine="567"/>
        <w:rPr>
          <w:rFonts w:ascii="Arial" w:hAnsi="Arial" w:cs="Arial"/>
          <w:sz w:val="24"/>
          <w:szCs w:val="24"/>
        </w:rPr>
      </w:pPr>
    </w:p>
    <w:p w:rsidR="00E64B15" w:rsidRPr="00E64B15" w:rsidRDefault="00E64B15" w:rsidP="00E64B15">
      <w:pPr>
        <w:ind w:firstLine="567"/>
        <w:rPr>
          <w:rFonts w:ascii="Arial" w:hAnsi="Arial" w:cs="Arial"/>
          <w:sz w:val="24"/>
          <w:szCs w:val="24"/>
        </w:rPr>
      </w:pPr>
    </w:p>
    <w:p w:rsidR="001A198F" w:rsidRPr="00E64B15" w:rsidRDefault="007064BD" w:rsidP="001A198F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1A198F">
        <w:rPr>
          <w:rFonts w:ascii="Arial" w:hAnsi="Arial" w:cs="Arial"/>
          <w:sz w:val="24"/>
          <w:szCs w:val="24"/>
        </w:rPr>
        <w:t>№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1A198F">
        <w:rPr>
          <w:rFonts w:ascii="Arial" w:hAnsi="Arial" w:cs="Arial"/>
          <w:sz w:val="24"/>
          <w:szCs w:val="24"/>
        </w:rPr>
        <w:t>4</w:t>
      </w:r>
    </w:p>
    <w:p w:rsidR="007064BD" w:rsidRDefault="007064BD" w:rsidP="001A198F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решению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Совета</w:t>
      </w:r>
    </w:p>
    <w:p w:rsidR="007064BD" w:rsidRDefault="007064BD" w:rsidP="007064BD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Пригородного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</w:t>
      </w:r>
    </w:p>
    <w:p w:rsidR="001A198F" w:rsidRPr="00E64B15" w:rsidRDefault="007064BD" w:rsidP="007064BD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Крымского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</w:t>
      </w:r>
    </w:p>
    <w:p w:rsidR="001A198F" w:rsidRDefault="00F65C8F" w:rsidP="001A198F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9406EE">
        <w:rPr>
          <w:rFonts w:ascii="Arial" w:hAnsi="Arial" w:cs="Arial"/>
          <w:sz w:val="24"/>
          <w:szCs w:val="24"/>
        </w:rPr>
        <w:t>22.12.2023</w:t>
      </w:r>
      <w:r w:rsidR="00127FEE">
        <w:rPr>
          <w:rFonts w:ascii="Arial" w:hAnsi="Arial" w:cs="Arial"/>
          <w:sz w:val="24"/>
          <w:szCs w:val="24"/>
        </w:rPr>
        <w:t>г.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9406EE">
        <w:rPr>
          <w:rFonts w:ascii="Arial" w:hAnsi="Arial" w:cs="Arial"/>
          <w:sz w:val="24"/>
          <w:szCs w:val="24"/>
        </w:rPr>
        <w:t>195</w:t>
      </w:r>
    </w:p>
    <w:p w:rsidR="00513A89" w:rsidRPr="0039616C" w:rsidRDefault="00513A89" w:rsidP="0039616C">
      <w:pPr>
        <w:shd w:val="clear" w:color="auto" w:fill="FFFFFF"/>
        <w:ind w:firstLine="567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1A198F" w:rsidRPr="0039616C" w:rsidRDefault="001A198F" w:rsidP="0039616C">
      <w:pPr>
        <w:shd w:val="clear" w:color="auto" w:fill="FFFFFF"/>
        <w:ind w:firstLine="567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5F36AD" w:rsidRDefault="005F36AD" w:rsidP="005F36A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Ведомственная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структура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расходов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бюджета</w:t>
      </w:r>
    </w:p>
    <w:p w:rsidR="005F36AD" w:rsidRDefault="005F36AD" w:rsidP="005F36A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43DC4">
        <w:rPr>
          <w:rFonts w:ascii="Arial" w:hAnsi="Arial" w:cs="Arial"/>
          <w:b/>
          <w:bCs/>
          <w:sz w:val="24"/>
          <w:szCs w:val="24"/>
        </w:rPr>
        <w:t>Пригородного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3DC4">
        <w:rPr>
          <w:rFonts w:ascii="Arial" w:hAnsi="Arial" w:cs="Arial"/>
          <w:b/>
          <w:bCs/>
          <w:sz w:val="24"/>
          <w:szCs w:val="24"/>
        </w:rPr>
        <w:t>сельского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3DC4">
        <w:rPr>
          <w:rFonts w:ascii="Arial" w:hAnsi="Arial" w:cs="Arial"/>
          <w:b/>
          <w:bCs/>
          <w:sz w:val="24"/>
          <w:szCs w:val="24"/>
        </w:rPr>
        <w:t>поселения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="00F65C8F">
        <w:rPr>
          <w:rFonts w:ascii="Arial" w:hAnsi="Arial" w:cs="Arial"/>
          <w:b/>
          <w:bCs/>
          <w:sz w:val="24"/>
          <w:szCs w:val="24"/>
        </w:rPr>
        <w:t>Крымского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="00F65C8F">
        <w:rPr>
          <w:rFonts w:ascii="Arial" w:hAnsi="Arial" w:cs="Arial"/>
          <w:b/>
          <w:bCs/>
          <w:sz w:val="24"/>
          <w:szCs w:val="24"/>
        </w:rPr>
        <w:t>района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="00F65C8F">
        <w:rPr>
          <w:rFonts w:ascii="Arial" w:hAnsi="Arial" w:cs="Arial"/>
          <w:b/>
          <w:bCs/>
          <w:sz w:val="24"/>
          <w:szCs w:val="24"/>
        </w:rPr>
        <w:t>на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="009406EE">
        <w:rPr>
          <w:rFonts w:ascii="Arial" w:hAnsi="Arial" w:cs="Arial"/>
          <w:b/>
          <w:bCs/>
          <w:sz w:val="24"/>
          <w:szCs w:val="24"/>
        </w:rPr>
        <w:t>2024</w:t>
      </w:r>
      <w:r w:rsidR="00DD02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3DC4">
        <w:rPr>
          <w:rFonts w:ascii="Arial" w:hAnsi="Arial" w:cs="Arial"/>
          <w:b/>
          <w:bCs/>
          <w:sz w:val="24"/>
          <w:szCs w:val="24"/>
        </w:rPr>
        <w:t>год</w:t>
      </w:r>
    </w:p>
    <w:p w:rsidR="005F36AD" w:rsidRDefault="005F36AD" w:rsidP="005F36AD">
      <w:pPr>
        <w:jc w:val="center"/>
        <w:rPr>
          <w:rFonts w:ascii="Arial" w:hAnsi="Arial" w:cs="Arial"/>
          <w:sz w:val="24"/>
          <w:szCs w:val="24"/>
        </w:rPr>
      </w:pPr>
    </w:p>
    <w:p w:rsidR="005F36AD" w:rsidRDefault="005F36AD" w:rsidP="005F36AD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CF01D5">
        <w:rPr>
          <w:rFonts w:ascii="Arial" w:hAnsi="Arial" w:cs="Arial"/>
          <w:sz w:val="24"/>
          <w:szCs w:val="24"/>
        </w:rPr>
        <w:t>(тыс</w:t>
      </w:r>
      <w:proofErr w:type="gramStart"/>
      <w:r w:rsidRPr="00CF01D5">
        <w:rPr>
          <w:rFonts w:ascii="Arial" w:hAnsi="Arial" w:cs="Arial"/>
          <w:sz w:val="24"/>
          <w:szCs w:val="24"/>
        </w:rPr>
        <w:t>.р</w:t>
      </w:r>
      <w:proofErr w:type="gramEnd"/>
      <w:r w:rsidRPr="00CF01D5">
        <w:rPr>
          <w:rFonts w:ascii="Arial" w:hAnsi="Arial" w:cs="Arial"/>
          <w:sz w:val="24"/>
          <w:szCs w:val="24"/>
        </w:rPr>
        <w:t>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709"/>
        <w:gridCol w:w="709"/>
        <w:gridCol w:w="850"/>
        <w:gridCol w:w="1560"/>
        <w:gridCol w:w="708"/>
        <w:gridCol w:w="1668"/>
      </w:tblGrid>
      <w:tr w:rsidR="009406EE" w:rsidRPr="00CF01D5" w:rsidTr="00697CDE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9406E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406E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Вед.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406EE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9406EE" w:rsidRPr="00CF01D5" w:rsidTr="00697CDE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406EE" w:rsidRPr="00C06E21" w:rsidTr="009406EE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34169,4</w:t>
            </w:r>
          </w:p>
        </w:tc>
      </w:tr>
      <w:tr w:rsidR="009406EE" w:rsidRPr="00C06E21" w:rsidTr="009406EE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Администрация Пригородного сельского поселения Крымского района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9735,8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 xml:space="preserve">Функционирование высшего должностного </w:t>
            </w:r>
            <w:r w:rsidRPr="009406E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950,0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высшего органа исполнительной и представительной власти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5000000000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Высшее должностное лицо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5010000000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5010000190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 учреждениями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5010000190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6580,8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5100000000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6577,0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администрации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5110000000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6577,0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5110000190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6577,0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 </w:t>
            </w: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учреждениями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5110000190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5945,0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 (муниципальных) государственных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5110000190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601,0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5110000190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6700000000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3,8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Краснодарского края на образование и организацию деятельности административных комиссий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6730060190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 (муниципальных) государственных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6730060190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9900000000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9910010320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20,0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5130000000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Резервные фонды администрации Пригородного сельского поселения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5130020590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5130020590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5130020590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1285,0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 "Доступная среда"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0400000000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Повышение качества жизни инвалидов </w:t>
            </w: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Пригородного сельского поселения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0410100000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Реализация муниципальной программы  "Доступная среда"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0410111490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 (муниципальных) государственных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0410111490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Муниципальная программа  "Муниципальная политика и развитие гражданского общества Пригородного  сельского поселения Крымского района"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1600000000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Совершенствование механизмов управления развитием Пригородного сельского поселения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1620000000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Создание условий для эффективной реализации государственной политики в области кадрового обеспечения органов управления в Крымском районе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1620200000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215,0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Реализация мероприятий муниципальной программы  «Муниципальная политика и развитие гражданского общества в Пригородном сельском поселении Крымского района»  </w:t>
            </w:r>
            <w:r w:rsidRPr="009406EE">
              <w:rPr>
                <w:rFonts w:ascii="Arial" w:hAnsi="Arial" w:cs="Arial"/>
                <w:sz w:val="24"/>
                <w:szCs w:val="24"/>
              </w:rPr>
              <w:br w:type="page"/>
              <w:t xml:space="preserve">Поддержка и развития деятельности территориального общественного самоуправления на территории Пригородного сельского поселения Крымского района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1620210030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 (муниципальных) государственных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1620210030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195,0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Мероприятия кадрового обеспечения органов управления в Краснодарском крае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1620210090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 (муниципальных) государственных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1620210090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Оплата членских взносов в Ассоциацию муниципальных образований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1620210920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8,0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1620210920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«Развитие информационного общества "  Пригородного сельского поселения Крымского района"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570,0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Развитие, эксплуатация и обслуживание информационно-коммуникационных технологий администрации Пригородного сельского поселения Крымского района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2300000000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570,0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Реализация мероприятий муниципальной подпрограммы Пригородного сельского поселения Крымского района "Развитие информационного общества " 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2320000000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570,0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 (муниципальных) государственных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2320110130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570,0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</w:t>
            </w: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5100000000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5140000000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5140029010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380,0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 (муниципальных) государственных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5140029010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380,0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Иные закупки товаров, работ и услуг для  (муниципальных) государственных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5140029010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380,0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5140100000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5140129010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 (муниципальных) государственных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5140129010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354,7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354,7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Управление муниципальными финансами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6700000000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354,7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Поддержка устойчивого исполнения бюджета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6730000000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354,7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6730051180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354,7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 учреждениями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6730051180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354,7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1413,0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Защита населения и территории от последствий ЧС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1370,0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Пригородного сельского поселения Крымского района «Обеспечение безопасности  Пригородного  сельского поселения Крымского района"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0900000000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1370,0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Мероприятия  по предупреждению и ликвидации последствий чрезвычайных ситуаций, стихийных бедствий и их последствий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0910000000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1270,0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Реализация мероприятий муниципальной подпрограммы  «Мероприятия  по предупреждению и ликвидации последствий чрезвычайных ситуаций, стихийных бедствий и их последствий  в Пригородном сельском поселении Крымского района» </w:t>
            </w:r>
            <w:r w:rsidRPr="009406EE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программы «Обеспечение безопасности  Пригородного  сельского поселения Крымского района"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0910110540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1270,0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 </w:t>
            </w: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государственных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0910110540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1270,0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Пожарная безопасность в Пригородном сельском поселении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0920000000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по совершенствованию противопожарной защиты населения Пригородного сельского поселения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0921000000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Мероприятия по пожарной безопасности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0920110280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Финансовое обеспечение мероприятий по  совершенствованию противопожарной защиты  безопасности в  Пригородном  сельском  поселении  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0920110280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подпрограммы  «Пожарная безопасность  в Пригородном сельском поселении Крымского района» муниципальной программы «Обеспечение безопасности населения Пригородного сельского поселения Крымского района» 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0920110280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 (муниципальных) государственных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0920110280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43,0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 программа </w:t>
            </w:r>
            <w:r w:rsidRPr="009406EE">
              <w:rPr>
                <w:rFonts w:ascii="Arial" w:hAnsi="Arial" w:cs="Arial"/>
                <w:bCs/>
                <w:sz w:val="24"/>
                <w:szCs w:val="24"/>
              </w:rPr>
              <w:lastRenderedPageBreak/>
              <w:t>«Обеспечение  безопасности населения на территории Пригородного сельского поселения Крымского района»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0900000000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33,0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Мероприятия по укреплению правопорядка, профилактика правонарушений, усиление борьбы с преступностью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0940109560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 (муниципальных) государственных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0940109560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0950110110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 (муниципальных) государственных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0950110110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"Противодействие коррупции в Пригородном сельском поселении Крымского района 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2610000000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Проведение социологических исследований для осуществления мониторинга восприятия уровня коррупции в Крымском районе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2610109160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2610109160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4703,0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Дорожное хозяйств</w:t>
            </w:r>
            <w:proofErr w:type="gramStart"/>
            <w:r w:rsidRPr="009406EE">
              <w:rPr>
                <w:rFonts w:ascii="Arial" w:hAnsi="Arial" w:cs="Arial"/>
                <w:sz w:val="24"/>
                <w:szCs w:val="24"/>
              </w:rPr>
              <w:t>о(</w:t>
            </w:r>
            <w:proofErr w:type="gramEnd"/>
            <w:r w:rsidRPr="009406EE">
              <w:rPr>
                <w:rFonts w:ascii="Arial" w:hAnsi="Arial" w:cs="Arial"/>
                <w:sz w:val="24"/>
                <w:szCs w:val="24"/>
              </w:rPr>
              <w:t>дорожные фонды)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4453,0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"Комплексное и устойчивое развитие  </w:t>
            </w:r>
            <w:r w:rsidRPr="009406E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Пригородного  сельского поселения в сфере строительства, архитектуры и дорожного хозяйства"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0600000000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4453,0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Капитальный ремонт, ремонт автомобильных дорог  местного значения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0620000000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4453,0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по увеличению протяженности автомобильных дорог местного значения на территории Пригородного сельского поселения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0620100000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4453,0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Реализация мероприятий муниципальной подпрограммы  «Строительство, реконструкция, капитальный ремонт, ремонт и содержание автомобильных дорог Пригородного сельского поселения Крымского района»  муниципальной  программы «Комплексное и устойчивое развитие Пригородного сельского поселения Крымского района в сфере строительства, архитектуры  и дорожного фонда» 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 0620110340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4453,0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 0620110340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4453,0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 xml:space="preserve"> 12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250,0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 "Комплексное и устойчивое развитие  </w:t>
            </w:r>
            <w:r w:rsidRPr="009406E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Пригородного  сельского поселения в сфере строительства, архитектуры и дорожного хозяйства"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0600000000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195,0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Мероприятия в области архитектуры, строительства и градостроительства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0640010330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 (муниципальных) государственных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0640010330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Реализация мероприятий муниципальной подпрограммы «Мероприятия по землеустройству и землепользованию на территории Пригородного сельского поселения Крымского  района» муниципальной  программы «Комплексное и устойчивое развитие Пригородного сельского поселения Крымского района в сфере строительства, архитектуры  и дорожного фонда» 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0640011020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 (муниципальных) государственных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0640011020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"Поддержка малого и среднего предпринимательства в Пригородном сельском поселении Крымского района   "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1400000000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55,0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Муниципальная  поддержка малого и среднего предпринимательства  в Пригородном сельском поселении Крымского района   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1410000000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55,0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Оказание информационной, правовой и консультационной поддержки малого и среднего предпринимательства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1410100000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55,0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1410110040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Прочая закупка товаров, работ и услуг 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1410110040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7462,9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06100000000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Мероприятия по капитальному ремонту жилищного хозяйства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0610010350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 (муниципальных) государственных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0610010350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1580,0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«Развитие  жилищно-коммунального хозяйства  Пригородного сельского поселения  Крымского района» 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Реализация муниципальной подпрограммы «Развитие водоснабжения населенных пунктов Пригородного сельского поселения Крымского района», муниципальной программы  «Развитие жилищно-коммунального хозяйства   Пригородного сельского поселения Крымского района»   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1310110770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</w:t>
            </w: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 (муниципальных) государственных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1310110770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Проведение комплекса мероприятий по модернизации, строительству, реконструкции и ремонту объектов водоотведения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1320200000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Поддержка коммунального хозяйства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1320210770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Реализация муниципальной подпрограммы «Развитие водоотведения населенных пунктов Пригородного сельского поселения Крымского района», муниципальной программы  «Развитие жилищно-коммунального хозяйства   Пригородного сельского поселения Крымского района»  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1320210770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Закупка товаров, работ и услуг для (муниципальных)  государственных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1320210770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Реализация муниципальной подпрограммы «Развитие   топливно-энергетического   комплекса Пригородного сельского поселения  Крымского района» на 2023-2025 годы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2520000000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480,0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2520111580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обеспечения муниципальных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2520111580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 xml:space="preserve">Поддержка коммунального хозяйства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9900010770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600,0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9900010770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5857,9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Пригородного сельского поселения «Социально-экономическое и территориальное развитие Пригородного сельского поселения»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1900000000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5857,9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Благоустройство территории Пригородного сельского поселения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1920000000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5657,9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Повышение уровня благоустройства населенных пунктов Пригородного сельского поселения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1920100000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5657,9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Мероприятия по уличному освещению территории поселения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1920110370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 (муниципальных) государственных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1920110370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1920110380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обеспечения муниципальных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1920110380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1920110390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796,0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обеспечения муниципальных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1920110390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796,0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Инициативный проект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1920102950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Реализация мероприятий в рамках </w:t>
            </w: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инициативных проектов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1920102950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Мероприятия государственной программы «Комплексное развитие сельских территорий</w:t>
            </w:r>
            <w:proofErr w:type="gramStart"/>
            <w:r w:rsidRPr="009406EE">
              <w:rPr>
                <w:rFonts w:ascii="Arial" w:hAnsi="Arial" w:cs="Arial"/>
                <w:sz w:val="24"/>
                <w:szCs w:val="24"/>
              </w:rPr>
              <w:t>"(</w:t>
            </w:r>
            <w:proofErr w:type="gramEnd"/>
            <w:r w:rsidRPr="009406EE">
              <w:rPr>
                <w:rFonts w:ascii="Arial" w:hAnsi="Arial" w:cs="Arial"/>
                <w:sz w:val="24"/>
                <w:szCs w:val="24"/>
              </w:rPr>
              <w:t>благоустройство)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19201S2770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2061,9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обеспечения муниципальных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19201S2770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2061,9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Социально экономическое развитие малых хуторов Пригородного  сельского поселения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1930000000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Прочее благоустройство (программа хутора)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1930010390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 (муниципальных) государственных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1930010390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250,0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«Молодёжь Пригородного сельского поселения Крымского района"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1510000000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мероприятия в области программы реализации государственной молодежной политики в Пригородном сельском поселении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1510110000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1510110900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 (муниципальных) государственных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1510110900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9200,0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"Развитие </w:t>
            </w:r>
            <w:r w:rsidRPr="009406E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культуры  Пригородного  сельского поселения Крымского района"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9200,0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lastRenderedPageBreak/>
              <w:t>7.1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Финансирование социально-значимых мероприятий  в рамках муниципальной программы "Развитие культуры  Пригородного  сельского поселения Крымского района"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1010110210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обеспечения муниципальных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1010110210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7.2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Воссоздание объектов культурного наследия культового назначения (памятников истории и культуры) народов Российской Федерации в рамках муниципальной программы "Развитие культуры  Пригородного  сельского поселения Крымского района"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1010110290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300,0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ремонту памятников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1010110290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обеспечения муниципальных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1010110290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 xml:space="preserve">Расходы на оплату коммунальных услуг работникам муниципальных учреждений, проживающим и работающим в сельской местности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1010110820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7.3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"Развитие культуры  Пригородного  сельского поселения Крымского района"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1020000000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7210,0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Расходы на выплату </w:t>
            </w: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персоналу муниципальных учреждений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1020200590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5280,0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 (муниципальных) государственных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1020200590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1880,0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обеспечения муниципальных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1020200590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7.4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"Развитие культуры  Пригородного  сельского поселения Крымского района"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1590,0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1030000000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1590,0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Совершенствование деятельности муниципальных учреждений по организации библиотечного обслуживания  населения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1030000000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1590,0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1030300590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1590,0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Расходы на выплату персоналу муниципальных учреждений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1030300590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1490,0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обеспечения муниципальных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1030300590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450,0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8.1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«Социальная поддержка граждан Пригородного сельского поселения Крымского района"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03000 0000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Пенсионное обеспечение населения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Развитие мер </w:t>
            </w: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социальной поддержки отдельных категорий граждан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Дополнительное материальное обеспечение к пенсии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0310040010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0310040010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8.2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0310010170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Реализация мероприятий по проведению социально-значимых мероприятий для социально-незащищенных категорий граждан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0310010170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0310010170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обеспечения муниципальных нужд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0310010170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400,0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«Развитие физической культуры и спорта  Пригородного сельского поселения Крымского района"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1200000000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400,0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406EE">
              <w:rPr>
                <w:rFonts w:ascii="Arial" w:hAnsi="Arial" w:cs="Arial"/>
                <w:bCs/>
                <w:sz w:val="24"/>
                <w:szCs w:val="24"/>
              </w:rPr>
              <w:t>1210000000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Реализация  мероприятий в области спорта и физической культуры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406EE">
              <w:rPr>
                <w:rFonts w:ascii="Arial" w:hAnsi="Arial" w:cs="Arial"/>
                <w:i/>
                <w:iCs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1210110670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9406EE" w:rsidRPr="00C06E21" w:rsidTr="00FF4299">
        <w:tc>
          <w:tcPr>
            <w:tcW w:w="67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 xml:space="preserve">(муниципальных)  государственных  нужд  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9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1210110670</w:t>
            </w:r>
          </w:p>
        </w:tc>
        <w:tc>
          <w:tcPr>
            <w:tcW w:w="70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8" w:type="dxa"/>
          </w:tcPr>
          <w:p w:rsidR="009406EE" w:rsidRPr="009406EE" w:rsidRDefault="009406EE" w:rsidP="009406EE">
            <w:pPr>
              <w:tabs>
                <w:tab w:val="left" w:pos="2064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6E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</w:tbl>
    <w:p w:rsidR="00513A89" w:rsidRDefault="00513A89" w:rsidP="00513A89">
      <w:pPr>
        <w:ind w:firstLine="567"/>
        <w:rPr>
          <w:rFonts w:ascii="Arial" w:hAnsi="Arial" w:cs="Arial"/>
          <w:sz w:val="24"/>
          <w:szCs w:val="24"/>
        </w:rPr>
      </w:pPr>
    </w:p>
    <w:p w:rsidR="003E025C" w:rsidRPr="00834046" w:rsidRDefault="003E025C" w:rsidP="00513A89">
      <w:pPr>
        <w:ind w:firstLine="567"/>
        <w:rPr>
          <w:rFonts w:ascii="Arial" w:hAnsi="Arial" w:cs="Arial"/>
          <w:sz w:val="24"/>
          <w:szCs w:val="24"/>
        </w:rPr>
      </w:pPr>
    </w:p>
    <w:p w:rsidR="00513A89" w:rsidRPr="00834046" w:rsidRDefault="00513A89" w:rsidP="00513A89">
      <w:pPr>
        <w:ind w:firstLine="567"/>
        <w:rPr>
          <w:rFonts w:ascii="Arial" w:hAnsi="Arial" w:cs="Arial"/>
          <w:sz w:val="24"/>
          <w:szCs w:val="24"/>
        </w:rPr>
      </w:pPr>
    </w:p>
    <w:p w:rsidR="001F04AE" w:rsidRDefault="001F04AE" w:rsidP="001F04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1F04AE" w:rsidRDefault="001F04AE" w:rsidP="001F04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Пригородного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</w:t>
      </w:r>
    </w:p>
    <w:p w:rsidR="00513A89" w:rsidRPr="00834046" w:rsidRDefault="00513A89" w:rsidP="001F04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  <w:r w:rsidRPr="00834046">
        <w:rPr>
          <w:rFonts w:ascii="Arial" w:hAnsi="Arial" w:cs="Arial"/>
          <w:sz w:val="24"/>
          <w:szCs w:val="24"/>
        </w:rPr>
        <w:t>Крымского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34046">
        <w:rPr>
          <w:rFonts w:ascii="Arial" w:hAnsi="Arial" w:cs="Arial"/>
          <w:sz w:val="24"/>
          <w:szCs w:val="24"/>
        </w:rPr>
        <w:t>района</w:t>
      </w:r>
    </w:p>
    <w:p w:rsidR="00513A89" w:rsidRPr="00834046" w:rsidRDefault="00513A89" w:rsidP="00513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  <w:r w:rsidRPr="00834046">
        <w:rPr>
          <w:rFonts w:ascii="Arial" w:hAnsi="Arial" w:cs="Arial"/>
          <w:sz w:val="24"/>
          <w:szCs w:val="24"/>
        </w:rPr>
        <w:t>В.В.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34046">
        <w:rPr>
          <w:rFonts w:ascii="Arial" w:hAnsi="Arial" w:cs="Arial"/>
          <w:sz w:val="24"/>
          <w:szCs w:val="24"/>
        </w:rPr>
        <w:t>Лазарев</w:t>
      </w:r>
    </w:p>
    <w:p w:rsidR="00C32486" w:rsidRDefault="00C32486" w:rsidP="00B0526C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E64B15" w:rsidRDefault="00E64B15" w:rsidP="00B0526C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1A198F" w:rsidRDefault="001A198F" w:rsidP="00B0526C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624F7D" w:rsidRPr="00E64B15" w:rsidRDefault="00E33C12" w:rsidP="00624F7D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624F7D">
        <w:rPr>
          <w:rFonts w:ascii="Arial" w:hAnsi="Arial" w:cs="Arial"/>
          <w:sz w:val="24"/>
          <w:szCs w:val="24"/>
        </w:rPr>
        <w:t>№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624F7D">
        <w:rPr>
          <w:rFonts w:ascii="Arial" w:hAnsi="Arial" w:cs="Arial"/>
          <w:sz w:val="24"/>
          <w:szCs w:val="24"/>
        </w:rPr>
        <w:t>5</w:t>
      </w:r>
    </w:p>
    <w:p w:rsidR="00F31567" w:rsidRDefault="00F31567" w:rsidP="00624F7D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решению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Совета</w:t>
      </w:r>
    </w:p>
    <w:p w:rsidR="00F31567" w:rsidRDefault="00624F7D" w:rsidP="00F31567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 w:rsidRPr="00E64B15">
        <w:rPr>
          <w:rFonts w:ascii="Arial" w:hAnsi="Arial" w:cs="Arial"/>
          <w:sz w:val="24"/>
          <w:szCs w:val="24"/>
        </w:rPr>
        <w:t>Пригородного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F31567">
        <w:rPr>
          <w:rFonts w:ascii="Arial" w:hAnsi="Arial" w:cs="Arial"/>
          <w:sz w:val="24"/>
          <w:szCs w:val="24"/>
        </w:rPr>
        <w:t>сельского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F31567">
        <w:rPr>
          <w:rFonts w:ascii="Arial" w:hAnsi="Arial" w:cs="Arial"/>
          <w:sz w:val="24"/>
          <w:szCs w:val="24"/>
        </w:rPr>
        <w:t>поселения</w:t>
      </w:r>
    </w:p>
    <w:p w:rsidR="00624F7D" w:rsidRPr="00E64B15" w:rsidRDefault="00624F7D" w:rsidP="00F31567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 w:rsidRPr="00E64B15">
        <w:rPr>
          <w:rFonts w:ascii="Arial" w:hAnsi="Arial" w:cs="Arial"/>
          <w:sz w:val="24"/>
          <w:szCs w:val="24"/>
        </w:rPr>
        <w:t>Крымского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E64B15">
        <w:rPr>
          <w:rFonts w:ascii="Arial" w:hAnsi="Arial" w:cs="Arial"/>
          <w:sz w:val="24"/>
          <w:szCs w:val="24"/>
        </w:rPr>
        <w:t>района</w:t>
      </w:r>
      <w:r w:rsidR="00DD025E">
        <w:rPr>
          <w:rFonts w:ascii="Arial" w:hAnsi="Arial" w:cs="Arial"/>
          <w:sz w:val="24"/>
          <w:szCs w:val="24"/>
        </w:rPr>
        <w:t xml:space="preserve"> </w:t>
      </w:r>
    </w:p>
    <w:p w:rsidR="0087755B" w:rsidRDefault="00572225" w:rsidP="0087755B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6F1BA8">
        <w:rPr>
          <w:rFonts w:ascii="Arial" w:hAnsi="Arial" w:cs="Arial"/>
          <w:sz w:val="24"/>
          <w:szCs w:val="24"/>
        </w:rPr>
        <w:t>22.12.2023</w:t>
      </w:r>
      <w:r w:rsidR="00127FEE">
        <w:rPr>
          <w:rFonts w:ascii="Arial" w:hAnsi="Arial" w:cs="Arial"/>
          <w:sz w:val="24"/>
          <w:szCs w:val="24"/>
        </w:rPr>
        <w:t>г.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7064BD">
        <w:rPr>
          <w:rFonts w:ascii="Arial" w:hAnsi="Arial" w:cs="Arial"/>
          <w:sz w:val="24"/>
          <w:szCs w:val="24"/>
        </w:rPr>
        <w:t>№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6F1BA8">
        <w:rPr>
          <w:rFonts w:ascii="Arial" w:hAnsi="Arial" w:cs="Arial"/>
          <w:sz w:val="24"/>
          <w:szCs w:val="24"/>
        </w:rPr>
        <w:t>195</w:t>
      </w:r>
    </w:p>
    <w:p w:rsidR="0087755B" w:rsidRDefault="0087755B" w:rsidP="0087755B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</w:p>
    <w:p w:rsidR="0087755B" w:rsidRDefault="0087755B" w:rsidP="0087755B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</w:p>
    <w:p w:rsidR="0087755B" w:rsidRDefault="0087755B" w:rsidP="0087755B">
      <w:pPr>
        <w:pStyle w:val="af3"/>
        <w:spacing w:after="0"/>
        <w:ind w:left="0" w:firstLine="567"/>
        <w:jc w:val="center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Источники</w:t>
      </w:r>
      <w:r w:rsidR="00DD025E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внутреннего</w:t>
      </w:r>
      <w:r w:rsidR="00DD025E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финансирования</w:t>
      </w:r>
      <w:r w:rsidR="00DD025E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дефицита</w:t>
      </w:r>
      <w:r w:rsidR="00DD025E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бюджета</w:t>
      </w:r>
    </w:p>
    <w:p w:rsidR="0087755B" w:rsidRPr="0059189D" w:rsidRDefault="0087755B" w:rsidP="0087755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Пригородного</w:t>
      </w:r>
      <w:r w:rsidR="00DD025E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сельского</w:t>
      </w:r>
      <w:r w:rsidR="00DD025E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поселения</w:t>
      </w:r>
      <w:r w:rsidR="00DD025E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Крымского</w:t>
      </w:r>
      <w:r w:rsidR="00DD025E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района</w:t>
      </w:r>
    </w:p>
    <w:p w:rsidR="0087755B" w:rsidRPr="00CF01D5" w:rsidRDefault="00572225" w:rsidP="0087755B">
      <w:pPr>
        <w:shd w:val="clear" w:color="auto" w:fill="FFFFFF"/>
        <w:ind w:right="1094"/>
        <w:jc w:val="center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в</w:t>
      </w:r>
      <w:r w:rsidR="00DD025E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 w:rsidR="006F1BA8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2024</w:t>
      </w:r>
      <w:r w:rsidR="00DD025E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 w:rsidR="0087755B" w:rsidRPr="0059189D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году</w:t>
      </w:r>
    </w:p>
    <w:p w:rsidR="0087755B" w:rsidRPr="0059189D" w:rsidRDefault="0087755B" w:rsidP="0087755B">
      <w:pPr>
        <w:jc w:val="center"/>
        <w:rPr>
          <w:rFonts w:ascii="Arial" w:hAnsi="Arial" w:cs="Arial"/>
          <w:bCs/>
          <w:sz w:val="24"/>
          <w:szCs w:val="24"/>
        </w:rPr>
      </w:pPr>
    </w:p>
    <w:p w:rsidR="0087755B" w:rsidRPr="0059189D" w:rsidRDefault="0087755B" w:rsidP="0087755B">
      <w:pPr>
        <w:shd w:val="clear" w:color="auto" w:fill="FFFFFF"/>
        <w:ind w:left="8364" w:hanging="1390"/>
        <w:jc w:val="right"/>
        <w:rPr>
          <w:rFonts w:ascii="Arial" w:hAnsi="Arial" w:cs="Arial"/>
          <w:sz w:val="24"/>
          <w:szCs w:val="24"/>
        </w:rPr>
      </w:pPr>
      <w:r w:rsidRPr="0059189D">
        <w:rPr>
          <w:rFonts w:ascii="Arial" w:hAnsi="Arial" w:cs="Arial"/>
          <w:color w:val="000000"/>
          <w:spacing w:val="-7"/>
          <w:sz w:val="24"/>
          <w:szCs w:val="24"/>
        </w:rPr>
        <w:t>(тыс.</w:t>
      </w:r>
      <w:r w:rsidR="00DD025E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59189D">
        <w:rPr>
          <w:rFonts w:ascii="Arial" w:hAnsi="Arial" w:cs="Arial"/>
          <w:color w:val="000000"/>
          <w:spacing w:val="-7"/>
          <w:sz w:val="24"/>
          <w:szCs w:val="24"/>
        </w:rPr>
        <w:t>рублей)</w:t>
      </w:r>
    </w:p>
    <w:p w:rsidR="0087755B" w:rsidRPr="0059189D" w:rsidRDefault="0087755B" w:rsidP="0087755B">
      <w:pPr>
        <w:spacing w:after="10" w:line="1" w:lineRule="exact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0"/>
        <w:gridCol w:w="5819"/>
        <w:gridCol w:w="1265"/>
      </w:tblGrid>
      <w:tr w:rsidR="006F1BA8" w:rsidRPr="0059189D" w:rsidTr="00697CDE">
        <w:trPr>
          <w:trHeight w:val="902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spacing w:line="216" w:lineRule="exact"/>
              <w:ind w:firstLine="26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</w:t>
            </w:r>
            <w:r w:rsidRPr="006F1BA8">
              <w:rPr>
                <w:rFonts w:ascii="Arial" w:hAnsi="Arial" w:cs="Arial"/>
                <w:bCs/>
                <w:color w:val="000000"/>
                <w:spacing w:val="-7"/>
                <w:sz w:val="24"/>
                <w:szCs w:val="24"/>
              </w:rPr>
              <w:t xml:space="preserve">экономической  </w:t>
            </w:r>
            <w:proofErr w:type="gramStart"/>
            <w:r w:rsidRPr="006F1BA8">
              <w:rPr>
                <w:rFonts w:ascii="Arial" w:hAnsi="Arial" w:cs="Arial"/>
                <w:bCs/>
                <w:color w:val="000000"/>
                <w:spacing w:val="-7"/>
                <w:sz w:val="24"/>
                <w:szCs w:val="24"/>
              </w:rPr>
              <w:t xml:space="preserve">классификации   источников внутреннего   </w:t>
            </w:r>
            <w:r w:rsidRPr="006F1BA8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>финансирования  дефицита  бюджета</w:t>
            </w:r>
            <w:proofErr w:type="gramEnd"/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ind w:left="25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bCs/>
                <w:color w:val="000000"/>
                <w:spacing w:val="-12"/>
                <w:sz w:val="24"/>
                <w:szCs w:val="24"/>
              </w:rPr>
              <w:t>Сумма</w:t>
            </w:r>
          </w:p>
        </w:tc>
      </w:tr>
      <w:tr w:rsidR="006F1BA8" w:rsidRPr="0059189D" w:rsidTr="00697CDE">
        <w:trPr>
          <w:trHeight w:val="221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ind w:left="229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BA8" w:rsidRPr="0059189D" w:rsidTr="00697CDE">
        <w:trPr>
          <w:trHeight w:val="481"/>
        </w:trPr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spacing w:line="216" w:lineRule="exact"/>
              <w:ind w:right="355"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bCs/>
                <w:color w:val="000000"/>
                <w:spacing w:val="-7"/>
                <w:sz w:val="24"/>
                <w:szCs w:val="24"/>
              </w:rPr>
              <w:t xml:space="preserve">Источники внутреннего финансирования дефицита </w:t>
            </w:r>
            <w:r w:rsidRPr="006F1BA8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>бюджета, всего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F1BA8" w:rsidRPr="0059189D" w:rsidTr="00697CDE">
        <w:trPr>
          <w:trHeight w:val="481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bCs/>
                <w:color w:val="000000"/>
                <w:spacing w:val="-7"/>
                <w:sz w:val="24"/>
                <w:szCs w:val="24"/>
              </w:rPr>
              <w:t>в том числе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BA8" w:rsidRPr="0059189D" w:rsidTr="00697CDE">
        <w:trPr>
          <w:trHeight w:val="481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0 10 30100 10 0000 000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bCs/>
                <w:color w:val="000000"/>
                <w:spacing w:val="-7"/>
                <w:sz w:val="24"/>
                <w:szCs w:val="24"/>
              </w:rPr>
            </w:pPr>
            <w:r w:rsidRPr="006F1BA8">
              <w:rPr>
                <w:rFonts w:ascii="Arial" w:hAnsi="Arial" w:cs="Arial"/>
                <w:bCs/>
                <w:color w:val="000000"/>
                <w:spacing w:val="-7"/>
                <w:sz w:val="24"/>
                <w:szCs w:val="24"/>
              </w:rPr>
              <w:t xml:space="preserve">Получение бюджетных кредитов от других бюджетов бюджетной системы РФ бюджетами сельских поселений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F1BA8" w:rsidRPr="0059189D" w:rsidTr="00697CDE">
        <w:trPr>
          <w:trHeight w:val="481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0 10 30100 10 0000 710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bCs/>
                <w:color w:val="000000"/>
                <w:spacing w:val="-7"/>
                <w:sz w:val="24"/>
                <w:szCs w:val="24"/>
              </w:rPr>
            </w:pPr>
            <w:r w:rsidRPr="006F1BA8">
              <w:rPr>
                <w:rFonts w:ascii="Arial" w:hAnsi="Arial" w:cs="Arial"/>
                <w:bCs/>
                <w:color w:val="000000"/>
                <w:spacing w:val="-7"/>
                <w:sz w:val="24"/>
                <w:szCs w:val="24"/>
              </w:rPr>
              <w:t>Получение бюджетных кредитов от других бюджетов бюджетной системы РФ бюджетами сельских поселений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F1BA8" w:rsidRPr="0059189D" w:rsidTr="00697CDE">
        <w:trPr>
          <w:trHeight w:val="481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0 10 30100 10 0000 000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bCs/>
                <w:color w:val="000000"/>
                <w:spacing w:val="-7"/>
                <w:sz w:val="24"/>
                <w:szCs w:val="24"/>
              </w:rPr>
            </w:pPr>
            <w:r w:rsidRPr="006F1BA8">
              <w:rPr>
                <w:rFonts w:ascii="Arial" w:hAnsi="Arial" w:cs="Arial"/>
                <w:bCs/>
                <w:color w:val="000000"/>
                <w:spacing w:val="-7"/>
                <w:sz w:val="24"/>
                <w:szCs w:val="24"/>
              </w:rPr>
              <w:t>Погашение бюджетами поселений кредитов от кредитных организаций в валюте РФ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-0,00</w:t>
            </w:r>
          </w:p>
        </w:tc>
      </w:tr>
      <w:tr w:rsidR="006F1BA8" w:rsidRPr="0059189D" w:rsidTr="00697CDE">
        <w:trPr>
          <w:trHeight w:val="481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0 10 30100 10 0000 810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bCs/>
                <w:color w:val="000000"/>
                <w:spacing w:val="-7"/>
                <w:sz w:val="24"/>
                <w:szCs w:val="24"/>
              </w:rPr>
            </w:pPr>
            <w:r w:rsidRPr="006F1BA8">
              <w:rPr>
                <w:rFonts w:ascii="Arial" w:hAnsi="Arial" w:cs="Arial"/>
                <w:bCs/>
                <w:color w:val="000000"/>
                <w:spacing w:val="-7"/>
                <w:sz w:val="24"/>
                <w:szCs w:val="24"/>
              </w:rPr>
              <w:t>Погашение бюджетами поселений кредитов от кредитных организаций в валюте РФ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-0,00</w:t>
            </w:r>
          </w:p>
        </w:tc>
      </w:tr>
      <w:tr w:rsidR="006F1BA8" w:rsidRPr="0059189D" w:rsidTr="00697CDE">
        <w:trPr>
          <w:trHeight w:val="441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bCs/>
                <w:color w:val="000000"/>
                <w:spacing w:val="-9"/>
                <w:sz w:val="24"/>
                <w:szCs w:val="24"/>
              </w:rPr>
              <w:t>00001050000000000000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spacing w:line="216" w:lineRule="exact"/>
              <w:ind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bCs/>
                <w:color w:val="000000"/>
                <w:spacing w:val="-7"/>
                <w:sz w:val="24"/>
                <w:szCs w:val="24"/>
              </w:rPr>
              <w:t xml:space="preserve">Изменение остатков средств на счетах по учету средств </w:t>
            </w:r>
            <w:r w:rsidRPr="006F1BA8">
              <w:rPr>
                <w:rFonts w:ascii="Arial" w:hAnsi="Arial" w:cs="Arial"/>
                <w:bCs/>
                <w:color w:val="000000"/>
                <w:spacing w:val="-8"/>
                <w:sz w:val="24"/>
                <w:szCs w:val="24"/>
              </w:rPr>
              <w:t>бюджета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F1BA8" w:rsidRPr="0059189D" w:rsidTr="00697CDE">
        <w:trPr>
          <w:trHeight w:val="45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00001050000100000510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spacing w:line="206" w:lineRule="exact"/>
              <w:ind w:right="202" w:hanging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Увеличение остатков средств на счетах по учету средств </w:t>
            </w:r>
            <w:r w:rsidRPr="006F1BA8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бюджета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-34169,4</w:t>
            </w:r>
          </w:p>
        </w:tc>
      </w:tr>
      <w:tr w:rsidR="006F1BA8" w:rsidRPr="0059189D" w:rsidTr="00697CDE">
        <w:trPr>
          <w:trHeight w:val="45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00001050200100000510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spacing w:line="211" w:lineRule="exact"/>
              <w:ind w:right="235" w:hanging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Увеличение прочих остатков средств на счетах по учету </w:t>
            </w:r>
            <w:r w:rsidRPr="006F1BA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средств бюджета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-34169,4</w:t>
            </w:r>
          </w:p>
        </w:tc>
      </w:tr>
      <w:tr w:rsidR="006F1BA8" w:rsidRPr="0059189D" w:rsidTr="00697CDE">
        <w:trPr>
          <w:trHeight w:val="45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00001050201100000510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spacing w:line="211" w:lineRule="exact"/>
              <w:ind w:right="24" w:hanging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6F1BA8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поселений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-34169,4</w:t>
            </w:r>
          </w:p>
        </w:tc>
      </w:tr>
      <w:tr w:rsidR="006F1BA8" w:rsidRPr="0059189D" w:rsidTr="00697CDE">
        <w:trPr>
          <w:trHeight w:val="45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99201050201100000510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spacing w:line="211" w:lineRule="exact"/>
              <w:ind w:right="2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6F1BA8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поселений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-34169,4</w:t>
            </w:r>
          </w:p>
        </w:tc>
      </w:tr>
      <w:tr w:rsidR="006F1BA8" w:rsidRPr="0059189D" w:rsidTr="00697CDE">
        <w:trPr>
          <w:trHeight w:val="45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00001050000100000610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spacing w:line="211" w:lineRule="exact"/>
              <w:ind w:right="1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 xml:space="preserve">Уменьшение остатков средств на счетах по учету средств </w:t>
            </w:r>
            <w:r w:rsidRPr="006F1BA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бюджета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34169,4</w:t>
            </w:r>
          </w:p>
        </w:tc>
      </w:tr>
      <w:tr w:rsidR="006F1BA8" w:rsidRPr="0059189D" w:rsidTr="00697CDE">
        <w:trPr>
          <w:trHeight w:val="441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lastRenderedPageBreak/>
              <w:t>00001050200100000610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spacing w:line="211" w:lineRule="exact"/>
              <w:ind w:right="17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Уменьшение прочих остатков средств на счетах по учету </w:t>
            </w:r>
            <w:r w:rsidRPr="006F1BA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средств бюджета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34169,4</w:t>
            </w:r>
          </w:p>
        </w:tc>
      </w:tr>
      <w:tr w:rsidR="006F1BA8" w:rsidRPr="0059189D" w:rsidTr="00697CDE">
        <w:trPr>
          <w:trHeight w:val="450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00001050201100000610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spacing w:line="211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6F1BA8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поселений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34169,4</w:t>
            </w:r>
          </w:p>
        </w:tc>
      </w:tr>
      <w:tr w:rsidR="006F1BA8" w:rsidRPr="0059189D" w:rsidTr="00697CDE">
        <w:trPr>
          <w:trHeight w:val="481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99201050201100000610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shd w:val="clear" w:color="auto" w:fill="FFFFFF"/>
              <w:spacing w:line="216" w:lineRule="exact"/>
              <w:ind w:right="85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Уменьшение прочих остатков денежных средств </w:t>
            </w:r>
            <w:r w:rsidRPr="006F1BA8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бюджетов поселений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BA8" w:rsidRPr="006F1BA8" w:rsidRDefault="006F1BA8" w:rsidP="006F1BA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34169,4</w:t>
            </w:r>
          </w:p>
        </w:tc>
      </w:tr>
    </w:tbl>
    <w:p w:rsidR="001A198F" w:rsidRDefault="001A198F" w:rsidP="004D4758">
      <w:pPr>
        <w:ind w:firstLine="567"/>
        <w:jc w:val="left"/>
        <w:rPr>
          <w:rFonts w:ascii="Arial" w:hAnsi="Arial" w:cs="Arial"/>
          <w:bCs/>
          <w:sz w:val="24"/>
          <w:szCs w:val="24"/>
        </w:rPr>
      </w:pPr>
    </w:p>
    <w:p w:rsidR="00964118" w:rsidRDefault="00964118" w:rsidP="004D4758">
      <w:pPr>
        <w:ind w:firstLine="567"/>
        <w:jc w:val="left"/>
        <w:rPr>
          <w:rFonts w:ascii="Arial" w:hAnsi="Arial" w:cs="Arial"/>
          <w:bCs/>
          <w:sz w:val="24"/>
          <w:szCs w:val="24"/>
        </w:rPr>
      </w:pPr>
    </w:p>
    <w:p w:rsidR="00964118" w:rsidRPr="00827A4D" w:rsidRDefault="00964118" w:rsidP="004D4758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F43DC4" w:rsidRDefault="00F43DC4" w:rsidP="004D47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F43DC4" w:rsidRDefault="00F43DC4" w:rsidP="004D47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  <w:r w:rsidRPr="00834046">
        <w:rPr>
          <w:rFonts w:ascii="Arial" w:hAnsi="Arial" w:cs="Arial"/>
          <w:sz w:val="24"/>
          <w:szCs w:val="24"/>
        </w:rPr>
        <w:t>Пригородного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34046">
        <w:rPr>
          <w:rFonts w:ascii="Arial" w:hAnsi="Arial" w:cs="Arial"/>
          <w:sz w:val="24"/>
          <w:szCs w:val="24"/>
        </w:rPr>
        <w:t>сельского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</w:t>
      </w:r>
    </w:p>
    <w:p w:rsidR="00F43DC4" w:rsidRPr="00834046" w:rsidRDefault="00F43DC4" w:rsidP="004D47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  <w:r w:rsidRPr="00834046">
        <w:rPr>
          <w:rFonts w:ascii="Arial" w:hAnsi="Arial" w:cs="Arial"/>
          <w:sz w:val="24"/>
          <w:szCs w:val="24"/>
        </w:rPr>
        <w:t>Крымского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34046">
        <w:rPr>
          <w:rFonts w:ascii="Arial" w:hAnsi="Arial" w:cs="Arial"/>
          <w:sz w:val="24"/>
          <w:szCs w:val="24"/>
        </w:rPr>
        <w:t>района</w:t>
      </w:r>
    </w:p>
    <w:p w:rsidR="00F43DC4" w:rsidRPr="00834046" w:rsidRDefault="00F43DC4" w:rsidP="004D47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  <w:r w:rsidRPr="00834046">
        <w:rPr>
          <w:rFonts w:ascii="Arial" w:hAnsi="Arial" w:cs="Arial"/>
          <w:sz w:val="24"/>
          <w:szCs w:val="24"/>
        </w:rPr>
        <w:t>В.В.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34046">
        <w:rPr>
          <w:rFonts w:ascii="Arial" w:hAnsi="Arial" w:cs="Arial"/>
          <w:sz w:val="24"/>
          <w:szCs w:val="24"/>
        </w:rPr>
        <w:t>Лазарев</w:t>
      </w:r>
    </w:p>
    <w:p w:rsidR="001A198F" w:rsidRDefault="001A198F" w:rsidP="004D4758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1A198F" w:rsidRDefault="001A198F" w:rsidP="004D4758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1A198F" w:rsidRDefault="001A198F" w:rsidP="004D4758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F43DC4" w:rsidRPr="00E64B15" w:rsidRDefault="00A21C08" w:rsidP="004D4758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F43DC4">
        <w:rPr>
          <w:rFonts w:ascii="Arial" w:hAnsi="Arial" w:cs="Arial"/>
          <w:sz w:val="24"/>
          <w:szCs w:val="24"/>
        </w:rPr>
        <w:t>№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F43DC4">
        <w:rPr>
          <w:rFonts w:ascii="Arial" w:hAnsi="Arial" w:cs="Arial"/>
          <w:sz w:val="24"/>
          <w:szCs w:val="24"/>
        </w:rPr>
        <w:t>6</w:t>
      </w:r>
    </w:p>
    <w:p w:rsidR="00F31567" w:rsidRDefault="00F31567" w:rsidP="004D4758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решению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Совета</w:t>
      </w:r>
    </w:p>
    <w:p w:rsidR="00F31567" w:rsidRDefault="00467070" w:rsidP="00F31567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Пригородного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F43DC4" w:rsidRPr="00E64B15">
        <w:rPr>
          <w:rFonts w:ascii="Arial" w:hAnsi="Arial" w:cs="Arial"/>
          <w:sz w:val="24"/>
          <w:szCs w:val="24"/>
        </w:rPr>
        <w:t>сельс</w:t>
      </w:r>
      <w:r>
        <w:rPr>
          <w:rFonts w:ascii="Arial" w:hAnsi="Arial" w:cs="Arial"/>
          <w:sz w:val="24"/>
          <w:szCs w:val="24"/>
        </w:rPr>
        <w:t>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F31567">
        <w:rPr>
          <w:rFonts w:ascii="Arial" w:hAnsi="Arial" w:cs="Arial"/>
          <w:sz w:val="24"/>
          <w:szCs w:val="24"/>
        </w:rPr>
        <w:t>поселения</w:t>
      </w:r>
    </w:p>
    <w:p w:rsidR="00F43DC4" w:rsidRPr="00E64B15" w:rsidRDefault="00467070" w:rsidP="00F31567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Крымского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</w:t>
      </w:r>
    </w:p>
    <w:p w:rsidR="00F43DC4" w:rsidRDefault="00EB4534" w:rsidP="004D4758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6F1BA8">
        <w:rPr>
          <w:rFonts w:ascii="Arial" w:hAnsi="Arial" w:cs="Arial"/>
          <w:sz w:val="24"/>
          <w:szCs w:val="24"/>
        </w:rPr>
        <w:t>2.12.2023</w:t>
      </w:r>
      <w:r w:rsidR="00127FEE">
        <w:rPr>
          <w:rFonts w:ascii="Arial" w:hAnsi="Arial" w:cs="Arial"/>
          <w:sz w:val="24"/>
          <w:szCs w:val="24"/>
        </w:rPr>
        <w:t>г.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6F1BA8">
        <w:rPr>
          <w:rFonts w:ascii="Arial" w:hAnsi="Arial" w:cs="Arial"/>
          <w:sz w:val="24"/>
          <w:szCs w:val="24"/>
        </w:rPr>
        <w:t>195</w:t>
      </w:r>
    </w:p>
    <w:p w:rsidR="001A198F" w:rsidRDefault="001A198F" w:rsidP="004D4758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1519AF" w:rsidRDefault="001519AF" w:rsidP="004D4758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1519AF" w:rsidRPr="0059189D" w:rsidRDefault="001519AF" w:rsidP="001519AF">
      <w:pPr>
        <w:jc w:val="center"/>
        <w:rPr>
          <w:rFonts w:ascii="Arial" w:hAnsi="Arial" w:cs="Arial"/>
          <w:b/>
          <w:sz w:val="24"/>
          <w:szCs w:val="24"/>
        </w:rPr>
      </w:pPr>
      <w:r w:rsidRPr="0059189D">
        <w:rPr>
          <w:rFonts w:ascii="Arial" w:hAnsi="Arial" w:cs="Arial"/>
          <w:b/>
          <w:sz w:val="24"/>
          <w:szCs w:val="24"/>
        </w:rPr>
        <w:t>Программа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 w:rsidRPr="0059189D">
        <w:rPr>
          <w:rFonts w:ascii="Arial" w:hAnsi="Arial" w:cs="Arial"/>
          <w:b/>
          <w:sz w:val="24"/>
          <w:szCs w:val="24"/>
        </w:rPr>
        <w:t>муниципальных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 w:rsidRPr="0059189D">
        <w:rPr>
          <w:rFonts w:ascii="Arial" w:hAnsi="Arial" w:cs="Arial"/>
          <w:b/>
          <w:sz w:val="24"/>
          <w:szCs w:val="24"/>
        </w:rPr>
        <w:t>внутренних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 w:rsidRPr="0059189D">
        <w:rPr>
          <w:rFonts w:ascii="Arial" w:hAnsi="Arial" w:cs="Arial"/>
          <w:b/>
          <w:sz w:val="24"/>
          <w:szCs w:val="24"/>
        </w:rPr>
        <w:t>заимствований</w:t>
      </w:r>
    </w:p>
    <w:p w:rsidR="001519AF" w:rsidRPr="0059189D" w:rsidRDefault="001519AF" w:rsidP="001519AF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59189D">
        <w:rPr>
          <w:rFonts w:ascii="Arial" w:hAnsi="Arial" w:cs="Arial"/>
          <w:b/>
          <w:sz w:val="24"/>
          <w:szCs w:val="24"/>
        </w:rPr>
        <w:t>Пригородного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 w:rsidRPr="0059189D">
        <w:rPr>
          <w:rFonts w:ascii="Arial" w:hAnsi="Arial" w:cs="Arial"/>
          <w:b/>
          <w:sz w:val="24"/>
          <w:szCs w:val="24"/>
        </w:rPr>
        <w:t>сельского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 w:rsidRPr="0059189D">
        <w:rPr>
          <w:rFonts w:ascii="Arial" w:hAnsi="Arial" w:cs="Arial"/>
          <w:b/>
          <w:sz w:val="24"/>
          <w:szCs w:val="24"/>
        </w:rPr>
        <w:t>поселения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 w:rsidRPr="0059189D">
        <w:rPr>
          <w:rFonts w:ascii="Arial" w:hAnsi="Arial" w:cs="Arial"/>
          <w:b/>
          <w:sz w:val="24"/>
          <w:szCs w:val="24"/>
        </w:rPr>
        <w:t>Крымского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 w:rsidRPr="0059189D">
        <w:rPr>
          <w:rFonts w:ascii="Arial" w:hAnsi="Arial" w:cs="Arial"/>
          <w:b/>
          <w:sz w:val="24"/>
          <w:szCs w:val="24"/>
        </w:rPr>
        <w:t>района</w:t>
      </w:r>
    </w:p>
    <w:p w:rsidR="001519AF" w:rsidRPr="0059189D" w:rsidRDefault="00572225" w:rsidP="001519A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 w:rsidR="006F1BA8">
        <w:rPr>
          <w:rFonts w:ascii="Arial" w:hAnsi="Arial" w:cs="Arial"/>
          <w:b/>
          <w:sz w:val="24"/>
          <w:szCs w:val="24"/>
        </w:rPr>
        <w:t>2024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 w:rsidR="001519AF" w:rsidRPr="0059189D">
        <w:rPr>
          <w:rFonts w:ascii="Arial" w:hAnsi="Arial" w:cs="Arial"/>
          <w:b/>
          <w:sz w:val="24"/>
          <w:szCs w:val="24"/>
        </w:rPr>
        <w:t>год</w:t>
      </w:r>
    </w:p>
    <w:p w:rsidR="001519AF" w:rsidRPr="0059189D" w:rsidRDefault="001519AF" w:rsidP="001519AF">
      <w:pPr>
        <w:jc w:val="center"/>
        <w:rPr>
          <w:rFonts w:ascii="Arial" w:hAnsi="Arial" w:cs="Arial"/>
          <w:bCs/>
          <w:sz w:val="24"/>
          <w:szCs w:val="24"/>
        </w:rPr>
      </w:pPr>
    </w:p>
    <w:p w:rsidR="001519AF" w:rsidRPr="0059189D" w:rsidRDefault="001519AF" w:rsidP="001519AF">
      <w:pPr>
        <w:shd w:val="clear" w:color="auto" w:fill="FFFFFF"/>
        <w:ind w:left="1310"/>
        <w:jc w:val="right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59189D">
        <w:rPr>
          <w:rFonts w:ascii="Arial" w:hAnsi="Arial" w:cs="Arial"/>
          <w:bCs/>
          <w:color w:val="000000"/>
          <w:spacing w:val="-1"/>
          <w:sz w:val="24"/>
          <w:szCs w:val="24"/>
        </w:rPr>
        <w:t>(тыс.</w:t>
      </w:r>
      <w:r w:rsidR="00DD025E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</w:t>
      </w:r>
      <w:r w:rsidRPr="0059189D">
        <w:rPr>
          <w:rFonts w:ascii="Arial" w:hAnsi="Arial" w:cs="Arial"/>
          <w:bCs/>
          <w:color w:val="000000"/>
          <w:spacing w:val="-1"/>
          <w:sz w:val="24"/>
          <w:szCs w:val="24"/>
        </w:rPr>
        <w:t>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6521"/>
        <w:gridCol w:w="1639"/>
      </w:tblGrid>
      <w:tr w:rsidR="006F1BA8" w:rsidRPr="0059189D" w:rsidTr="00697CDE">
        <w:trPr>
          <w:trHeight w:val="325"/>
        </w:trPr>
        <w:tc>
          <w:tcPr>
            <w:tcW w:w="1384" w:type="dxa"/>
          </w:tcPr>
          <w:p w:rsidR="006F1BA8" w:rsidRPr="006F1BA8" w:rsidRDefault="006F1BA8" w:rsidP="008213BB">
            <w:pPr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6F1BA8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6F1BA8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6F1BA8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6F1BA8" w:rsidRPr="006F1BA8" w:rsidRDefault="006F1BA8" w:rsidP="008213BB">
            <w:pPr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6F1BA8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39" w:type="dxa"/>
          </w:tcPr>
          <w:p w:rsidR="006F1BA8" w:rsidRPr="006F1BA8" w:rsidRDefault="006F1BA8" w:rsidP="008213BB">
            <w:pPr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6F1BA8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6F1BA8" w:rsidRPr="0059189D" w:rsidTr="00697CDE">
        <w:trPr>
          <w:trHeight w:val="325"/>
        </w:trPr>
        <w:tc>
          <w:tcPr>
            <w:tcW w:w="1384" w:type="dxa"/>
            <w:vMerge w:val="restart"/>
          </w:tcPr>
          <w:p w:rsidR="006F1BA8" w:rsidRPr="006F1BA8" w:rsidRDefault="006F1BA8" w:rsidP="008213BB">
            <w:pPr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6F1BA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F1BA8" w:rsidRPr="006F1BA8" w:rsidRDefault="006F1BA8" w:rsidP="008213BB">
            <w:pPr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Муниципальные ценные бумаги Крымского района, всего</w:t>
            </w:r>
          </w:p>
          <w:p w:rsidR="006F1BA8" w:rsidRPr="006F1BA8" w:rsidRDefault="006F1BA8" w:rsidP="008213BB">
            <w:pP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9" w:type="dxa"/>
          </w:tcPr>
          <w:p w:rsidR="006F1BA8" w:rsidRPr="006F1BA8" w:rsidRDefault="006F1BA8" w:rsidP="008213BB">
            <w:pPr>
              <w:jc w:val="right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6F1BA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0,00</w:t>
            </w:r>
          </w:p>
        </w:tc>
      </w:tr>
      <w:tr w:rsidR="006F1BA8" w:rsidRPr="0059189D" w:rsidTr="00697CDE">
        <w:trPr>
          <w:trHeight w:val="325"/>
        </w:trPr>
        <w:tc>
          <w:tcPr>
            <w:tcW w:w="1384" w:type="dxa"/>
            <w:vMerge/>
          </w:tcPr>
          <w:p w:rsidR="006F1BA8" w:rsidRPr="006F1BA8" w:rsidRDefault="006F1BA8" w:rsidP="00697CDE">
            <w:pPr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521" w:type="dxa"/>
          </w:tcPr>
          <w:p w:rsidR="006F1BA8" w:rsidRPr="006F1BA8" w:rsidRDefault="006F1BA8" w:rsidP="00697CDE">
            <w:pP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привлечение</w:t>
            </w:r>
            <w:r w:rsidRPr="006F1BA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</w:tcPr>
          <w:p w:rsidR="006F1BA8" w:rsidRPr="006F1BA8" w:rsidRDefault="006F1BA8" w:rsidP="00697CDE">
            <w:pPr>
              <w:shd w:val="clear" w:color="auto" w:fill="FFFFFF"/>
              <w:ind w:left="9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F1BA8" w:rsidRPr="0059189D" w:rsidTr="00697CDE">
        <w:trPr>
          <w:trHeight w:val="325"/>
        </w:trPr>
        <w:tc>
          <w:tcPr>
            <w:tcW w:w="1384" w:type="dxa"/>
            <w:vMerge/>
          </w:tcPr>
          <w:p w:rsidR="006F1BA8" w:rsidRPr="006F1BA8" w:rsidRDefault="006F1BA8" w:rsidP="00697CDE">
            <w:pPr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521" w:type="dxa"/>
          </w:tcPr>
          <w:p w:rsidR="006F1BA8" w:rsidRPr="006F1BA8" w:rsidRDefault="006F1BA8" w:rsidP="00697CDE">
            <w:pP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639" w:type="dxa"/>
          </w:tcPr>
          <w:p w:rsidR="006F1BA8" w:rsidRPr="006F1BA8" w:rsidRDefault="006F1BA8" w:rsidP="00697CDE">
            <w:pPr>
              <w:jc w:val="right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6F1BA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0,00</w:t>
            </w:r>
          </w:p>
        </w:tc>
      </w:tr>
      <w:tr w:rsidR="006F1BA8" w:rsidRPr="0059189D" w:rsidTr="00697CDE">
        <w:trPr>
          <w:trHeight w:val="325"/>
        </w:trPr>
        <w:tc>
          <w:tcPr>
            <w:tcW w:w="1384" w:type="dxa"/>
            <w:vMerge w:val="restart"/>
          </w:tcPr>
          <w:p w:rsidR="006F1BA8" w:rsidRPr="006F1BA8" w:rsidRDefault="006F1BA8" w:rsidP="008213BB">
            <w:pPr>
              <w:jc w:val="center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6F1BA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6F1BA8" w:rsidRPr="006F1BA8" w:rsidRDefault="006F1BA8" w:rsidP="008213BB">
            <w:pPr>
              <w:rPr>
                <w:rFonts w:ascii="Arial" w:hAnsi="Arial" w:cs="Arial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  <w:p w:rsidR="006F1BA8" w:rsidRPr="006F1BA8" w:rsidRDefault="006F1BA8" w:rsidP="008213BB">
            <w:pP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9" w:type="dxa"/>
          </w:tcPr>
          <w:p w:rsidR="006F1BA8" w:rsidRPr="006F1BA8" w:rsidRDefault="006F1BA8" w:rsidP="008213BB">
            <w:pPr>
              <w:jc w:val="right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6F1BA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0,00</w:t>
            </w:r>
          </w:p>
        </w:tc>
      </w:tr>
      <w:tr w:rsidR="006F1BA8" w:rsidRPr="0059189D" w:rsidTr="00697CDE">
        <w:trPr>
          <w:trHeight w:val="325"/>
        </w:trPr>
        <w:tc>
          <w:tcPr>
            <w:tcW w:w="1384" w:type="dxa"/>
            <w:vMerge/>
          </w:tcPr>
          <w:p w:rsidR="006F1BA8" w:rsidRPr="006F1BA8" w:rsidRDefault="006F1BA8" w:rsidP="00697CDE">
            <w:pP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521" w:type="dxa"/>
          </w:tcPr>
          <w:p w:rsidR="006F1BA8" w:rsidRPr="006F1BA8" w:rsidRDefault="006F1BA8" w:rsidP="00697CDE">
            <w:pP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привлечение</w:t>
            </w:r>
          </w:p>
        </w:tc>
        <w:tc>
          <w:tcPr>
            <w:tcW w:w="1639" w:type="dxa"/>
          </w:tcPr>
          <w:p w:rsidR="006F1BA8" w:rsidRPr="006F1BA8" w:rsidRDefault="006F1BA8" w:rsidP="00697CDE">
            <w:pPr>
              <w:jc w:val="right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  <w:highlight w:val="yellow"/>
              </w:rPr>
            </w:pPr>
            <w:r w:rsidRPr="006F1BA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0,00</w:t>
            </w:r>
          </w:p>
        </w:tc>
      </w:tr>
      <w:tr w:rsidR="006F1BA8" w:rsidRPr="0059189D" w:rsidTr="00697CDE">
        <w:trPr>
          <w:trHeight w:val="325"/>
        </w:trPr>
        <w:tc>
          <w:tcPr>
            <w:tcW w:w="1384" w:type="dxa"/>
            <w:vMerge/>
          </w:tcPr>
          <w:p w:rsidR="006F1BA8" w:rsidRPr="006F1BA8" w:rsidRDefault="006F1BA8" w:rsidP="00697CDE">
            <w:pP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6521" w:type="dxa"/>
          </w:tcPr>
          <w:p w:rsidR="006F1BA8" w:rsidRPr="006F1BA8" w:rsidRDefault="006F1BA8" w:rsidP="00697CDE">
            <w:pPr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6F1BA8">
              <w:rPr>
                <w:rFonts w:ascii="Arial" w:hAnsi="Arial" w:cs="Arial"/>
                <w:sz w:val="24"/>
                <w:szCs w:val="24"/>
              </w:rPr>
              <w:t>погашение, всего</w:t>
            </w:r>
          </w:p>
        </w:tc>
        <w:tc>
          <w:tcPr>
            <w:tcW w:w="1639" w:type="dxa"/>
          </w:tcPr>
          <w:p w:rsidR="006F1BA8" w:rsidRPr="006F1BA8" w:rsidRDefault="006F1BA8" w:rsidP="00697CDE">
            <w:pPr>
              <w:jc w:val="right"/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</w:pPr>
            <w:r w:rsidRPr="006F1BA8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0,00</w:t>
            </w:r>
          </w:p>
        </w:tc>
      </w:tr>
    </w:tbl>
    <w:p w:rsidR="001519AF" w:rsidRDefault="001519AF" w:rsidP="00151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</w:p>
    <w:p w:rsidR="001519AF" w:rsidRDefault="001519AF" w:rsidP="00151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</w:p>
    <w:p w:rsidR="001519AF" w:rsidRDefault="001519AF" w:rsidP="00151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</w:p>
    <w:p w:rsidR="001519AF" w:rsidRDefault="001519AF" w:rsidP="00151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1519AF" w:rsidRDefault="001519AF" w:rsidP="00151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  <w:r w:rsidRPr="00834046">
        <w:rPr>
          <w:rFonts w:ascii="Arial" w:hAnsi="Arial" w:cs="Arial"/>
          <w:sz w:val="24"/>
          <w:szCs w:val="24"/>
        </w:rPr>
        <w:t>Пригородного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34046">
        <w:rPr>
          <w:rFonts w:ascii="Arial" w:hAnsi="Arial" w:cs="Arial"/>
          <w:sz w:val="24"/>
          <w:szCs w:val="24"/>
        </w:rPr>
        <w:t>сельского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</w:t>
      </w:r>
    </w:p>
    <w:p w:rsidR="001519AF" w:rsidRPr="00834046" w:rsidRDefault="001519AF" w:rsidP="00151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  <w:r w:rsidRPr="00834046">
        <w:rPr>
          <w:rFonts w:ascii="Arial" w:hAnsi="Arial" w:cs="Arial"/>
          <w:sz w:val="24"/>
          <w:szCs w:val="24"/>
        </w:rPr>
        <w:t>Крымского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34046">
        <w:rPr>
          <w:rFonts w:ascii="Arial" w:hAnsi="Arial" w:cs="Arial"/>
          <w:sz w:val="24"/>
          <w:szCs w:val="24"/>
        </w:rPr>
        <w:t>района</w:t>
      </w:r>
    </w:p>
    <w:p w:rsidR="00CF01D5" w:rsidRDefault="001519AF" w:rsidP="001519AF">
      <w:pPr>
        <w:ind w:firstLine="567"/>
        <w:jc w:val="left"/>
        <w:rPr>
          <w:rFonts w:ascii="Arial" w:hAnsi="Arial" w:cs="Arial"/>
          <w:sz w:val="24"/>
          <w:szCs w:val="24"/>
        </w:rPr>
      </w:pPr>
      <w:r w:rsidRPr="00834046">
        <w:rPr>
          <w:rFonts w:ascii="Arial" w:hAnsi="Arial" w:cs="Arial"/>
          <w:sz w:val="24"/>
          <w:szCs w:val="24"/>
        </w:rPr>
        <w:t>В.В.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34046">
        <w:rPr>
          <w:rFonts w:ascii="Arial" w:hAnsi="Arial" w:cs="Arial"/>
          <w:sz w:val="24"/>
          <w:szCs w:val="24"/>
        </w:rPr>
        <w:t>Лазарев</w:t>
      </w:r>
    </w:p>
    <w:p w:rsidR="00541EBF" w:rsidRDefault="00541EBF" w:rsidP="00541EBF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541EBF" w:rsidRDefault="00541EBF" w:rsidP="00541EBF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541EBF" w:rsidRDefault="00541EBF" w:rsidP="00541EBF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541EBF" w:rsidRPr="00E64B15" w:rsidRDefault="00D01797" w:rsidP="00541EBF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59189D">
        <w:rPr>
          <w:rFonts w:ascii="Arial" w:hAnsi="Arial" w:cs="Arial"/>
          <w:sz w:val="24"/>
          <w:szCs w:val="24"/>
        </w:rPr>
        <w:t>№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59189D">
        <w:rPr>
          <w:rFonts w:ascii="Arial" w:hAnsi="Arial" w:cs="Arial"/>
          <w:sz w:val="24"/>
          <w:szCs w:val="24"/>
        </w:rPr>
        <w:t>7</w:t>
      </w:r>
    </w:p>
    <w:p w:rsidR="00E33C12" w:rsidRDefault="00E33C12" w:rsidP="00541EBF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решению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Совета</w:t>
      </w:r>
    </w:p>
    <w:p w:rsidR="00E33C12" w:rsidRDefault="00541EBF" w:rsidP="00E33C12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Пригородного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E64B15">
        <w:rPr>
          <w:rFonts w:ascii="Arial" w:hAnsi="Arial" w:cs="Arial"/>
          <w:sz w:val="24"/>
          <w:szCs w:val="24"/>
        </w:rPr>
        <w:t>сельс</w:t>
      </w:r>
      <w:r w:rsidR="00E33C12">
        <w:rPr>
          <w:rFonts w:ascii="Arial" w:hAnsi="Arial" w:cs="Arial"/>
          <w:sz w:val="24"/>
          <w:szCs w:val="24"/>
        </w:rPr>
        <w:t>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E33C12">
        <w:rPr>
          <w:rFonts w:ascii="Arial" w:hAnsi="Arial" w:cs="Arial"/>
          <w:sz w:val="24"/>
          <w:szCs w:val="24"/>
        </w:rPr>
        <w:t>поселения</w:t>
      </w:r>
    </w:p>
    <w:p w:rsidR="00541EBF" w:rsidRPr="00E64B15" w:rsidRDefault="00541EBF" w:rsidP="00E33C12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Крымского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</w:t>
      </w:r>
    </w:p>
    <w:p w:rsidR="001519AF" w:rsidRDefault="00572225" w:rsidP="001519AF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6F1BA8">
        <w:rPr>
          <w:rFonts w:ascii="Arial" w:hAnsi="Arial" w:cs="Arial"/>
          <w:sz w:val="24"/>
          <w:szCs w:val="24"/>
        </w:rPr>
        <w:t>22.12.2023</w:t>
      </w:r>
      <w:r w:rsidR="006623D7">
        <w:rPr>
          <w:rFonts w:ascii="Arial" w:hAnsi="Arial" w:cs="Arial"/>
          <w:sz w:val="24"/>
          <w:szCs w:val="24"/>
        </w:rPr>
        <w:t>г.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6F1BA8">
        <w:rPr>
          <w:rFonts w:ascii="Arial" w:hAnsi="Arial" w:cs="Arial"/>
          <w:sz w:val="24"/>
          <w:szCs w:val="24"/>
        </w:rPr>
        <w:t>195</w:t>
      </w:r>
    </w:p>
    <w:p w:rsidR="001519AF" w:rsidRDefault="001519AF" w:rsidP="00541EBF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</w:p>
    <w:p w:rsidR="001519AF" w:rsidRDefault="001519AF" w:rsidP="00541EBF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</w:p>
    <w:p w:rsidR="001519AF" w:rsidRDefault="001519AF" w:rsidP="001519AF">
      <w:pPr>
        <w:jc w:val="center"/>
        <w:rPr>
          <w:rFonts w:ascii="Arial" w:hAnsi="Arial" w:cs="Arial"/>
          <w:b/>
          <w:sz w:val="24"/>
          <w:szCs w:val="24"/>
        </w:rPr>
      </w:pPr>
      <w:r w:rsidRPr="00B8091E">
        <w:rPr>
          <w:rFonts w:ascii="Arial" w:hAnsi="Arial" w:cs="Arial"/>
          <w:b/>
          <w:sz w:val="24"/>
          <w:szCs w:val="24"/>
        </w:rPr>
        <w:t>Программа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 w:rsidRPr="00B8091E">
        <w:rPr>
          <w:rFonts w:ascii="Arial" w:hAnsi="Arial" w:cs="Arial"/>
          <w:b/>
          <w:sz w:val="24"/>
          <w:szCs w:val="24"/>
        </w:rPr>
        <w:t>муниципальных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гарантий</w:t>
      </w:r>
    </w:p>
    <w:p w:rsidR="001519AF" w:rsidRPr="00B8091E" w:rsidRDefault="001519AF" w:rsidP="001519AF">
      <w:pPr>
        <w:jc w:val="center"/>
        <w:rPr>
          <w:rFonts w:ascii="Arial" w:hAnsi="Arial" w:cs="Arial"/>
          <w:b/>
          <w:sz w:val="24"/>
          <w:szCs w:val="24"/>
        </w:rPr>
      </w:pPr>
      <w:r w:rsidRPr="00B8091E">
        <w:rPr>
          <w:rFonts w:ascii="Arial" w:hAnsi="Arial" w:cs="Arial"/>
          <w:b/>
          <w:sz w:val="24"/>
          <w:szCs w:val="24"/>
        </w:rPr>
        <w:t>Пригородного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 w:rsidRPr="00B8091E">
        <w:rPr>
          <w:rFonts w:ascii="Arial" w:hAnsi="Arial" w:cs="Arial"/>
          <w:b/>
          <w:sz w:val="24"/>
          <w:szCs w:val="24"/>
        </w:rPr>
        <w:t>сельского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 w:rsidRPr="00B8091E">
        <w:rPr>
          <w:rFonts w:ascii="Arial" w:hAnsi="Arial" w:cs="Arial"/>
          <w:b/>
          <w:sz w:val="24"/>
          <w:szCs w:val="24"/>
        </w:rPr>
        <w:t>поселения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 w:rsidRPr="00B8091E">
        <w:rPr>
          <w:rFonts w:ascii="Arial" w:hAnsi="Arial" w:cs="Arial"/>
          <w:b/>
          <w:sz w:val="24"/>
          <w:szCs w:val="24"/>
        </w:rPr>
        <w:t>Крымского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 w:rsidRPr="00B8091E">
        <w:rPr>
          <w:rFonts w:ascii="Arial" w:hAnsi="Arial" w:cs="Arial"/>
          <w:b/>
          <w:sz w:val="24"/>
          <w:szCs w:val="24"/>
        </w:rPr>
        <w:t>района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валюте</w:t>
      </w:r>
    </w:p>
    <w:p w:rsidR="001519AF" w:rsidRDefault="001519AF" w:rsidP="001519AF">
      <w:pPr>
        <w:jc w:val="center"/>
        <w:rPr>
          <w:rFonts w:ascii="Arial" w:hAnsi="Arial" w:cs="Arial"/>
          <w:b/>
          <w:sz w:val="24"/>
          <w:szCs w:val="24"/>
        </w:rPr>
      </w:pPr>
      <w:r w:rsidRPr="00B8091E">
        <w:rPr>
          <w:rFonts w:ascii="Arial" w:hAnsi="Arial" w:cs="Arial"/>
          <w:b/>
          <w:sz w:val="24"/>
          <w:szCs w:val="24"/>
        </w:rPr>
        <w:t>Рос</w:t>
      </w:r>
      <w:r w:rsidR="00572225">
        <w:rPr>
          <w:rFonts w:ascii="Arial" w:hAnsi="Arial" w:cs="Arial"/>
          <w:b/>
          <w:sz w:val="24"/>
          <w:szCs w:val="24"/>
        </w:rPr>
        <w:t>сийской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 w:rsidR="00572225">
        <w:rPr>
          <w:rFonts w:ascii="Arial" w:hAnsi="Arial" w:cs="Arial"/>
          <w:b/>
          <w:sz w:val="24"/>
          <w:szCs w:val="24"/>
        </w:rPr>
        <w:t>Федерации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 w:rsidR="00572225">
        <w:rPr>
          <w:rFonts w:ascii="Arial" w:hAnsi="Arial" w:cs="Arial"/>
          <w:b/>
          <w:sz w:val="24"/>
          <w:szCs w:val="24"/>
        </w:rPr>
        <w:t>на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 w:rsidR="006F1BA8">
        <w:rPr>
          <w:rFonts w:ascii="Arial" w:hAnsi="Arial" w:cs="Arial"/>
          <w:b/>
          <w:sz w:val="24"/>
          <w:szCs w:val="24"/>
        </w:rPr>
        <w:t>2024</w:t>
      </w:r>
      <w:r w:rsidR="00DD025E">
        <w:rPr>
          <w:rFonts w:ascii="Arial" w:hAnsi="Arial" w:cs="Arial"/>
          <w:b/>
          <w:sz w:val="24"/>
          <w:szCs w:val="24"/>
        </w:rPr>
        <w:t xml:space="preserve"> </w:t>
      </w:r>
      <w:r w:rsidRPr="00B8091E">
        <w:rPr>
          <w:rFonts w:ascii="Arial" w:hAnsi="Arial" w:cs="Arial"/>
          <w:b/>
          <w:sz w:val="24"/>
          <w:szCs w:val="24"/>
        </w:rPr>
        <w:t>год</w:t>
      </w:r>
    </w:p>
    <w:p w:rsidR="001519AF" w:rsidRPr="00FF01B3" w:rsidRDefault="001519AF" w:rsidP="001519AF">
      <w:pPr>
        <w:jc w:val="center"/>
        <w:rPr>
          <w:rFonts w:ascii="Arial" w:hAnsi="Arial" w:cs="Arial"/>
          <w:sz w:val="24"/>
          <w:szCs w:val="24"/>
        </w:rPr>
      </w:pPr>
    </w:p>
    <w:p w:rsidR="001519AF" w:rsidRPr="00CF01D5" w:rsidRDefault="001519AF" w:rsidP="001519AF">
      <w:pPr>
        <w:ind w:left="1620" w:hanging="1260"/>
        <w:rPr>
          <w:rFonts w:ascii="Arial" w:hAnsi="Arial" w:cs="Arial"/>
          <w:sz w:val="24"/>
          <w:szCs w:val="24"/>
        </w:rPr>
      </w:pPr>
      <w:r w:rsidRPr="00CF01D5">
        <w:rPr>
          <w:rFonts w:ascii="Arial" w:hAnsi="Arial" w:cs="Arial"/>
          <w:sz w:val="24"/>
          <w:szCs w:val="24"/>
        </w:rPr>
        <w:t>Раздел</w:t>
      </w:r>
      <w:proofErr w:type="gramStart"/>
      <w:r w:rsidRPr="00CF01D5">
        <w:rPr>
          <w:rFonts w:ascii="Arial" w:hAnsi="Arial" w:cs="Arial"/>
          <w:sz w:val="24"/>
          <w:szCs w:val="24"/>
        </w:rPr>
        <w:t>1</w:t>
      </w:r>
      <w:proofErr w:type="gramEnd"/>
      <w:r w:rsidRPr="00CF01D5">
        <w:rPr>
          <w:rFonts w:ascii="Arial" w:hAnsi="Arial" w:cs="Arial"/>
          <w:sz w:val="24"/>
          <w:szCs w:val="24"/>
        </w:rPr>
        <w:t>.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CF01D5">
        <w:rPr>
          <w:rFonts w:ascii="Arial" w:hAnsi="Arial" w:cs="Arial"/>
          <w:sz w:val="24"/>
          <w:szCs w:val="24"/>
        </w:rPr>
        <w:t>Перечень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CF01D5">
        <w:rPr>
          <w:rFonts w:ascii="Arial" w:hAnsi="Arial" w:cs="Arial"/>
          <w:sz w:val="24"/>
          <w:szCs w:val="24"/>
        </w:rPr>
        <w:t>подлежащих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CF01D5">
        <w:rPr>
          <w:rFonts w:ascii="Arial" w:hAnsi="Arial" w:cs="Arial"/>
          <w:sz w:val="24"/>
          <w:szCs w:val="24"/>
        </w:rPr>
        <w:t>предоставлению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CF01D5">
        <w:rPr>
          <w:rFonts w:ascii="Arial" w:hAnsi="Arial" w:cs="Arial"/>
          <w:sz w:val="24"/>
          <w:szCs w:val="24"/>
        </w:rPr>
        <w:t>муниципальных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CF01D5">
        <w:rPr>
          <w:rFonts w:ascii="Arial" w:hAnsi="Arial" w:cs="Arial"/>
          <w:sz w:val="24"/>
          <w:szCs w:val="24"/>
        </w:rPr>
        <w:t>гарантий</w:t>
      </w:r>
    </w:p>
    <w:p w:rsidR="001519AF" w:rsidRPr="00CF01D5" w:rsidRDefault="001519AF" w:rsidP="001519AF">
      <w:pPr>
        <w:ind w:left="1620" w:hanging="1260"/>
        <w:rPr>
          <w:rFonts w:ascii="Arial" w:hAnsi="Arial" w:cs="Arial"/>
          <w:sz w:val="24"/>
          <w:szCs w:val="24"/>
        </w:rPr>
      </w:pPr>
      <w:r w:rsidRPr="00CF01D5">
        <w:rPr>
          <w:rFonts w:ascii="Arial" w:hAnsi="Arial" w:cs="Arial"/>
          <w:sz w:val="24"/>
          <w:szCs w:val="24"/>
        </w:rPr>
        <w:t>Пригородного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CF01D5">
        <w:rPr>
          <w:rFonts w:ascii="Arial" w:hAnsi="Arial" w:cs="Arial"/>
          <w:sz w:val="24"/>
          <w:szCs w:val="24"/>
        </w:rPr>
        <w:t>сельского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CF01D5">
        <w:rPr>
          <w:rFonts w:ascii="Arial" w:hAnsi="Arial" w:cs="Arial"/>
          <w:sz w:val="24"/>
          <w:szCs w:val="24"/>
        </w:rPr>
        <w:t>поселения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CF01D5">
        <w:rPr>
          <w:rFonts w:ascii="Arial" w:hAnsi="Arial" w:cs="Arial"/>
          <w:sz w:val="24"/>
          <w:szCs w:val="24"/>
        </w:rPr>
        <w:t>Крымского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CF01D5">
        <w:rPr>
          <w:rFonts w:ascii="Arial" w:hAnsi="Arial" w:cs="Arial"/>
          <w:sz w:val="24"/>
          <w:szCs w:val="24"/>
        </w:rPr>
        <w:t>рай</w:t>
      </w:r>
      <w:r w:rsidR="00572225">
        <w:rPr>
          <w:rFonts w:ascii="Arial" w:hAnsi="Arial" w:cs="Arial"/>
          <w:sz w:val="24"/>
          <w:szCs w:val="24"/>
        </w:rPr>
        <w:t>она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572225">
        <w:rPr>
          <w:rFonts w:ascii="Arial" w:hAnsi="Arial" w:cs="Arial"/>
          <w:sz w:val="24"/>
          <w:szCs w:val="24"/>
        </w:rPr>
        <w:t>в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6F1BA8">
        <w:rPr>
          <w:rFonts w:ascii="Arial" w:hAnsi="Arial" w:cs="Arial"/>
          <w:sz w:val="24"/>
          <w:szCs w:val="24"/>
        </w:rPr>
        <w:t>2024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CF01D5">
        <w:rPr>
          <w:rFonts w:ascii="Arial" w:hAnsi="Arial" w:cs="Arial"/>
          <w:sz w:val="24"/>
          <w:szCs w:val="24"/>
        </w:rPr>
        <w:t>году</w:t>
      </w:r>
    </w:p>
    <w:p w:rsidR="001519AF" w:rsidRDefault="001519AF" w:rsidP="001519AF">
      <w:pPr>
        <w:ind w:firstLine="567"/>
        <w:jc w:val="left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1846"/>
        <w:gridCol w:w="993"/>
        <w:gridCol w:w="850"/>
        <w:gridCol w:w="1134"/>
        <w:gridCol w:w="992"/>
        <w:gridCol w:w="1134"/>
        <w:gridCol w:w="2268"/>
      </w:tblGrid>
      <w:tr w:rsidR="001519AF" w:rsidRPr="00CF01D5" w:rsidTr="00697CDE">
        <w:tc>
          <w:tcPr>
            <w:tcW w:w="530" w:type="dxa"/>
            <w:vMerge w:val="restart"/>
          </w:tcPr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1D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F01D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F01D5">
              <w:rPr>
                <w:rFonts w:ascii="Arial" w:hAnsi="Arial" w:cs="Arial"/>
                <w:sz w:val="24"/>
                <w:szCs w:val="24"/>
              </w:rPr>
              <w:t>/п</w:t>
            </w:r>
          </w:p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1D5">
              <w:rPr>
                <w:rFonts w:ascii="Arial" w:hAnsi="Arial" w:cs="Arial"/>
                <w:sz w:val="24"/>
                <w:szCs w:val="24"/>
              </w:rPr>
              <w:t>Направление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1D5">
              <w:rPr>
                <w:rFonts w:ascii="Arial" w:hAnsi="Arial" w:cs="Arial"/>
                <w:sz w:val="24"/>
                <w:szCs w:val="24"/>
              </w:rPr>
              <w:t>(цель)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1D5">
              <w:rPr>
                <w:rFonts w:ascii="Arial" w:hAnsi="Arial" w:cs="Arial"/>
                <w:sz w:val="24"/>
                <w:szCs w:val="24"/>
              </w:rPr>
              <w:t>гарантирования</w:t>
            </w:r>
          </w:p>
        </w:tc>
        <w:tc>
          <w:tcPr>
            <w:tcW w:w="993" w:type="dxa"/>
            <w:vMerge w:val="restart"/>
          </w:tcPr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1D5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1D5">
              <w:rPr>
                <w:rFonts w:ascii="Arial" w:hAnsi="Arial" w:cs="Arial"/>
                <w:sz w:val="24"/>
                <w:szCs w:val="24"/>
              </w:rPr>
              <w:t>принципалов</w:t>
            </w:r>
          </w:p>
          <w:p w:rsidR="001519AF" w:rsidRPr="00CF01D5" w:rsidRDefault="001519AF" w:rsidP="00697C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1D5">
              <w:rPr>
                <w:rFonts w:ascii="Arial" w:hAnsi="Arial" w:cs="Arial"/>
                <w:sz w:val="24"/>
                <w:szCs w:val="24"/>
              </w:rPr>
              <w:t>Общий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1D5">
              <w:rPr>
                <w:rFonts w:ascii="Arial" w:hAnsi="Arial" w:cs="Arial"/>
                <w:sz w:val="24"/>
                <w:szCs w:val="24"/>
              </w:rPr>
              <w:t>объем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1D5">
              <w:rPr>
                <w:rFonts w:ascii="Arial" w:hAnsi="Arial" w:cs="Arial"/>
                <w:sz w:val="24"/>
                <w:szCs w:val="24"/>
              </w:rPr>
              <w:t>гарантий,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1D5">
              <w:rPr>
                <w:rFonts w:ascii="Arial" w:hAnsi="Arial" w:cs="Arial"/>
                <w:sz w:val="24"/>
                <w:szCs w:val="24"/>
              </w:rPr>
              <w:t>тыс.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1D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5528" w:type="dxa"/>
            <w:gridSpan w:val="4"/>
          </w:tcPr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1D5">
              <w:rPr>
                <w:rFonts w:ascii="Arial" w:hAnsi="Arial" w:cs="Arial"/>
                <w:sz w:val="24"/>
                <w:szCs w:val="24"/>
              </w:rPr>
              <w:t>Условия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1D5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1D5">
              <w:rPr>
                <w:rFonts w:ascii="Arial" w:hAnsi="Arial" w:cs="Arial"/>
                <w:sz w:val="24"/>
                <w:szCs w:val="24"/>
              </w:rPr>
              <w:t>гарантий</w:t>
            </w:r>
          </w:p>
        </w:tc>
      </w:tr>
      <w:tr w:rsidR="001519AF" w:rsidRPr="00CF01D5" w:rsidTr="00697CDE">
        <w:tc>
          <w:tcPr>
            <w:tcW w:w="530" w:type="dxa"/>
            <w:vMerge/>
          </w:tcPr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1519AF" w:rsidRPr="00CF01D5" w:rsidRDefault="001519AF" w:rsidP="00697C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19AF" w:rsidRPr="00CF01D5" w:rsidRDefault="001519AF" w:rsidP="00697C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1D5">
              <w:rPr>
                <w:rFonts w:ascii="Arial" w:hAnsi="Arial" w:cs="Arial"/>
                <w:sz w:val="24"/>
                <w:szCs w:val="24"/>
              </w:rPr>
              <w:t>наличие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1D5">
              <w:rPr>
                <w:rFonts w:ascii="Arial" w:hAnsi="Arial" w:cs="Arial"/>
                <w:sz w:val="24"/>
                <w:szCs w:val="24"/>
              </w:rPr>
              <w:t>права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1D5">
              <w:rPr>
                <w:rFonts w:ascii="Arial" w:hAnsi="Arial" w:cs="Arial"/>
                <w:sz w:val="24"/>
                <w:szCs w:val="24"/>
              </w:rPr>
              <w:t>регрессного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1D5">
              <w:rPr>
                <w:rFonts w:ascii="Arial" w:hAnsi="Arial" w:cs="Arial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</w:tcPr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1D5">
              <w:rPr>
                <w:rFonts w:ascii="Arial" w:hAnsi="Arial" w:cs="Arial"/>
                <w:sz w:val="24"/>
                <w:szCs w:val="24"/>
              </w:rPr>
              <w:t>анализ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F01D5">
              <w:rPr>
                <w:rFonts w:ascii="Arial" w:hAnsi="Arial" w:cs="Arial"/>
                <w:sz w:val="24"/>
                <w:szCs w:val="24"/>
              </w:rPr>
              <w:t>финансового</w:t>
            </w:r>
            <w:proofErr w:type="gramEnd"/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1D5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1D5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134" w:type="dxa"/>
          </w:tcPr>
          <w:p w:rsidR="001519AF" w:rsidRPr="00CF01D5" w:rsidRDefault="001519AF" w:rsidP="00697CDE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1D5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1D5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1D5">
              <w:rPr>
                <w:rFonts w:ascii="Arial" w:hAnsi="Arial" w:cs="Arial"/>
                <w:sz w:val="24"/>
                <w:szCs w:val="24"/>
              </w:rPr>
              <w:t>исполнения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1D5">
              <w:rPr>
                <w:rFonts w:ascii="Arial" w:hAnsi="Arial" w:cs="Arial"/>
                <w:sz w:val="24"/>
                <w:szCs w:val="24"/>
              </w:rPr>
              <w:t>обязатель</w:t>
            </w:r>
            <w:proofErr w:type="gramStart"/>
            <w:r w:rsidRPr="00CF01D5">
              <w:rPr>
                <w:rFonts w:ascii="Arial" w:hAnsi="Arial" w:cs="Arial"/>
                <w:sz w:val="24"/>
                <w:szCs w:val="24"/>
              </w:rPr>
              <w:t>ств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1D5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  <w:r w:rsidRPr="00CF01D5">
              <w:rPr>
                <w:rFonts w:ascii="Arial" w:hAnsi="Arial" w:cs="Arial"/>
                <w:sz w:val="24"/>
                <w:szCs w:val="24"/>
              </w:rPr>
              <w:t>инципала</w:t>
            </w:r>
          </w:p>
          <w:p w:rsidR="001519AF" w:rsidRPr="00CF01D5" w:rsidRDefault="001519AF" w:rsidP="00697CDE">
            <w:pPr>
              <w:ind w:left="-108" w:right="-16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1D5">
              <w:rPr>
                <w:rFonts w:ascii="Arial" w:hAnsi="Arial" w:cs="Arial"/>
                <w:sz w:val="24"/>
                <w:szCs w:val="24"/>
              </w:rPr>
              <w:t>перед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1D5">
              <w:rPr>
                <w:rFonts w:ascii="Arial" w:hAnsi="Arial" w:cs="Arial"/>
                <w:sz w:val="24"/>
                <w:szCs w:val="24"/>
              </w:rPr>
              <w:t>гарантом</w:t>
            </w:r>
          </w:p>
        </w:tc>
        <w:tc>
          <w:tcPr>
            <w:tcW w:w="2268" w:type="dxa"/>
          </w:tcPr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иные</w:t>
            </w:r>
          </w:p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1D5">
              <w:rPr>
                <w:rFonts w:ascii="Arial" w:hAnsi="Arial" w:cs="Arial"/>
                <w:sz w:val="24"/>
                <w:szCs w:val="24"/>
              </w:rPr>
              <w:t>условия</w:t>
            </w:r>
          </w:p>
        </w:tc>
      </w:tr>
      <w:tr w:rsidR="001519AF" w:rsidRPr="00CF01D5" w:rsidTr="00697CDE">
        <w:tc>
          <w:tcPr>
            <w:tcW w:w="530" w:type="dxa"/>
          </w:tcPr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1519AF" w:rsidRPr="00CF01D5" w:rsidRDefault="001519AF" w:rsidP="00697CDE">
            <w:pPr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519AF" w:rsidRPr="00CF01D5" w:rsidRDefault="001519AF" w:rsidP="00697CDE">
            <w:pPr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519AF" w:rsidRPr="00CF01D5" w:rsidRDefault="001519AF" w:rsidP="00697CDE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519AF" w:rsidRPr="00CF01D5" w:rsidTr="00697CDE">
        <w:tc>
          <w:tcPr>
            <w:tcW w:w="530" w:type="dxa"/>
          </w:tcPr>
          <w:p w:rsidR="001519AF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1519AF" w:rsidRPr="001511A5" w:rsidRDefault="001519AF" w:rsidP="00697CDE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511A5">
              <w:rPr>
                <w:rFonts w:ascii="Arial" w:hAnsi="Arial" w:cs="Arial"/>
                <w:spacing w:val="-4"/>
                <w:sz w:val="24"/>
                <w:szCs w:val="24"/>
              </w:rPr>
              <w:t>По</w:t>
            </w:r>
            <w:r w:rsidR="00DD025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pacing w:val="-4"/>
                <w:sz w:val="24"/>
                <w:szCs w:val="24"/>
              </w:rPr>
              <w:t>заимствованиям,</w:t>
            </w:r>
            <w:r w:rsidR="00DD025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pacing w:val="-4"/>
                <w:sz w:val="24"/>
                <w:szCs w:val="24"/>
              </w:rPr>
              <w:t>осуществляемым</w:t>
            </w:r>
            <w:r w:rsidR="00DD025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511A5">
              <w:rPr>
                <w:rFonts w:ascii="Arial" w:hAnsi="Arial" w:cs="Arial"/>
                <w:spacing w:val="-4"/>
                <w:sz w:val="24"/>
                <w:szCs w:val="24"/>
              </w:rPr>
              <w:t>для</w:t>
            </w:r>
            <w:proofErr w:type="gramEnd"/>
            <w:r w:rsidR="00DD025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  <w:p w:rsidR="001519AF" w:rsidRDefault="001519AF" w:rsidP="00697CDE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511A5">
              <w:rPr>
                <w:rFonts w:ascii="Arial" w:hAnsi="Arial" w:cs="Arial"/>
                <w:spacing w:val="-4"/>
                <w:sz w:val="24"/>
                <w:szCs w:val="24"/>
              </w:rPr>
              <w:t>реконструкции</w:t>
            </w:r>
            <w:r w:rsidR="00DD025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pacing w:val="-4"/>
                <w:sz w:val="24"/>
                <w:szCs w:val="24"/>
              </w:rPr>
              <w:t>и</w:t>
            </w:r>
            <w:r w:rsidR="00DD025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pacing w:val="-4"/>
                <w:sz w:val="24"/>
                <w:szCs w:val="24"/>
              </w:rPr>
              <w:t>модернизации</w:t>
            </w:r>
            <w:r w:rsidR="00DD025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pacing w:val="-4"/>
                <w:sz w:val="24"/>
                <w:szCs w:val="24"/>
              </w:rPr>
              <w:t>основных</w:t>
            </w:r>
            <w:r w:rsidR="00DD025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pacing w:val="-4"/>
                <w:sz w:val="24"/>
                <w:szCs w:val="24"/>
              </w:rPr>
              <w:t>фондов,</w:t>
            </w:r>
            <w:r w:rsidR="00DD025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="00DD025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pacing w:val="-4"/>
                <w:sz w:val="24"/>
                <w:szCs w:val="24"/>
              </w:rPr>
              <w:t>также</w:t>
            </w:r>
            <w:r w:rsidR="00DD025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pacing w:val="-4"/>
                <w:sz w:val="24"/>
                <w:szCs w:val="24"/>
              </w:rPr>
              <w:t>строительства</w:t>
            </w:r>
            <w:r w:rsidR="00DD025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pacing w:val="-4"/>
                <w:sz w:val="24"/>
                <w:szCs w:val="24"/>
              </w:rPr>
              <w:t>объектов</w:t>
            </w:r>
            <w:r w:rsidR="00DD025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pacing w:val="-4"/>
                <w:sz w:val="24"/>
                <w:szCs w:val="24"/>
              </w:rPr>
              <w:t>производственного</w:t>
            </w:r>
            <w:r w:rsidR="00DD025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pacing w:val="-4"/>
                <w:sz w:val="24"/>
                <w:szCs w:val="24"/>
              </w:rPr>
              <w:t>назначения</w:t>
            </w:r>
          </w:p>
        </w:tc>
        <w:tc>
          <w:tcPr>
            <w:tcW w:w="993" w:type="dxa"/>
          </w:tcPr>
          <w:p w:rsidR="001519AF" w:rsidRPr="001511A5" w:rsidRDefault="001519AF" w:rsidP="00697CDE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511A5">
              <w:rPr>
                <w:rFonts w:ascii="Arial" w:hAnsi="Arial" w:cs="Arial"/>
                <w:spacing w:val="-4"/>
                <w:sz w:val="24"/>
                <w:szCs w:val="24"/>
              </w:rPr>
              <w:t>юридические</w:t>
            </w:r>
            <w:r w:rsidR="00DD025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850" w:type="dxa"/>
          </w:tcPr>
          <w:p w:rsidR="001519AF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519AF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992" w:type="dxa"/>
          </w:tcPr>
          <w:p w:rsidR="001519AF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1519AF" w:rsidRDefault="001519AF" w:rsidP="00697CDE">
            <w:pPr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268" w:type="dxa"/>
          </w:tcPr>
          <w:p w:rsidR="001519AF" w:rsidRPr="001511A5" w:rsidRDefault="001519AF" w:rsidP="00697CDE">
            <w:pPr>
              <w:rPr>
                <w:rFonts w:ascii="Arial" w:hAnsi="Arial" w:cs="Arial"/>
                <w:sz w:val="24"/>
                <w:szCs w:val="24"/>
              </w:rPr>
            </w:pPr>
            <w:r w:rsidRPr="001511A5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z w:val="24"/>
                <w:szCs w:val="24"/>
              </w:rPr>
              <w:t>гарантии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z w:val="24"/>
                <w:szCs w:val="24"/>
              </w:rPr>
              <w:t>предоставляются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z w:val="24"/>
                <w:szCs w:val="24"/>
              </w:rPr>
              <w:t>на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z w:val="24"/>
                <w:szCs w:val="24"/>
              </w:rPr>
              <w:t>конкурсной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z w:val="24"/>
                <w:szCs w:val="24"/>
              </w:rPr>
              <w:t>ос</w:t>
            </w:r>
            <w:r>
              <w:rPr>
                <w:rFonts w:ascii="Arial" w:hAnsi="Arial" w:cs="Arial"/>
                <w:sz w:val="24"/>
                <w:szCs w:val="24"/>
              </w:rPr>
              <w:t>нове</w:t>
            </w:r>
          </w:p>
          <w:p w:rsidR="001519AF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1A5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z w:val="24"/>
                <w:szCs w:val="24"/>
              </w:rPr>
              <w:t>гарантии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z w:val="24"/>
                <w:szCs w:val="24"/>
              </w:rPr>
              <w:t>не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z w:val="24"/>
                <w:szCs w:val="24"/>
              </w:rPr>
              <w:t>обеспечивают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z w:val="24"/>
                <w:szCs w:val="24"/>
              </w:rPr>
              <w:t>исполнения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z w:val="24"/>
                <w:szCs w:val="24"/>
              </w:rPr>
              <w:t>обязательств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z w:val="24"/>
                <w:szCs w:val="24"/>
              </w:rPr>
              <w:t>по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z w:val="24"/>
                <w:szCs w:val="24"/>
              </w:rPr>
              <w:t>уплате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z w:val="24"/>
                <w:szCs w:val="24"/>
              </w:rPr>
              <w:t>неустоек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z w:val="24"/>
                <w:szCs w:val="24"/>
              </w:rPr>
              <w:t>(пеней,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11A5">
              <w:rPr>
                <w:rFonts w:ascii="Arial" w:hAnsi="Arial" w:cs="Arial"/>
                <w:sz w:val="24"/>
                <w:szCs w:val="24"/>
              </w:rPr>
              <w:t>штрафов)</w:t>
            </w:r>
          </w:p>
        </w:tc>
      </w:tr>
      <w:tr w:rsidR="001519AF" w:rsidRPr="00CF01D5" w:rsidTr="00697CDE">
        <w:tc>
          <w:tcPr>
            <w:tcW w:w="3369" w:type="dxa"/>
            <w:gridSpan w:val="3"/>
          </w:tcPr>
          <w:p w:rsidR="001519AF" w:rsidRPr="00CF01D5" w:rsidRDefault="001519AF" w:rsidP="00697CD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F01D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1519AF" w:rsidRPr="00CF01D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1D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8" w:type="dxa"/>
            <w:gridSpan w:val="4"/>
          </w:tcPr>
          <w:p w:rsidR="001519AF" w:rsidRPr="00CF01D5" w:rsidRDefault="001519AF" w:rsidP="00697CD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19AF" w:rsidRDefault="001519AF" w:rsidP="001519AF">
      <w:pPr>
        <w:ind w:left="1260" w:hanging="1260"/>
        <w:jc w:val="center"/>
        <w:rPr>
          <w:rFonts w:ascii="Arial" w:hAnsi="Arial" w:cs="Arial"/>
          <w:sz w:val="24"/>
          <w:szCs w:val="24"/>
        </w:rPr>
      </w:pPr>
    </w:p>
    <w:p w:rsidR="001519AF" w:rsidRDefault="001519AF" w:rsidP="001519AF">
      <w:pPr>
        <w:ind w:left="1260" w:hanging="12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</w:t>
      </w:r>
      <w:r w:rsidRPr="008F53D1">
        <w:rPr>
          <w:rFonts w:ascii="Arial" w:hAnsi="Arial" w:cs="Arial"/>
          <w:sz w:val="24"/>
          <w:szCs w:val="24"/>
        </w:rPr>
        <w:t>Общий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F53D1">
        <w:rPr>
          <w:rFonts w:ascii="Arial" w:hAnsi="Arial" w:cs="Arial"/>
          <w:sz w:val="24"/>
          <w:szCs w:val="24"/>
        </w:rPr>
        <w:t>объем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F53D1">
        <w:rPr>
          <w:rFonts w:ascii="Arial" w:hAnsi="Arial" w:cs="Arial"/>
          <w:sz w:val="24"/>
          <w:szCs w:val="24"/>
        </w:rPr>
        <w:t>бюджетных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F53D1">
        <w:rPr>
          <w:rFonts w:ascii="Arial" w:hAnsi="Arial" w:cs="Arial"/>
          <w:sz w:val="24"/>
          <w:szCs w:val="24"/>
        </w:rPr>
        <w:t>ассигнований,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F53D1">
        <w:rPr>
          <w:rFonts w:ascii="Arial" w:hAnsi="Arial" w:cs="Arial"/>
          <w:sz w:val="24"/>
          <w:szCs w:val="24"/>
        </w:rPr>
        <w:t>предусмотренных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F53D1">
        <w:rPr>
          <w:rFonts w:ascii="Arial" w:hAnsi="Arial" w:cs="Arial"/>
          <w:sz w:val="24"/>
          <w:szCs w:val="24"/>
        </w:rPr>
        <w:t>на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исполнение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F53D1">
        <w:rPr>
          <w:rFonts w:ascii="Arial" w:hAnsi="Arial" w:cs="Arial"/>
          <w:sz w:val="24"/>
          <w:szCs w:val="24"/>
        </w:rPr>
        <w:t>муниципальных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F53D1">
        <w:rPr>
          <w:rFonts w:ascii="Arial" w:hAnsi="Arial" w:cs="Arial"/>
          <w:sz w:val="24"/>
          <w:szCs w:val="24"/>
        </w:rPr>
        <w:t>гарантий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F53D1">
        <w:rPr>
          <w:rFonts w:ascii="Arial" w:hAnsi="Arial" w:cs="Arial"/>
          <w:sz w:val="24"/>
          <w:szCs w:val="24"/>
        </w:rPr>
        <w:t>Пригородного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F53D1">
        <w:rPr>
          <w:rFonts w:ascii="Arial" w:hAnsi="Arial" w:cs="Arial"/>
          <w:sz w:val="24"/>
          <w:szCs w:val="24"/>
        </w:rPr>
        <w:t>сельского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F53D1">
        <w:rPr>
          <w:rFonts w:ascii="Arial" w:hAnsi="Arial" w:cs="Arial"/>
          <w:sz w:val="24"/>
          <w:szCs w:val="24"/>
        </w:rPr>
        <w:t>поселения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F53D1">
        <w:rPr>
          <w:rFonts w:ascii="Arial" w:hAnsi="Arial" w:cs="Arial"/>
          <w:sz w:val="24"/>
          <w:szCs w:val="24"/>
        </w:rPr>
        <w:t>Крымского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F53D1">
        <w:rPr>
          <w:rFonts w:ascii="Arial" w:hAnsi="Arial" w:cs="Arial"/>
          <w:sz w:val="24"/>
          <w:szCs w:val="24"/>
        </w:rPr>
        <w:t>района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F53D1">
        <w:rPr>
          <w:rFonts w:ascii="Arial" w:hAnsi="Arial" w:cs="Arial"/>
          <w:sz w:val="24"/>
          <w:szCs w:val="24"/>
        </w:rPr>
        <w:t>по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F53D1">
        <w:rPr>
          <w:rFonts w:ascii="Arial" w:hAnsi="Arial" w:cs="Arial"/>
          <w:sz w:val="24"/>
          <w:szCs w:val="24"/>
        </w:rPr>
        <w:t>возмо</w:t>
      </w:r>
      <w:r>
        <w:rPr>
          <w:rFonts w:ascii="Arial" w:hAnsi="Arial" w:cs="Arial"/>
          <w:sz w:val="24"/>
          <w:szCs w:val="24"/>
        </w:rPr>
        <w:t>жн</w:t>
      </w:r>
      <w:r w:rsidR="00572225">
        <w:rPr>
          <w:rFonts w:ascii="Arial" w:hAnsi="Arial" w:cs="Arial"/>
          <w:sz w:val="24"/>
          <w:szCs w:val="24"/>
        </w:rPr>
        <w:t>ым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572225">
        <w:rPr>
          <w:rFonts w:ascii="Arial" w:hAnsi="Arial" w:cs="Arial"/>
          <w:sz w:val="24"/>
          <w:szCs w:val="24"/>
        </w:rPr>
        <w:t>гарантийным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572225">
        <w:rPr>
          <w:rFonts w:ascii="Arial" w:hAnsi="Arial" w:cs="Arial"/>
          <w:sz w:val="24"/>
          <w:szCs w:val="24"/>
        </w:rPr>
        <w:t>случаям,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572225">
        <w:rPr>
          <w:rFonts w:ascii="Arial" w:hAnsi="Arial" w:cs="Arial"/>
          <w:sz w:val="24"/>
          <w:szCs w:val="24"/>
        </w:rPr>
        <w:t>в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6F1BA8">
        <w:rPr>
          <w:rFonts w:ascii="Arial" w:hAnsi="Arial" w:cs="Arial"/>
          <w:sz w:val="24"/>
          <w:szCs w:val="24"/>
        </w:rPr>
        <w:t>2022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F53D1">
        <w:rPr>
          <w:rFonts w:ascii="Arial" w:hAnsi="Arial" w:cs="Arial"/>
          <w:sz w:val="24"/>
          <w:szCs w:val="24"/>
        </w:rPr>
        <w:t>году</w:t>
      </w:r>
    </w:p>
    <w:p w:rsidR="001519AF" w:rsidRPr="008F53D1" w:rsidRDefault="001519AF" w:rsidP="001519AF">
      <w:pPr>
        <w:ind w:left="126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1519AF" w:rsidRPr="00CF01D5" w:rsidTr="00697CDE">
        <w:tc>
          <w:tcPr>
            <w:tcW w:w="4926" w:type="dxa"/>
            <w:vAlign w:val="center"/>
          </w:tcPr>
          <w:p w:rsidR="001519AF" w:rsidRPr="003F7405" w:rsidRDefault="001519AF" w:rsidP="00697CDE">
            <w:pPr>
              <w:ind w:left="-4"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7405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ассигнования</w:t>
            </w:r>
          </w:p>
          <w:p w:rsidR="001519AF" w:rsidRPr="003F7405" w:rsidRDefault="001519AF" w:rsidP="00697CDE">
            <w:pPr>
              <w:ind w:left="-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7405">
              <w:rPr>
                <w:rFonts w:ascii="Arial" w:hAnsi="Arial" w:cs="Arial"/>
                <w:sz w:val="24"/>
                <w:szCs w:val="24"/>
              </w:rPr>
              <w:t>на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гарантий</w:t>
            </w:r>
          </w:p>
          <w:p w:rsidR="001519AF" w:rsidRPr="003F740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7405">
              <w:rPr>
                <w:rFonts w:ascii="Arial" w:hAnsi="Arial" w:cs="Arial"/>
                <w:sz w:val="24"/>
                <w:szCs w:val="24"/>
              </w:rPr>
              <w:t>по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возможным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гарантийным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случаям</w:t>
            </w:r>
          </w:p>
        </w:tc>
        <w:tc>
          <w:tcPr>
            <w:tcW w:w="4927" w:type="dxa"/>
            <w:vAlign w:val="center"/>
          </w:tcPr>
          <w:p w:rsidR="001519AF" w:rsidRPr="003F740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7405">
              <w:rPr>
                <w:rFonts w:ascii="Arial" w:hAnsi="Arial" w:cs="Arial"/>
                <w:sz w:val="24"/>
                <w:szCs w:val="24"/>
              </w:rPr>
              <w:t>Объем,</w:t>
            </w:r>
          </w:p>
          <w:p w:rsidR="001519AF" w:rsidRPr="003F740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7405">
              <w:rPr>
                <w:rFonts w:ascii="Arial" w:hAnsi="Arial" w:cs="Arial"/>
                <w:sz w:val="24"/>
                <w:szCs w:val="24"/>
              </w:rPr>
              <w:t>тыс.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1519AF" w:rsidRPr="00CF01D5" w:rsidTr="00697CDE">
        <w:tc>
          <w:tcPr>
            <w:tcW w:w="4926" w:type="dxa"/>
          </w:tcPr>
          <w:p w:rsidR="001519AF" w:rsidRPr="003F7405" w:rsidRDefault="001519AF" w:rsidP="00697CDE">
            <w:pPr>
              <w:rPr>
                <w:rFonts w:ascii="Arial" w:hAnsi="Arial" w:cs="Arial"/>
                <w:sz w:val="24"/>
                <w:szCs w:val="24"/>
              </w:rPr>
            </w:pPr>
            <w:r w:rsidRPr="003F7405">
              <w:rPr>
                <w:rFonts w:ascii="Arial" w:hAnsi="Arial" w:cs="Arial"/>
                <w:sz w:val="24"/>
                <w:szCs w:val="24"/>
              </w:rPr>
              <w:lastRenderedPageBreak/>
              <w:t>За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счет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источников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дефицита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бюджета,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927" w:type="dxa"/>
            <w:vAlign w:val="bottom"/>
          </w:tcPr>
          <w:p w:rsidR="001519AF" w:rsidRPr="003F7405" w:rsidRDefault="001519AF" w:rsidP="00697CDE">
            <w:pPr>
              <w:tabs>
                <w:tab w:val="left" w:pos="2112"/>
              </w:tabs>
              <w:ind w:right="6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74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519AF" w:rsidRPr="00CF01D5" w:rsidTr="00697CDE">
        <w:tc>
          <w:tcPr>
            <w:tcW w:w="4926" w:type="dxa"/>
          </w:tcPr>
          <w:p w:rsidR="001519AF" w:rsidRPr="003F7405" w:rsidRDefault="001519AF" w:rsidP="00697CDE">
            <w:pPr>
              <w:ind w:left="540"/>
              <w:rPr>
                <w:rFonts w:ascii="Arial" w:hAnsi="Arial" w:cs="Arial"/>
                <w:sz w:val="24"/>
                <w:szCs w:val="24"/>
              </w:rPr>
            </w:pPr>
            <w:r w:rsidRPr="003F7405">
              <w:rPr>
                <w:rFonts w:ascii="Arial" w:hAnsi="Arial" w:cs="Arial"/>
                <w:sz w:val="24"/>
                <w:szCs w:val="24"/>
              </w:rPr>
              <w:t>в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том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  <w:tc>
          <w:tcPr>
            <w:tcW w:w="4927" w:type="dxa"/>
            <w:vAlign w:val="bottom"/>
          </w:tcPr>
          <w:p w:rsidR="001519AF" w:rsidRPr="003F7405" w:rsidRDefault="001519AF" w:rsidP="00697C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9AF" w:rsidRPr="00CF01D5" w:rsidTr="00697CDE">
        <w:tc>
          <w:tcPr>
            <w:tcW w:w="4926" w:type="dxa"/>
          </w:tcPr>
          <w:p w:rsidR="001519AF" w:rsidRPr="003F7405" w:rsidRDefault="001519AF" w:rsidP="00697CDE">
            <w:pPr>
              <w:ind w:left="540"/>
              <w:rPr>
                <w:rFonts w:ascii="Arial" w:hAnsi="Arial" w:cs="Arial"/>
                <w:sz w:val="24"/>
                <w:szCs w:val="24"/>
              </w:rPr>
            </w:pPr>
            <w:r w:rsidRPr="003F7405">
              <w:rPr>
                <w:rFonts w:ascii="Arial" w:hAnsi="Arial" w:cs="Arial"/>
                <w:sz w:val="24"/>
                <w:szCs w:val="24"/>
              </w:rPr>
              <w:t>по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гарантиям,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пре</w:t>
            </w:r>
            <w:r w:rsidR="00843374">
              <w:rPr>
                <w:rFonts w:ascii="Arial" w:hAnsi="Arial" w:cs="Arial"/>
                <w:sz w:val="24"/>
                <w:szCs w:val="24"/>
              </w:rPr>
              <w:t>доставленным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374">
              <w:rPr>
                <w:rFonts w:ascii="Arial" w:hAnsi="Arial" w:cs="Arial"/>
                <w:sz w:val="24"/>
                <w:szCs w:val="24"/>
              </w:rPr>
              <w:t>в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1BA8">
              <w:rPr>
                <w:rFonts w:ascii="Arial" w:hAnsi="Arial" w:cs="Arial"/>
                <w:sz w:val="24"/>
                <w:szCs w:val="24"/>
              </w:rPr>
              <w:t>2023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году</w:t>
            </w:r>
          </w:p>
        </w:tc>
        <w:tc>
          <w:tcPr>
            <w:tcW w:w="4927" w:type="dxa"/>
            <w:vAlign w:val="bottom"/>
          </w:tcPr>
          <w:p w:rsidR="001519AF" w:rsidRPr="003F7405" w:rsidRDefault="001519AF" w:rsidP="00697CDE">
            <w:pPr>
              <w:tabs>
                <w:tab w:val="left" w:pos="2112"/>
              </w:tabs>
              <w:ind w:right="6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74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519AF" w:rsidRPr="00CF01D5" w:rsidTr="00697CDE">
        <w:tc>
          <w:tcPr>
            <w:tcW w:w="4926" w:type="dxa"/>
          </w:tcPr>
          <w:p w:rsidR="001519AF" w:rsidRPr="003F7405" w:rsidRDefault="001519AF" w:rsidP="00697CDE">
            <w:pPr>
              <w:ind w:left="540"/>
              <w:rPr>
                <w:rFonts w:ascii="Arial" w:hAnsi="Arial" w:cs="Arial"/>
                <w:sz w:val="24"/>
                <w:szCs w:val="24"/>
              </w:rPr>
            </w:pPr>
            <w:r w:rsidRPr="003F7405">
              <w:rPr>
                <w:rFonts w:ascii="Arial" w:hAnsi="Arial" w:cs="Arial"/>
                <w:sz w:val="24"/>
                <w:szCs w:val="24"/>
              </w:rPr>
              <w:t>по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гарантиям,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374">
              <w:rPr>
                <w:rFonts w:ascii="Arial" w:hAnsi="Arial" w:cs="Arial"/>
                <w:sz w:val="24"/>
                <w:szCs w:val="24"/>
              </w:rPr>
              <w:t>подлежащим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374">
              <w:rPr>
                <w:rFonts w:ascii="Arial" w:hAnsi="Arial" w:cs="Arial"/>
                <w:sz w:val="24"/>
                <w:szCs w:val="24"/>
              </w:rPr>
              <w:t>предоставлению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374">
              <w:rPr>
                <w:rFonts w:ascii="Arial" w:hAnsi="Arial" w:cs="Arial"/>
                <w:sz w:val="24"/>
                <w:szCs w:val="24"/>
              </w:rPr>
              <w:t>в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1BA8">
              <w:rPr>
                <w:rFonts w:ascii="Arial" w:hAnsi="Arial" w:cs="Arial"/>
                <w:sz w:val="24"/>
                <w:szCs w:val="24"/>
              </w:rPr>
              <w:t>2024</w:t>
            </w:r>
            <w:r w:rsidR="00DD0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7405">
              <w:rPr>
                <w:rFonts w:ascii="Arial" w:hAnsi="Arial" w:cs="Arial"/>
                <w:sz w:val="24"/>
                <w:szCs w:val="24"/>
              </w:rPr>
              <w:t>году</w:t>
            </w:r>
          </w:p>
        </w:tc>
        <w:tc>
          <w:tcPr>
            <w:tcW w:w="4927" w:type="dxa"/>
            <w:vAlign w:val="bottom"/>
          </w:tcPr>
          <w:p w:rsidR="001519AF" w:rsidRPr="003F7405" w:rsidRDefault="001519AF" w:rsidP="00697CDE">
            <w:pPr>
              <w:tabs>
                <w:tab w:val="left" w:pos="2112"/>
              </w:tabs>
              <w:ind w:right="6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74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519AF" w:rsidRDefault="001519AF" w:rsidP="001519AF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1519AF" w:rsidRDefault="001519AF" w:rsidP="001519AF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1519AF" w:rsidRDefault="001519AF" w:rsidP="001519AF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1519AF" w:rsidRDefault="001519AF" w:rsidP="00151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1519AF" w:rsidRDefault="001519AF" w:rsidP="00151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  <w:r w:rsidRPr="00834046">
        <w:rPr>
          <w:rFonts w:ascii="Arial" w:hAnsi="Arial" w:cs="Arial"/>
          <w:sz w:val="24"/>
          <w:szCs w:val="24"/>
        </w:rPr>
        <w:t>Пригородного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34046">
        <w:rPr>
          <w:rFonts w:ascii="Arial" w:hAnsi="Arial" w:cs="Arial"/>
          <w:sz w:val="24"/>
          <w:szCs w:val="24"/>
        </w:rPr>
        <w:t>сельского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</w:t>
      </w:r>
    </w:p>
    <w:p w:rsidR="001519AF" w:rsidRPr="00834046" w:rsidRDefault="001519AF" w:rsidP="00151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  <w:r w:rsidRPr="00834046">
        <w:rPr>
          <w:rFonts w:ascii="Arial" w:hAnsi="Arial" w:cs="Arial"/>
          <w:sz w:val="24"/>
          <w:szCs w:val="24"/>
        </w:rPr>
        <w:t>Крымского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34046">
        <w:rPr>
          <w:rFonts w:ascii="Arial" w:hAnsi="Arial" w:cs="Arial"/>
          <w:sz w:val="24"/>
          <w:szCs w:val="24"/>
        </w:rPr>
        <w:t>района</w:t>
      </w:r>
    </w:p>
    <w:p w:rsidR="001519AF" w:rsidRPr="00834046" w:rsidRDefault="001519AF" w:rsidP="001519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  <w:r w:rsidRPr="00834046">
        <w:rPr>
          <w:rFonts w:ascii="Arial" w:hAnsi="Arial" w:cs="Arial"/>
          <w:sz w:val="24"/>
          <w:szCs w:val="24"/>
        </w:rPr>
        <w:t>В.В.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834046">
        <w:rPr>
          <w:rFonts w:ascii="Arial" w:hAnsi="Arial" w:cs="Arial"/>
          <w:sz w:val="24"/>
          <w:szCs w:val="24"/>
        </w:rPr>
        <w:t>Лазарев</w:t>
      </w:r>
    </w:p>
    <w:p w:rsidR="00541EBF" w:rsidRDefault="00541EBF" w:rsidP="00541EBF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59189D" w:rsidRDefault="0059189D" w:rsidP="0059189D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59189D" w:rsidRDefault="0059189D" w:rsidP="0059189D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59189D" w:rsidRPr="00E64B15" w:rsidRDefault="00E33C12" w:rsidP="0059189D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59189D">
        <w:rPr>
          <w:rFonts w:ascii="Arial" w:hAnsi="Arial" w:cs="Arial"/>
          <w:sz w:val="24"/>
          <w:szCs w:val="24"/>
        </w:rPr>
        <w:t>№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59189D">
        <w:rPr>
          <w:rFonts w:ascii="Arial" w:hAnsi="Arial" w:cs="Arial"/>
          <w:sz w:val="24"/>
          <w:szCs w:val="24"/>
        </w:rPr>
        <w:t>8</w:t>
      </w:r>
    </w:p>
    <w:p w:rsidR="00E33C12" w:rsidRDefault="00E33C12" w:rsidP="0059189D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решению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Совета</w:t>
      </w:r>
    </w:p>
    <w:p w:rsidR="00E33C12" w:rsidRDefault="0059189D" w:rsidP="00E33C12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Пригородного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E64B15">
        <w:rPr>
          <w:rFonts w:ascii="Arial" w:hAnsi="Arial" w:cs="Arial"/>
          <w:sz w:val="24"/>
          <w:szCs w:val="24"/>
        </w:rPr>
        <w:t>сельс</w:t>
      </w:r>
      <w:r w:rsidR="00E33C12">
        <w:rPr>
          <w:rFonts w:ascii="Arial" w:hAnsi="Arial" w:cs="Arial"/>
          <w:sz w:val="24"/>
          <w:szCs w:val="24"/>
        </w:rPr>
        <w:t>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E33C12">
        <w:rPr>
          <w:rFonts w:ascii="Arial" w:hAnsi="Arial" w:cs="Arial"/>
          <w:sz w:val="24"/>
          <w:szCs w:val="24"/>
        </w:rPr>
        <w:t>поселения</w:t>
      </w:r>
    </w:p>
    <w:p w:rsidR="0059189D" w:rsidRPr="00E64B15" w:rsidRDefault="0059189D" w:rsidP="00E33C12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Крымского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</w:t>
      </w:r>
    </w:p>
    <w:p w:rsidR="001519AF" w:rsidRDefault="00843374" w:rsidP="006623D7">
      <w:pPr>
        <w:pStyle w:val="af3"/>
        <w:spacing w:after="0"/>
        <w:ind w:left="0"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6F1BA8">
        <w:rPr>
          <w:rFonts w:ascii="Arial" w:hAnsi="Arial" w:cs="Arial"/>
          <w:sz w:val="24"/>
          <w:szCs w:val="24"/>
        </w:rPr>
        <w:t>22.12.2023</w:t>
      </w:r>
      <w:r w:rsidR="006623D7">
        <w:rPr>
          <w:rFonts w:ascii="Arial" w:hAnsi="Arial" w:cs="Arial"/>
          <w:sz w:val="24"/>
          <w:szCs w:val="24"/>
        </w:rPr>
        <w:t>г.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="006F1BA8">
        <w:rPr>
          <w:rFonts w:ascii="Arial" w:hAnsi="Arial" w:cs="Arial"/>
          <w:sz w:val="24"/>
          <w:szCs w:val="24"/>
        </w:rPr>
        <w:t>195</w:t>
      </w:r>
    </w:p>
    <w:p w:rsidR="001A198F" w:rsidRDefault="001A198F" w:rsidP="00B0526C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CF01D5" w:rsidRDefault="00CF01D5" w:rsidP="00B0526C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5B0322" w:rsidRDefault="004D6A8F" w:rsidP="00CF01D5">
      <w:pPr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4D6A8F">
        <w:rPr>
          <w:rFonts w:ascii="Arial" w:hAnsi="Arial" w:cs="Arial"/>
          <w:b/>
          <w:bCs/>
          <w:sz w:val="24"/>
          <w:szCs w:val="24"/>
          <w:lang w:eastAsia="ru-RU"/>
        </w:rPr>
        <w:t>Перечень</w:t>
      </w:r>
      <w:r w:rsidR="00DD025E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4D6A8F">
        <w:rPr>
          <w:rFonts w:ascii="Arial" w:hAnsi="Arial" w:cs="Arial"/>
          <w:b/>
          <w:bCs/>
          <w:sz w:val="24"/>
          <w:szCs w:val="24"/>
          <w:lang w:eastAsia="ru-RU"/>
        </w:rPr>
        <w:t>муниципальных</w:t>
      </w:r>
      <w:r w:rsidR="00DD025E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4D6A8F">
        <w:rPr>
          <w:rFonts w:ascii="Arial" w:hAnsi="Arial" w:cs="Arial"/>
          <w:b/>
          <w:bCs/>
          <w:sz w:val="24"/>
          <w:szCs w:val="24"/>
          <w:lang w:eastAsia="ru-RU"/>
        </w:rPr>
        <w:t>программ,</w:t>
      </w:r>
      <w:r w:rsidR="00DD025E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4D6A8F">
        <w:rPr>
          <w:rFonts w:ascii="Arial" w:hAnsi="Arial" w:cs="Arial"/>
          <w:b/>
          <w:bCs/>
          <w:sz w:val="24"/>
          <w:szCs w:val="24"/>
          <w:lang w:eastAsia="ru-RU"/>
        </w:rPr>
        <w:t>предусмотренных</w:t>
      </w:r>
      <w:r w:rsidR="00DD025E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4D6A8F">
        <w:rPr>
          <w:rFonts w:ascii="Arial" w:hAnsi="Arial" w:cs="Arial"/>
          <w:b/>
          <w:bCs/>
          <w:sz w:val="24"/>
          <w:szCs w:val="24"/>
          <w:lang w:eastAsia="ru-RU"/>
        </w:rPr>
        <w:t>к</w:t>
      </w:r>
      <w:r w:rsidR="00DD025E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4D6A8F">
        <w:rPr>
          <w:rFonts w:ascii="Arial" w:hAnsi="Arial" w:cs="Arial"/>
          <w:b/>
          <w:bCs/>
          <w:sz w:val="24"/>
          <w:szCs w:val="24"/>
          <w:lang w:eastAsia="ru-RU"/>
        </w:rPr>
        <w:t>финансированию</w:t>
      </w:r>
      <w:r w:rsidR="00DD025E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4D6A8F">
        <w:rPr>
          <w:rFonts w:ascii="Arial" w:hAnsi="Arial" w:cs="Arial"/>
          <w:b/>
          <w:bCs/>
          <w:sz w:val="24"/>
          <w:szCs w:val="24"/>
          <w:lang w:eastAsia="ru-RU"/>
        </w:rPr>
        <w:t>из</w:t>
      </w:r>
      <w:r w:rsidR="00DD025E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4D6A8F">
        <w:rPr>
          <w:rFonts w:ascii="Arial" w:hAnsi="Arial" w:cs="Arial"/>
          <w:b/>
          <w:bCs/>
          <w:sz w:val="24"/>
          <w:szCs w:val="24"/>
          <w:lang w:eastAsia="ru-RU"/>
        </w:rPr>
        <w:t>бюджета</w:t>
      </w:r>
      <w:r w:rsidR="00DD025E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4D6A8F">
        <w:rPr>
          <w:rFonts w:ascii="Arial" w:hAnsi="Arial" w:cs="Arial"/>
          <w:b/>
          <w:bCs/>
          <w:sz w:val="24"/>
          <w:szCs w:val="24"/>
          <w:lang w:eastAsia="ru-RU"/>
        </w:rPr>
        <w:t>Пригородного</w:t>
      </w:r>
      <w:r w:rsidR="00DD025E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4D6A8F">
        <w:rPr>
          <w:rFonts w:ascii="Arial" w:hAnsi="Arial" w:cs="Arial"/>
          <w:b/>
          <w:bCs/>
          <w:sz w:val="24"/>
          <w:szCs w:val="24"/>
          <w:lang w:eastAsia="ru-RU"/>
        </w:rPr>
        <w:t>сельского</w:t>
      </w:r>
      <w:r w:rsidR="00DD025E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4D6A8F">
        <w:rPr>
          <w:rFonts w:ascii="Arial" w:hAnsi="Arial" w:cs="Arial"/>
          <w:b/>
          <w:bCs/>
          <w:sz w:val="24"/>
          <w:szCs w:val="24"/>
          <w:lang w:eastAsia="ru-RU"/>
        </w:rPr>
        <w:t>п</w:t>
      </w:r>
      <w:r w:rsidR="005B0322">
        <w:rPr>
          <w:rFonts w:ascii="Arial" w:hAnsi="Arial" w:cs="Arial"/>
          <w:b/>
          <w:bCs/>
          <w:sz w:val="24"/>
          <w:szCs w:val="24"/>
          <w:lang w:eastAsia="ru-RU"/>
        </w:rPr>
        <w:t>оселения</w:t>
      </w:r>
    </w:p>
    <w:p w:rsidR="001A198F" w:rsidRDefault="00843374" w:rsidP="00CF01D5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Крымского</w:t>
      </w:r>
      <w:r w:rsidR="00DD025E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района</w:t>
      </w:r>
      <w:r w:rsidR="00DD025E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в</w:t>
      </w:r>
      <w:r w:rsidR="00DD025E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="006F1BA8">
        <w:rPr>
          <w:rFonts w:ascii="Arial" w:hAnsi="Arial" w:cs="Arial"/>
          <w:b/>
          <w:bCs/>
          <w:sz w:val="24"/>
          <w:szCs w:val="24"/>
          <w:lang w:eastAsia="ru-RU"/>
        </w:rPr>
        <w:t>2024</w:t>
      </w:r>
      <w:r w:rsidR="00DD025E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="004D6A8F" w:rsidRPr="004D6A8F">
        <w:rPr>
          <w:rFonts w:ascii="Arial" w:hAnsi="Arial" w:cs="Arial"/>
          <w:b/>
          <w:bCs/>
          <w:sz w:val="24"/>
          <w:szCs w:val="24"/>
          <w:lang w:eastAsia="ru-RU"/>
        </w:rPr>
        <w:t>году</w:t>
      </w:r>
    </w:p>
    <w:p w:rsidR="001A198F" w:rsidRDefault="001A198F" w:rsidP="00B0526C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8B15D1" w:rsidRDefault="008B15D1" w:rsidP="004D6A8F">
      <w:pPr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(</w:t>
      </w:r>
      <w:r w:rsidRPr="00700A1C">
        <w:rPr>
          <w:rFonts w:ascii="Arial" w:hAnsi="Arial" w:cs="Arial"/>
          <w:sz w:val="24"/>
          <w:szCs w:val="24"/>
          <w:lang w:eastAsia="ru-RU"/>
        </w:rPr>
        <w:t>тыс</w:t>
      </w:r>
      <w:proofErr w:type="gramStart"/>
      <w:r w:rsidRPr="00700A1C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700A1C">
        <w:rPr>
          <w:rFonts w:ascii="Arial" w:hAnsi="Arial" w:cs="Arial"/>
          <w:sz w:val="24"/>
          <w:szCs w:val="24"/>
          <w:lang w:eastAsia="ru-RU"/>
        </w:rPr>
        <w:t>уб</w:t>
      </w:r>
      <w:r>
        <w:rPr>
          <w:rFonts w:ascii="Arial" w:hAnsi="Arial" w:cs="Arial"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1692"/>
        <w:gridCol w:w="4943"/>
        <w:gridCol w:w="2393"/>
      </w:tblGrid>
      <w:tr w:rsidR="00E663A3" w:rsidRPr="003D248A" w:rsidTr="008B15D1">
        <w:tc>
          <w:tcPr>
            <w:tcW w:w="543" w:type="dxa"/>
            <w:vAlign w:val="bottom"/>
          </w:tcPr>
          <w:p w:rsidR="00E663A3" w:rsidRPr="003D248A" w:rsidRDefault="00E663A3" w:rsidP="008213B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92" w:type="dxa"/>
            <w:vAlign w:val="center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43" w:type="dxa"/>
            <w:vAlign w:val="center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целевых статей</w:t>
            </w:r>
          </w:p>
        </w:tc>
        <w:tc>
          <w:tcPr>
            <w:tcW w:w="2393" w:type="dxa"/>
            <w:vAlign w:val="center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Бюджет на 2024 год</w:t>
            </w:r>
          </w:p>
        </w:tc>
      </w:tr>
      <w:tr w:rsidR="00E663A3" w:rsidRPr="003D248A" w:rsidTr="008B15D1">
        <w:tc>
          <w:tcPr>
            <w:tcW w:w="543" w:type="dxa"/>
            <w:vAlign w:val="bottom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vAlign w:val="center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vAlign w:val="center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vAlign w:val="center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E663A3" w:rsidRPr="003D248A" w:rsidTr="008B15D1">
        <w:tc>
          <w:tcPr>
            <w:tcW w:w="543" w:type="dxa"/>
            <w:vAlign w:val="bottom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Align w:val="center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vAlign w:val="center"/>
          </w:tcPr>
          <w:p w:rsidR="00E663A3" w:rsidRPr="003D248A" w:rsidRDefault="00E663A3" w:rsidP="008213B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93" w:type="dxa"/>
            <w:vAlign w:val="center"/>
          </w:tcPr>
          <w:p w:rsidR="00E663A3" w:rsidRPr="003D248A" w:rsidRDefault="00E663A3" w:rsidP="008213B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24338,9</w:t>
            </w:r>
          </w:p>
        </w:tc>
      </w:tr>
      <w:tr w:rsidR="00E663A3" w:rsidRPr="003D248A" w:rsidTr="008B15D1">
        <w:tc>
          <w:tcPr>
            <w:tcW w:w="543" w:type="dxa"/>
            <w:vAlign w:val="bottom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  <w:vAlign w:val="center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4943" w:type="dxa"/>
            <w:vAlign w:val="center"/>
          </w:tcPr>
          <w:p w:rsidR="00E663A3" w:rsidRPr="003D248A" w:rsidRDefault="00E663A3" w:rsidP="008213B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Пригородного сельского поселения «Социальная поддержка граждан» </w:t>
            </w:r>
          </w:p>
        </w:tc>
        <w:tc>
          <w:tcPr>
            <w:tcW w:w="2393" w:type="dxa"/>
            <w:vAlign w:val="center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450,0</w:t>
            </w:r>
          </w:p>
        </w:tc>
      </w:tr>
      <w:tr w:rsidR="00E663A3" w:rsidRPr="003D248A" w:rsidTr="00711D2E">
        <w:tc>
          <w:tcPr>
            <w:tcW w:w="543" w:type="dxa"/>
            <w:vAlign w:val="bottom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vAlign w:val="center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04 0 0000</w:t>
            </w:r>
          </w:p>
        </w:tc>
        <w:tc>
          <w:tcPr>
            <w:tcW w:w="4943" w:type="dxa"/>
            <w:vAlign w:val="center"/>
          </w:tcPr>
          <w:p w:rsidR="00E663A3" w:rsidRPr="003D248A" w:rsidRDefault="00E663A3" w:rsidP="008213B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Пригородного сельского поселения «Доступная среда»</w:t>
            </w:r>
          </w:p>
        </w:tc>
        <w:tc>
          <w:tcPr>
            <w:tcW w:w="2393" w:type="dxa"/>
            <w:vAlign w:val="center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E663A3" w:rsidRPr="003D248A" w:rsidTr="008B15D1">
        <w:tc>
          <w:tcPr>
            <w:tcW w:w="543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06 0 0000</w:t>
            </w:r>
          </w:p>
        </w:tc>
        <w:tc>
          <w:tcPr>
            <w:tcW w:w="4943" w:type="dxa"/>
            <w:vAlign w:val="center"/>
          </w:tcPr>
          <w:p w:rsidR="00E663A3" w:rsidRPr="003D248A" w:rsidRDefault="00E663A3" w:rsidP="008213B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Пригородного сельского поселения "Комплексное и устойчивое развитие Пригородного сельского поселения в сфере строительства, архитектуры и дорожного хозяйства"</w:t>
            </w:r>
          </w:p>
        </w:tc>
        <w:tc>
          <w:tcPr>
            <w:tcW w:w="2393" w:type="dxa"/>
            <w:vAlign w:val="center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4648,0</w:t>
            </w:r>
          </w:p>
        </w:tc>
      </w:tr>
      <w:tr w:rsidR="00E663A3" w:rsidRPr="003D248A" w:rsidTr="008B15D1">
        <w:tc>
          <w:tcPr>
            <w:tcW w:w="543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2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09 0 0000</w:t>
            </w:r>
          </w:p>
        </w:tc>
        <w:tc>
          <w:tcPr>
            <w:tcW w:w="4943" w:type="dxa"/>
            <w:vAlign w:val="center"/>
          </w:tcPr>
          <w:p w:rsidR="00E663A3" w:rsidRPr="003D248A" w:rsidRDefault="00E663A3" w:rsidP="008213B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Пригородного сельского поселения "Обеспечение безопасности населения Пригородного сельского поселения "</w:t>
            </w:r>
          </w:p>
        </w:tc>
        <w:tc>
          <w:tcPr>
            <w:tcW w:w="2393" w:type="dxa"/>
            <w:vAlign w:val="center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1403,0</w:t>
            </w:r>
          </w:p>
        </w:tc>
      </w:tr>
      <w:tr w:rsidR="00E663A3" w:rsidRPr="003D248A" w:rsidTr="008B15D1">
        <w:tc>
          <w:tcPr>
            <w:tcW w:w="543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10 0 0000</w:t>
            </w:r>
          </w:p>
        </w:tc>
        <w:tc>
          <w:tcPr>
            <w:tcW w:w="4943" w:type="dxa"/>
            <w:vAlign w:val="center"/>
          </w:tcPr>
          <w:p w:rsidR="00E663A3" w:rsidRPr="003D248A" w:rsidRDefault="00E663A3" w:rsidP="008213B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Пригородного сельского поселения "Развитие культуры Пригородного сельского поселения "</w:t>
            </w:r>
          </w:p>
        </w:tc>
        <w:tc>
          <w:tcPr>
            <w:tcW w:w="2393" w:type="dxa"/>
            <w:vAlign w:val="center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9200,0</w:t>
            </w:r>
          </w:p>
        </w:tc>
      </w:tr>
      <w:tr w:rsidR="00E663A3" w:rsidRPr="003D248A" w:rsidTr="008B15D1">
        <w:tc>
          <w:tcPr>
            <w:tcW w:w="543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92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12 0 0000</w:t>
            </w: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vAlign w:val="center"/>
          </w:tcPr>
          <w:p w:rsidR="00E663A3" w:rsidRPr="003D248A" w:rsidRDefault="00E663A3" w:rsidP="008213B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Пригородного сельского поселения "Развитие физической культуры и спорта в Пригородном сельском поселении "</w:t>
            </w:r>
          </w:p>
        </w:tc>
        <w:tc>
          <w:tcPr>
            <w:tcW w:w="2393" w:type="dxa"/>
            <w:vAlign w:val="center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</w:tr>
      <w:tr w:rsidR="00E663A3" w:rsidRPr="003D248A" w:rsidTr="008B15D1">
        <w:tc>
          <w:tcPr>
            <w:tcW w:w="543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14 0 0000</w:t>
            </w: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vAlign w:val="center"/>
          </w:tcPr>
          <w:p w:rsidR="00E663A3" w:rsidRPr="003D248A" w:rsidRDefault="00E663A3" w:rsidP="008213B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Пригородного сельского поселения «Поддержка малого и среднего предпринимательства </w:t>
            </w:r>
            <w:r w:rsidRPr="003D248A">
              <w:rPr>
                <w:rFonts w:ascii="Arial" w:hAnsi="Arial" w:cs="Arial"/>
                <w:color w:val="000000"/>
                <w:sz w:val="24"/>
                <w:szCs w:val="24"/>
              </w:rPr>
              <w:t>в Пригородном сельском поселении Крымского района</w:t>
            </w: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  <w:vAlign w:val="center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E663A3" w:rsidRPr="003D248A" w:rsidTr="008B15D1">
        <w:tc>
          <w:tcPr>
            <w:tcW w:w="543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2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15 0 0000</w:t>
            </w:r>
          </w:p>
        </w:tc>
        <w:tc>
          <w:tcPr>
            <w:tcW w:w="4943" w:type="dxa"/>
            <w:vAlign w:val="center"/>
          </w:tcPr>
          <w:p w:rsidR="00E663A3" w:rsidRPr="003D248A" w:rsidRDefault="00E663A3" w:rsidP="008213B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Пригородного сельского поселения "Молодежь Пригородного сельского поселения"</w:t>
            </w:r>
          </w:p>
        </w:tc>
        <w:tc>
          <w:tcPr>
            <w:tcW w:w="2393" w:type="dxa"/>
            <w:vAlign w:val="center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E663A3" w:rsidRPr="003D248A" w:rsidTr="00697CDE">
        <w:tc>
          <w:tcPr>
            <w:tcW w:w="543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2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16 0 0000</w:t>
            </w:r>
          </w:p>
        </w:tc>
        <w:tc>
          <w:tcPr>
            <w:tcW w:w="4943" w:type="dxa"/>
            <w:vAlign w:val="center"/>
          </w:tcPr>
          <w:p w:rsidR="00E663A3" w:rsidRPr="003D248A" w:rsidRDefault="00E663A3" w:rsidP="008213B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Пригородного сельского поселения «Муниципальная политика и развитие гражданского общества в Пригородном сельском поселении»</w:t>
            </w:r>
          </w:p>
        </w:tc>
        <w:tc>
          <w:tcPr>
            <w:tcW w:w="2393" w:type="dxa"/>
            <w:vAlign w:val="center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215,0</w:t>
            </w: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663A3" w:rsidRPr="003D248A" w:rsidTr="008B15D1">
        <w:tc>
          <w:tcPr>
            <w:tcW w:w="543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13 0 0000</w:t>
            </w: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tabs>
                <w:tab w:val="left" w:pos="804"/>
              </w:tabs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vAlign w:val="center"/>
          </w:tcPr>
          <w:p w:rsidR="00E663A3" w:rsidRPr="003D248A" w:rsidRDefault="00E663A3" w:rsidP="008213B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Пригородного сельского поселения «Развитие жилищно-коммунального хозяйства Пригородного сельского поселения Крымского района»</w:t>
            </w:r>
          </w:p>
        </w:tc>
        <w:tc>
          <w:tcPr>
            <w:tcW w:w="2393" w:type="dxa"/>
            <w:vAlign w:val="center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663A3" w:rsidRPr="003D248A" w:rsidTr="003D248A">
        <w:trPr>
          <w:trHeight w:val="555"/>
        </w:trPr>
        <w:tc>
          <w:tcPr>
            <w:tcW w:w="543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2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3D248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19 0 0000</w:t>
            </w:r>
          </w:p>
        </w:tc>
        <w:tc>
          <w:tcPr>
            <w:tcW w:w="4943" w:type="dxa"/>
            <w:vAlign w:val="center"/>
          </w:tcPr>
          <w:p w:rsidR="00E663A3" w:rsidRPr="003D248A" w:rsidRDefault="00E663A3" w:rsidP="008213B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Пригородного сельского поселения «Социально-экономическое и территориальное развитие Пригородного сельского поселения»</w:t>
            </w:r>
          </w:p>
        </w:tc>
        <w:tc>
          <w:tcPr>
            <w:tcW w:w="2393" w:type="dxa"/>
            <w:vAlign w:val="center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3796,0</w:t>
            </w:r>
          </w:p>
        </w:tc>
      </w:tr>
      <w:tr w:rsidR="00E663A3" w:rsidRPr="003D248A" w:rsidTr="008B15D1">
        <w:tc>
          <w:tcPr>
            <w:tcW w:w="543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19 2 0000</w:t>
            </w:r>
          </w:p>
        </w:tc>
        <w:tc>
          <w:tcPr>
            <w:tcW w:w="4943" w:type="dxa"/>
            <w:vAlign w:val="center"/>
          </w:tcPr>
          <w:p w:rsidR="00E663A3" w:rsidRPr="003D248A" w:rsidRDefault="00E663A3" w:rsidP="008213B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Пригородного сельского поселения «Комплексное развитие сельских территорий Пригородного сельского поселения»</w:t>
            </w:r>
          </w:p>
        </w:tc>
        <w:tc>
          <w:tcPr>
            <w:tcW w:w="2393" w:type="dxa"/>
            <w:vAlign w:val="center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2061,9</w:t>
            </w:r>
          </w:p>
        </w:tc>
      </w:tr>
      <w:tr w:rsidR="00E663A3" w:rsidRPr="003D248A" w:rsidTr="008B15D1">
        <w:tc>
          <w:tcPr>
            <w:tcW w:w="543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2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23 0 0000</w:t>
            </w:r>
          </w:p>
        </w:tc>
        <w:tc>
          <w:tcPr>
            <w:tcW w:w="4943" w:type="dxa"/>
            <w:vAlign w:val="center"/>
          </w:tcPr>
          <w:p w:rsidR="00E663A3" w:rsidRPr="003D248A" w:rsidRDefault="00E663A3" w:rsidP="008213B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Пригородного сельского поселения "Информационное общество Пригородного сельского поселения "</w:t>
            </w:r>
          </w:p>
        </w:tc>
        <w:tc>
          <w:tcPr>
            <w:tcW w:w="2393" w:type="dxa"/>
            <w:vAlign w:val="center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770,0</w:t>
            </w:r>
          </w:p>
        </w:tc>
      </w:tr>
      <w:tr w:rsidR="00E663A3" w:rsidRPr="003D248A" w:rsidTr="008B15D1">
        <w:tc>
          <w:tcPr>
            <w:tcW w:w="543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2" w:type="dxa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4943" w:type="dxa"/>
            <w:vAlign w:val="center"/>
          </w:tcPr>
          <w:p w:rsidR="00E663A3" w:rsidRPr="003D248A" w:rsidRDefault="00E663A3" w:rsidP="008213B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Пригородного сельского поселения                           «Развитие топливно-энергетического комплекса Пригородного сельского поселения Крымского района» 2023-2025 годы»</w:t>
            </w:r>
          </w:p>
        </w:tc>
        <w:tc>
          <w:tcPr>
            <w:tcW w:w="2393" w:type="dxa"/>
            <w:vAlign w:val="center"/>
          </w:tcPr>
          <w:p w:rsidR="00E663A3" w:rsidRPr="003D248A" w:rsidRDefault="00E663A3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480,0</w:t>
            </w:r>
          </w:p>
        </w:tc>
      </w:tr>
      <w:tr w:rsidR="003D248A" w:rsidRPr="003D248A" w:rsidTr="008B15D1">
        <w:tc>
          <w:tcPr>
            <w:tcW w:w="543" w:type="dxa"/>
          </w:tcPr>
          <w:p w:rsidR="003D248A" w:rsidRPr="003D248A" w:rsidRDefault="003D248A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D248A" w:rsidRPr="003D248A" w:rsidRDefault="003D248A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3D248A" w:rsidRPr="003D248A" w:rsidRDefault="003D248A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D248A" w:rsidRPr="003D248A" w:rsidRDefault="003D248A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26 0 0000</w:t>
            </w:r>
          </w:p>
        </w:tc>
        <w:tc>
          <w:tcPr>
            <w:tcW w:w="4943" w:type="dxa"/>
            <w:vAlign w:val="center"/>
          </w:tcPr>
          <w:p w:rsidR="003D248A" w:rsidRPr="003D248A" w:rsidRDefault="003D248A" w:rsidP="008213BB">
            <w:pPr>
              <w:rPr>
                <w:rFonts w:ascii="Arial" w:hAnsi="Arial" w:cs="Arial"/>
                <w:sz w:val="24"/>
                <w:szCs w:val="24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D248A">
              <w:rPr>
                <w:rFonts w:ascii="Arial" w:hAnsi="Arial" w:cs="Arial"/>
                <w:sz w:val="24"/>
                <w:szCs w:val="24"/>
              </w:rPr>
              <w:t>Муниципальная программа Пригородног</w:t>
            </w:r>
            <w:r>
              <w:rPr>
                <w:rFonts w:ascii="Arial" w:hAnsi="Arial" w:cs="Arial"/>
                <w:sz w:val="24"/>
                <w:szCs w:val="24"/>
              </w:rPr>
              <w:t>о сельского поселения</w:t>
            </w:r>
          </w:p>
          <w:p w:rsidR="003D248A" w:rsidRPr="003D248A" w:rsidRDefault="003D248A" w:rsidP="008213B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</w:rPr>
              <w:t xml:space="preserve"> «О противодействии коррупции»</w:t>
            </w:r>
          </w:p>
        </w:tc>
        <w:tc>
          <w:tcPr>
            <w:tcW w:w="2393" w:type="dxa"/>
            <w:vAlign w:val="center"/>
          </w:tcPr>
          <w:p w:rsidR="003D248A" w:rsidRPr="003D248A" w:rsidRDefault="003D248A" w:rsidP="008213B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248A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</w:tbl>
    <w:p w:rsidR="008B15D1" w:rsidRPr="005B0322" w:rsidRDefault="008B15D1" w:rsidP="005B03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</w:p>
    <w:p w:rsidR="008B15D1" w:rsidRPr="005B0322" w:rsidRDefault="008B15D1" w:rsidP="005B03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</w:p>
    <w:p w:rsidR="008B15D1" w:rsidRPr="005B0322" w:rsidRDefault="008B15D1" w:rsidP="008B1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</w:p>
    <w:p w:rsidR="004E0AC1" w:rsidRDefault="004E0AC1" w:rsidP="008B1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4E0AC1" w:rsidRDefault="004E0AC1" w:rsidP="004E0A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Пригородного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поселения</w:t>
      </w:r>
    </w:p>
    <w:p w:rsidR="008B15D1" w:rsidRDefault="008B15D1" w:rsidP="004E0A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  <w:r w:rsidRPr="00700A1C">
        <w:rPr>
          <w:rFonts w:ascii="Arial" w:hAnsi="Arial" w:cs="Arial"/>
          <w:sz w:val="24"/>
          <w:szCs w:val="24"/>
        </w:rPr>
        <w:t>Крымского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700A1C">
        <w:rPr>
          <w:rFonts w:ascii="Arial" w:hAnsi="Arial" w:cs="Arial"/>
          <w:sz w:val="24"/>
          <w:szCs w:val="24"/>
        </w:rPr>
        <w:t>района</w:t>
      </w:r>
    </w:p>
    <w:p w:rsidR="008B15D1" w:rsidRPr="00C32486" w:rsidRDefault="008B15D1" w:rsidP="008B15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ind w:firstLine="567"/>
        <w:rPr>
          <w:rFonts w:ascii="Arial" w:hAnsi="Arial" w:cs="Arial"/>
          <w:sz w:val="24"/>
          <w:szCs w:val="24"/>
        </w:rPr>
      </w:pPr>
      <w:r w:rsidRPr="00700A1C">
        <w:rPr>
          <w:rFonts w:ascii="Arial" w:hAnsi="Arial" w:cs="Arial"/>
          <w:sz w:val="24"/>
          <w:szCs w:val="24"/>
        </w:rPr>
        <w:t>В.В.</w:t>
      </w:r>
      <w:r w:rsidR="00DD025E">
        <w:rPr>
          <w:rFonts w:ascii="Arial" w:hAnsi="Arial" w:cs="Arial"/>
          <w:sz w:val="24"/>
          <w:szCs w:val="24"/>
        </w:rPr>
        <w:t xml:space="preserve"> </w:t>
      </w:r>
      <w:r w:rsidRPr="00700A1C">
        <w:rPr>
          <w:rFonts w:ascii="Arial" w:hAnsi="Arial" w:cs="Arial"/>
          <w:sz w:val="24"/>
          <w:szCs w:val="24"/>
        </w:rPr>
        <w:t>Лазарев</w:t>
      </w:r>
    </w:p>
    <w:sectPr w:rsidR="008B15D1" w:rsidRPr="00C32486" w:rsidSect="004D6A8F">
      <w:footnotePr>
        <w:pos w:val="beneathText"/>
      </w:footnotePr>
      <w:pgSz w:w="11905" w:h="16837"/>
      <w:pgMar w:top="1135" w:right="567" w:bottom="993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3B5"/>
    <w:multiLevelType w:val="hybridMultilevel"/>
    <w:tmpl w:val="11068D10"/>
    <w:lvl w:ilvl="0" w:tplc="36108ED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564F7"/>
    <w:rsid w:val="00011211"/>
    <w:rsid w:val="000143C9"/>
    <w:rsid w:val="00026ECB"/>
    <w:rsid w:val="00035129"/>
    <w:rsid w:val="00052847"/>
    <w:rsid w:val="000561A0"/>
    <w:rsid w:val="0007104B"/>
    <w:rsid w:val="000875E2"/>
    <w:rsid w:val="000A13DF"/>
    <w:rsid w:val="000A7D06"/>
    <w:rsid w:val="000D29A2"/>
    <w:rsid w:val="00107C07"/>
    <w:rsid w:val="001123E3"/>
    <w:rsid w:val="00127FEE"/>
    <w:rsid w:val="00143D04"/>
    <w:rsid w:val="001511A5"/>
    <w:rsid w:val="001519AF"/>
    <w:rsid w:val="00187D20"/>
    <w:rsid w:val="001A198F"/>
    <w:rsid w:val="001A53B1"/>
    <w:rsid w:val="001F04AE"/>
    <w:rsid w:val="001F074D"/>
    <w:rsid w:val="00222680"/>
    <w:rsid w:val="0023724F"/>
    <w:rsid w:val="00252D3A"/>
    <w:rsid w:val="00267E7D"/>
    <w:rsid w:val="002965CF"/>
    <w:rsid w:val="002A1652"/>
    <w:rsid w:val="002B49F0"/>
    <w:rsid w:val="002D106D"/>
    <w:rsid w:val="002E7ECD"/>
    <w:rsid w:val="0033279E"/>
    <w:rsid w:val="003365C3"/>
    <w:rsid w:val="00341742"/>
    <w:rsid w:val="00353FE2"/>
    <w:rsid w:val="00360791"/>
    <w:rsid w:val="003654B4"/>
    <w:rsid w:val="0037727A"/>
    <w:rsid w:val="003856A7"/>
    <w:rsid w:val="00390E66"/>
    <w:rsid w:val="0039616C"/>
    <w:rsid w:val="003B0C7D"/>
    <w:rsid w:val="003B69D6"/>
    <w:rsid w:val="003C74E2"/>
    <w:rsid w:val="003D18BC"/>
    <w:rsid w:val="003D248A"/>
    <w:rsid w:val="003E025C"/>
    <w:rsid w:val="003E5278"/>
    <w:rsid w:val="003E6A70"/>
    <w:rsid w:val="003F7405"/>
    <w:rsid w:val="004021C1"/>
    <w:rsid w:val="00405D03"/>
    <w:rsid w:val="00413CFA"/>
    <w:rsid w:val="00434B40"/>
    <w:rsid w:val="00437B1E"/>
    <w:rsid w:val="00456415"/>
    <w:rsid w:val="00467070"/>
    <w:rsid w:val="0049282D"/>
    <w:rsid w:val="0049713F"/>
    <w:rsid w:val="004A2703"/>
    <w:rsid w:val="004B4AF3"/>
    <w:rsid w:val="004D4758"/>
    <w:rsid w:val="004D6A8F"/>
    <w:rsid w:val="004E0AC1"/>
    <w:rsid w:val="004E1017"/>
    <w:rsid w:val="004E10E4"/>
    <w:rsid w:val="004F259F"/>
    <w:rsid w:val="004F7DE5"/>
    <w:rsid w:val="00513A89"/>
    <w:rsid w:val="0052461E"/>
    <w:rsid w:val="00541EBF"/>
    <w:rsid w:val="005444F0"/>
    <w:rsid w:val="00564D0C"/>
    <w:rsid w:val="00572225"/>
    <w:rsid w:val="00586591"/>
    <w:rsid w:val="00587285"/>
    <w:rsid w:val="00587F6A"/>
    <w:rsid w:val="0059189D"/>
    <w:rsid w:val="005A23FE"/>
    <w:rsid w:val="005B0322"/>
    <w:rsid w:val="005B469E"/>
    <w:rsid w:val="005B46D6"/>
    <w:rsid w:val="005C45EA"/>
    <w:rsid w:val="005E1AD2"/>
    <w:rsid w:val="005F36AD"/>
    <w:rsid w:val="006074D5"/>
    <w:rsid w:val="00623D80"/>
    <w:rsid w:val="006249AD"/>
    <w:rsid w:val="00624F7D"/>
    <w:rsid w:val="006445D6"/>
    <w:rsid w:val="006623D7"/>
    <w:rsid w:val="00682A26"/>
    <w:rsid w:val="006854FF"/>
    <w:rsid w:val="00697CDE"/>
    <w:rsid w:val="006A26E0"/>
    <w:rsid w:val="006C0315"/>
    <w:rsid w:val="006D115F"/>
    <w:rsid w:val="006D1B1C"/>
    <w:rsid w:val="006F1BA8"/>
    <w:rsid w:val="00704791"/>
    <w:rsid w:val="007064BD"/>
    <w:rsid w:val="00706E50"/>
    <w:rsid w:val="00737695"/>
    <w:rsid w:val="007651A4"/>
    <w:rsid w:val="00766B1E"/>
    <w:rsid w:val="007A34D5"/>
    <w:rsid w:val="007C1EB4"/>
    <w:rsid w:val="007D007B"/>
    <w:rsid w:val="00802015"/>
    <w:rsid w:val="0080675A"/>
    <w:rsid w:val="00827A4D"/>
    <w:rsid w:val="00835D27"/>
    <w:rsid w:val="00843374"/>
    <w:rsid w:val="00847409"/>
    <w:rsid w:val="0085527A"/>
    <w:rsid w:val="00866DC7"/>
    <w:rsid w:val="0087755B"/>
    <w:rsid w:val="00881EC6"/>
    <w:rsid w:val="008975DC"/>
    <w:rsid w:val="008A3CFD"/>
    <w:rsid w:val="008A6B57"/>
    <w:rsid w:val="008B15D1"/>
    <w:rsid w:val="008C010F"/>
    <w:rsid w:val="008C5A32"/>
    <w:rsid w:val="008D004C"/>
    <w:rsid w:val="008E6259"/>
    <w:rsid w:val="008F53D1"/>
    <w:rsid w:val="00903D28"/>
    <w:rsid w:val="00922057"/>
    <w:rsid w:val="009406EE"/>
    <w:rsid w:val="00951231"/>
    <w:rsid w:val="00956106"/>
    <w:rsid w:val="009615AE"/>
    <w:rsid w:val="00964118"/>
    <w:rsid w:val="009719B3"/>
    <w:rsid w:val="009833D3"/>
    <w:rsid w:val="00986557"/>
    <w:rsid w:val="009923C1"/>
    <w:rsid w:val="009A53FE"/>
    <w:rsid w:val="009B3EE9"/>
    <w:rsid w:val="00A04A57"/>
    <w:rsid w:val="00A215FA"/>
    <w:rsid w:val="00A21C08"/>
    <w:rsid w:val="00A229E5"/>
    <w:rsid w:val="00A236D6"/>
    <w:rsid w:val="00A564F7"/>
    <w:rsid w:val="00A665E4"/>
    <w:rsid w:val="00A75BC6"/>
    <w:rsid w:val="00AA2E55"/>
    <w:rsid w:val="00AA3BDA"/>
    <w:rsid w:val="00AD7F1C"/>
    <w:rsid w:val="00B0526C"/>
    <w:rsid w:val="00B11723"/>
    <w:rsid w:val="00B434CB"/>
    <w:rsid w:val="00B60798"/>
    <w:rsid w:val="00B8091E"/>
    <w:rsid w:val="00B8747B"/>
    <w:rsid w:val="00BB37AC"/>
    <w:rsid w:val="00BE7C87"/>
    <w:rsid w:val="00C06E21"/>
    <w:rsid w:val="00C25267"/>
    <w:rsid w:val="00C32486"/>
    <w:rsid w:val="00C35348"/>
    <w:rsid w:val="00C479BA"/>
    <w:rsid w:val="00C84027"/>
    <w:rsid w:val="00C879F0"/>
    <w:rsid w:val="00C957A7"/>
    <w:rsid w:val="00CC33D4"/>
    <w:rsid w:val="00CC40EE"/>
    <w:rsid w:val="00CD5E09"/>
    <w:rsid w:val="00CE6806"/>
    <w:rsid w:val="00CF01D5"/>
    <w:rsid w:val="00CF0D4E"/>
    <w:rsid w:val="00CF6E27"/>
    <w:rsid w:val="00D01797"/>
    <w:rsid w:val="00D0351F"/>
    <w:rsid w:val="00D25461"/>
    <w:rsid w:val="00D93336"/>
    <w:rsid w:val="00D94D3B"/>
    <w:rsid w:val="00DB231F"/>
    <w:rsid w:val="00DC296E"/>
    <w:rsid w:val="00DC5534"/>
    <w:rsid w:val="00DD025E"/>
    <w:rsid w:val="00DD0F73"/>
    <w:rsid w:val="00DD2F7E"/>
    <w:rsid w:val="00DD3D3D"/>
    <w:rsid w:val="00DF7F38"/>
    <w:rsid w:val="00E050E0"/>
    <w:rsid w:val="00E0577B"/>
    <w:rsid w:val="00E12DFF"/>
    <w:rsid w:val="00E14908"/>
    <w:rsid w:val="00E22B13"/>
    <w:rsid w:val="00E2419F"/>
    <w:rsid w:val="00E33C12"/>
    <w:rsid w:val="00E37EDA"/>
    <w:rsid w:val="00E466D8"/>
    <w:rsid w:val="00E47706"/>
    <w:rsid w:val="00E64B15"/>
    <w:rsid w:val="00E663A3"/>
    <w:rsid w:val="00E74483"/>
    <w:rsid w:val="00E86FC4"/>
    <w:rsid w:val="00E907CE"/>
    <w:rsid w:val="00E93E10"/>
    <w:rsid w:val="00EB4534"/>
    <w:rsid w:val="00EE3A3E"/>
    <w:rsid w:val="00EE5ACF"/>
    <w:rsid w:val="00EE796C"/>
    <w:rsid w:val="00F01A7A"/>
    <w:rsid w:val="00F05C31"/>
    <w:rsid w:val="00F26032"/>
    <w:rsid w:val="00F31567"/>
    <w:rsid w:val="00F33FE9"/>
    <w:rsid w:val="00F43DC4"/>
    <w:rsid w:val="00F65C8F"/>
    <w:rsid w:val="00FA3073"/>
    <w:rsid w:val="00FC059E"/>
    <w:rsid w:val="00FC0E21"/>
    <w:rsid w:val="00FF01B3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FD"/>
    <w:pPr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A3CFD"/>
  </w:style>
  <w:style w:type="character" w:customStyle="1" w:styleId="2">
    <w:name w:val="Основной шрифт абзаца2"/>
    <w:rsid w:val="008A3CFD"/>
  </w:style>
  <w:style w:type="character" w:customStyle="1" w:styleId="WW-Absatz-Standardschriftart">
    <w:name w:val="WW-Absatz-Standardschriftart"/>
    <w:rsid w:val="008A3CFD"/>
  </w:style>
  <w:style w:type="character" w:customStyle="1" w:styleId="WW-Absatz-Standardschriftart1">
    <w:name w:val="WW-Absatz-Standardschriftart1"/>
    <w:rsid w:val="008A3CFD"/>
  </w:style>
  <w:style w:type="character" w:customStyle="1" w:styleId="WW-Absatz-Standardschriftart11">
    <w:name w:val="WW-Absatz-Standardschriftart11"/>
    <w:rsid w:val="008A3CFD"/>
  </w:style>
  <w:style w:type="character" w:customStyle="1" w:styleId="WW-Absatz-Standardschriftart111">
    <w:name w:val="WW-Absatz-Standardschriftart111"/>
    <w:rsid w:val="008A3CFD"/>
  </w:style>
  <w:style w:type="character" w:customStyle="1" w:styleId="WW-Absatz-Standardschriftart1111">
    <w:name w:val="WW-Absatz-Standardschriftart1111"/>
    <w:rsid w:val="008A3CFD"/>
  </w:style>
  <w:style w:type="character" w:customStyle="1" w:styleId="WW-Absatz-Standardschriftart11111">
    <w:name w:val="WW-Absatz-Standardschriftart11111"/>
    <w:rsid w:val="008A3CFD"/>
  </w:style>
  <w:style w:type="character" w:customStyle="1" w:styleId="WW8Num2z0">
    <w:name w:val="WW8Num2z0"/>
    <w:rsid w:val="008A3CFD"/>
    <w:rPr>
      <w:color w:val="auto"/>
    </w:rPr>
  </w:style>
  <w:style w:type="character" w:customStyle="1" w:styleId="1">
    <w:name w:val="Основной шрифт абзаца1"/>
    <w:rsid w:val="008A3CFD"/>
  </w:style>
  <w:style w:type="character" w:customStyle="1" w:styleId="a3">
    <w:name w:val="Нижний колонтитул Знак"/>
    <w:rsid w:val="008A3CFD"/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rsid w:val="008A3CFD"/>
    <w:rPr>
      <w:sz w:val="22"/>
      <w:szCs w:val="22"/>
    </w:rPr>
  </w:style>
  <w:style w:type="character" w:customStyle="1" w:styleId="a5">
    <w:name w:val="Текст выноски Знак"/>
    <w:rsid w:val="008A3CFD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rsid w:val="008A3CFD"/>
    <w:rPr>
      <w:rFonts w:ascii="Times New Roman" w:eastAsia="Times New Roman" w:hAnsi="Times New Roman"/>
      <w:sz w:val="24"/>
    </w:rPr>
  </w:style>
  <w:style w:type="character" w:customStyle="1" w:styleId="a7">
    <w:name w:val="Текст сноски Знак"/>
    <w:rsid w:val="008A3CFD"/>
    <w:rPr>
      <w:rFonts w:ascii="Times New Roman" w:eastAsia="Times New Roman" w:hAnsi="Times New Roman"/>
    </w:rPr>
  </w:style>
  <w:style w:type="character" w:customStyle="1" w:styleId="a8">
    <w:name w:val="Символ сноски"/>
    <w:rsid w:val="008A3CFD"/>
    <w:rPr>
      <w:vertAlign w:val="superscript"/>
    </w:rPr>
  </w:style>
  <w:style w:type="character" w:customStyle="1" w:styleId="a9">
    <w:name w:val="Текст Знак"/>
    <w:rsid w:val="008A3CFD"/>
    <w:rPr>
      <w:rFonts w:ascii="Courier New" w:eastAsia="Times New Roman" w:hAnsi="Courier New"/>
    </w:rPr>
  </w:style>
  <w:style w:type="character" w:customStyle="1" w:styleId="10">
    <w:name w:val="Текст Знак1"/>
    <w:basedOn w:val="1"/>
    <w:rsid w:val="008A3CFD"/>
    <w:rPr>
      <w:rFonts w:ascii="Courier New" w:eastAsia="Times New Roman" w:hAnsi="Courier New"/>
    </w:rPr>
  </w:style>
  <w:style w:type="paragraph" w:customStyle="1" w:styleId="aa">
    <w:name w:val="Заголовок"/>
    <w:basedOn w:val="a"/>
    <w:next w:val="ab"/>
    <w:rsid w:val="008A3CF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semiHidden/>
    <w:rsid w:val="008A3CFD"/>
    <w:rPr>
      <w:rFonts w:ascii="Times New Roman" w:eastAsia="Times New Roman" w:hAnsi="Times New Roman"/>
      <w:sz w:val="24"/>
      <w:szCs w:val="20"/>
    </w:rPr>
  </w:style>
  <w:style w:type="paragraph" w:styleId="ac">
    <w:name w:val="List"/>
    <w:basedOn w:val="ab"/>
    <w:semiHidden/>
    <w:rsid w:val="008A3CFD"/>
    <w:rPr>
      <w:rFonts w:cs="Tahoma"/>
    </w:rPr>
  </w:style>
  <w:style w:type="paragraph" w:customStyle="1" w:styleId="20">
    <w:name w:val="Название2"/>
    <w:basedOn w:val="a"/>
    <w:rsid w:val="008A3CF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8A3CFD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8A3CF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8A3CFD"/>
    <w:pPr>
      <w:suppressLineNumbers/>
    </w:pPr>
    <w:rPr>
      <w:rFonts w:cs="Tahoma"/>
    </w:rPr>
  </w:style>
  <w:style w:type="paragraph" w:customStyle="1" w:styleId="ConsPlusNonformat">
    <w:name w:val="ConsPlusNonformat"/>
    <w:rsid w:val="008A3CF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A3CFD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styleId="ad">
    <w:name w:val="footer"/>
    <w:basedOn w:val="a"/>
    <w:semiHidden/>
    <w:rsid w:val="008A3C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semiHidden/>
    <w:rsid w:val="008A3CFD"/>
    <w:pPr>
      <w:tabs>
        <w:tab w:val="center" w:pos="4677"/>
        <w:tab w:val="right" w:pos="9355"/>
      </w:tabs>
    </w:pPr>
  </w:style>
  <w:style w:type="paragraph" w:customStyle="1" w:styleId="CharCharCarCarCharCharCarCarCharCharCarCarCharChar">
    <w:name w:val="Char Char Car Car Char Char Car Car Char Char Car Car Char Char"/>
    <w:basedOn w:val="a"/>
    <w:rsid w:val="008A3CFD"/>
    <w:pPr>
      <w:spacing w:after="160" w:line="240" w:lineRule="exact"/>
      <w:jc w:val="left"/>
    </w:pPr>
    <w:rPr>
      <w:rFonts w:ascii="Times New Roman" w:eastAsia="Times New Roman" w:hAnsi="Times New Roman"/>
      <w:sz w:val="20"/>
      <w:szCs w:val="20"/>
    </w:rPr>
  </w:style>
  <w:style w:type="paragraph" w:styleId="af">
    <w:name w:val="Balloon Text"/>
    <w:basedOn w:val="a"/>
    <w:rsid w:val="008A3CFD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8A3CF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footnote text"/>
    <w:basedOn w:val="a"/>
    <w:semiHidden/>
    <w:rsid w:val="008A3CFD"/>
    <w:pPr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Текст1"/>
    <w:basedOn w:val="a"/>
    <w:rsid w:val="008A3CFD"/>
    <w:pPr>
      <w:jc w:val="left"/>
    </w:pPr>
    <w:rPr>
      <w:rFonts w:ascii="Courier New" w:eastAsia="Times New Roman" w:hAnsi="Courier New"/>
      <w:sz w:val="20"/>
      <w:szCs w:val="20"/>
    </w:rPr>
  </w:style>
  <w:style w:type="paragraph" w:customStyle="1" w:styleId="af1">
    <w:name w:val="Содержимое таблицы"/>
    <w:basedOn w:val="a"/>
    <w:rsid w:val="008A3CFD"/>
    <w:pPr>
      <w:suppressLineNumbers/>
    </w:pPr>
  </w:style>
  <w:style w:type="paragraph" w:customStyle="1" w:styleId="af2">
    <w:name w:val="Заголовок таблицы"/>
    <w:basedOn w:val="af1"/>
    <w:rsid w:val="008A3CFD"/>
    <w:pPr>
      <w:jc w:val="center"/>
    </w:pPr>
    <w:rPr>
      <w:b/>
      <w:bCs/>
    </w:rPr>
  </w:style>
  <w:style w:type="paragraph" w:customStyle="1" w:styleId="ConsTitle">
    <w:name w:val="ConsTitle"/>
    <w:uiPriority w:val="99"/>
    <w:rsid w:val="00C479BA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uiPriority w:val="99"/>
    <w:rsid w:val="00E149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E149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3">
    <w:name w:val="Body Text Indent"/>
    <w:basedOn w:val="a"/>
    <w:link w:val="af4"/>
    <w:uiPriority w:val="99"/>
    <w:unhideWhenUsed/>
    <w:rsid w:val="00C3248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C32486"/>
    <w:rPr>
      <w:rFonts w:ascii="Calibri" w:eastAsia="Calibri" w:hAnsi="Calibri" w:cs="Calibri"/>
      <w:sz w:val="22"/>
      <w:szCs w:val="22"/>
      <w:lang w:eastAsia="ar-SA"/>
    </w:rPr>
  </w:style>
  <w:style w:type="table" w:styleId="af5">
    <w:name w:val="Table Grid"/>
    <w:basedOn w:val="a1"/>
    <w:uiPriority w:val="59"/>
    <w:rsid w:val="008B15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2A1652"/>
    <w:rPr>
      <w:color w:val="0000FF"/>
      <w:u w:val="single"/>
    </w:rPr>
  </w:style>
  <w:style w:type="paragraph" w:customStyle="1" w:styleId="af7">
    <w:name w:val="Таблицы (моноширинный)"/>
    <w:basedOn w:val="a"/>
    <w:next w:val="a"/>
    <w:rsid w:val="003856A7"/>
    <w:pPr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blk">
    <w:name w:val="blk"/>
    <w:rsid w:val="00C879F0"/>
  </w:style>
  <w:style w:type="paragraph" w:customStyle="1" w:styleId="af8">
    <w:name w:val="Нормальный (таблица)"/>
    <w:basedOn w:val="a"/>
    <w:next w:val="a"/>
    <w:uiPriority w:val="99"/>
    <w:rsid w:val="00D25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F1A2A01C426BFA14C6CF3DBE1D5B68A9533AA3B7AA331E52ED964FCC9E11DCC94946C83FC264B804FBF7Y1c8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FCFF1A2A01C426BFA14C6CF3DBE1D5B68A9533AA3B7AA331E52ED964FCC9E11DCC94946C83FC264B804FCFAY1c3G" TargetMode="External"/><Relationship Id="rId12" Type="http://schemas.openxmlformats.org/officeDocument/2006/relationships/hyperlink" Target="consultantplus://offline/ref=959A9ECFC9EB69AD12EFA42F1846B85F74F234856A9D90FD9ABBB92B063DA5B1BF180CC0E84F0520EECFE9lDp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CFF1A2A01C426BFA14C6CF3DBE1D5B68A9533AA3B7AA331E52ED964FCC9E11DCC94946C83FC264B805F7FBY1c6G" TargetMode="External"/><Relationship Id="rId11" Type="http://schemas.openxmlformats.org/officeDocument/2006/relationships/hyperlink" Target="consultantplus://offline/ref=959A9ECFC9EB69AD12EFBA220E2AE75572FF6A896E989DAAC3E4E2765134AFE6F8575580AD46l0p1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CFF1A2A01C426BFA14C6CF3DBE1D5B68A9533AA3B7AA331E52ED964FCC9E11DCC94946C83FC264BC02FEF9Y1c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CFF1A2A01C426BFA14C6CF3DBE1D5B68A9533AA3B7AA331E52ED964FCC9E11DCC94946C83FC264B901FCFFY1c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7DA2-B3C1-4DD1-85CC-0DFFBC0B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8086</Words>
  <Characters>46091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54069</CharactersWithSpaces>
  <SharedDoc>false</SharedDoc>
  <HLinks>
    <vt:vector size="48" baseType="variant">
      <vt:variant>
        <vt:i4>5308499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consultantplus://offline/ref=959A9ECFC9EB69AD12EFA42F1846B85F74F234856A9D90FD9ABBB92B063DA5B1BF180CC0E84F0520EECFE9lDpEF</vt:lpwstr>
      </vt:variant>
      <vt:variant>
        <vt:lpwstr/>
      </vt:variant>
      <vt:variant>
        <vt:i4>3539050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consultantplus://offline/ref=959A9ECFC9EB69AD12EFBA220E2AE75572FF6A896E989DAAC3E4E2765134AFE6F8575580AD46l0p1F</vt:lpwstr>
      </vt:variant>
      <vt:variant>
        <vt:lpwstr/>
      </vt:variant>
      <vt:variant>
        <vt:i4>7274551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consultantplus://offline/ref=5FCFF1A2A01C426BFA14C6CF3DBE1D5B68A9533AA3B7AA331E52ED964FCC9E11DCC94946C83FC264BC02FEF9Y1c4G</vt:lpwstr>
      </vt:variant>
      <vt:variant>
        <vt:lpwstr/>
      </vt:variant>
      <vt:variant>
        <vt:i4>7274550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consultantplus://offline/ref=5FCFF1A2A01C426BFA14C6CF3DBE1D5B68A9533AA3B7AA331E52ED964FCC9E11DCC94946C83FC264B901FCFFY1c5G</vt:lpwstr>
      </vt:variant>
      <vt:variant>
        <vt:lpwstr/>
      </vt:variant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consultantplus://offline/ref=5FCFF1A2A01C426BFA14C6CF3DBE1D5B68A9533AA3B7AA331E52ED964FCC9E11DCC94946C83FC264B804FBF7Y1c8G</vt:lpwstr>
      </vt:variant>
      <vt:variant>
        <vt:lpwstr/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consultantplus://offline/ref=5FCFF1A2A01C426BFA14C6CF3DBE1D5B68A9533AA3B7AA331E52ED964FCC9E11DCC94946C83FC264B804FCFAY1c3G</vt:lpwstr>
      </vt:variant>
      <vt:variant>
        <vt:lpwstr/>
      </vt:variant>
      <vt:variant>
        <vt:i4>7274592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consultantplus://offline/ref=5FCFF1A2A01C426BFA14C6CF3DBE1D5B68A9533AA3B7AA331E52ED964FCC9E11DCC94946C83FC264B805F7FBY1c6G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consultantplus://offline/ref=959A9ECFC9EB69AD12EFA42F1846B85F74F234856A9D90FD9ABBB92B063DA5B1BF180CC0E84F0620EACAE0lDpCF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Черенкова</dc:creator>
  <cp:keywords/>
  <cp:lastModifiedBy>Admin</cp:lastModifiedBy>
  <cp:revision>32</cp:revision>
  <cp:lastPrinted>2019-12-27T05:08:00Z</cp:lastPrinted>
  <dcterms:created xsi:type="dcterms:W3CDTF">2020-12-24T15:59:00Z</dcterms:created>
  <dcterms:modified xsi:type="dcterms:W3CDTF">2023-12-21T13:19:00Z</dcterms:modified>
</cp:coreProperties>
</file>