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607" w:rsidRDefault="002E6BBD" w:rsidP="00714607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 </w:t>
      </w:r>
      <w:r w:rsidR="00714607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727EC3">
      <w:pPr>
        <w:spacing w:before="240" w:after="240"/>
        <w:ind w:left="-284" w:right="-6" w:firstLine="284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371EE6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1F099B" w:rsidRDefault="00AB2244" w:rsidP="007C4820">
      <w:pPr>
        <w:tabs>
          <w:tab w:val="left" w:pos="8760"/>
        </w:tabs>
        <w:rPr>
          <w:rFonts w:ascii="Times New Roman" w:hAnsi="Times New Roman" w:cs="Times New Roman"/>
          <w:sz w:val="24"/>
          <w:szCs w:val="24"/>
        </w:rPr>
      </w:pPr>
      <w:r w:rsidRPr="001F099B">
        <w:rPr>
          <w:rFonts w:ascii="Times New Roman" w:hAnsi="Times New Roman" w:cs="Times New Roman"/>
          <w:sz w:val="24"/>
          <w:szCs w:val="24"/>
        </w:rPr>
        <w:t xml:space="preserve">от </w:t>
      </w:r>
      <w:r w:rsidR="009E723A">
        <w:rPr>
          <w:rFonts w:ascii="Times New Roman" w:hAnsi="Times New Roman" w:cs="Times New Roman"/>
          <w:sz w:val="24"/>
          <w:szCs w:val="24"/>
        </w:rPr>
        <w:t>05.10.2023</w:t>
      </w:r>
      <w:r w:rsidR="001F099B" w:rsidRPr="001F099B">
        <w:rPr>
          <w:rFonts w:ascii="Times New Roman" w:hAnsi="Times New Roman" w:cs="Times New Roman"/>
          <w:sz w:val="24"/>
          <w:szCs w:val="24"/>
        </w:rPr>
        <w:t>г.</w:t>
      </w:r>
      <w:r w:rsidR="007C4820" w:rsidRPr="001F099B">
        <w:rPr>
          <w:rFonts w:ascii="Times New Roman" w:hAnsi="Times New Roman" w:cs="Times New Roman"/>
          <w:sz w:val="24"/>
          <w:szCs w:val="24"/>
        </w:rPr>
        <w:tab/>
        <w:t>№</w:t>
      </w:r>
      <w:r w:rsidR="00BB182C">
        <w:rPr>
          <w:rFonts w:ascii="Times New Roman" w:hAnsi="Times New Roman" w:cs="Times New Roman"/>
          <w:sz w:val="24"/>
          <w:szCs w:val="24"/>
        </w:rPr>
        <w:t xml:space="preserve"> 148</w:t>
      </w:r>
    </w:p>
    <w:p w:rsidR="00CE6D8F" w:rsidRPr="00C33072" w:rsidRDefault="00AB2244" w:rsidP="00C33072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  <w:r w:rsidR="00C330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183D" w:rsidRPr="00650591" w:rsidRDefault="0011183D" w:rsidP="00CE6D8F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0591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муниципальной  программы  </w:t>
      </w:r>
    </w:p>
    <w:p w:rsidR="00CE6D8F" w:rsidRPr="00650591" w:rsidRDefault="00CE6D8F" w:rsidP="00CE6D8F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5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650591">
        <w:rPr>
          <w:rFonts w:ascii="Times New Roman" w:hAnsi="Times New Roman" w:cs="Times New Roman"/>
          <w:b/>
          <w:sz w:val="28"/>
          <w:szCs w:val="28"/>
        </w:rPr>
        <w:t xml:space="preserve">«Молодежь </w:t>
      </w:r>
      <w:proofErr w:type="gramStart"/>
      <w:r w:rsidRPr="00650591">
        <w:rPr>
          <w:rFonts w:ascii="Times New Roman" w:hAnsi="Times New Roman" w:cs="Times New Roman"/>
          <w:b/>
          <w:sz w:val="28"/>
          <w:szCs w:val="28"/>
        </w:rPr>
        <w:t>Пригородного</w:t>
      </w:r>
      <w:proofErr w:type="gramEnd"/>
      <w:r w:rsidRPr="0065059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C33072" w:rsidRPr="00650591" w:rsidRDefault="00CE6D8F" w:rsidP="00C3307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0591">
        <w:rPr>
          <w:rFonts w:ascii="Times New Roman" w:hAnsi="Times New Roman" w:cs="Times New Roman"/>
          <w:b/>
          <w:sz w:val="28"/>
          <w:szCs w:val="28"/>
        </w:rPr>
        <w:t xml:space="preserve"> поселения Крымского района» </w:t>
      </w:r>
      <w:r w:rsidR="009E72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 2024-2026</w:t>
      </w:r>
      <w:r w:rsidRPr="006505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</w:p>
    <w:p w:rsidR="0011183D" w:rsidRPr="00C33072" w:rsidRDefault="0011183D" w:rsidP="00C3307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3072" w:rsidRDefault="00C33072" w:rsidP="00CE6D8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307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 от 06 октября 2003года 131-ФЗ  «Об общих принципах организации местного самоуправления в Российской Федерации, в пределах полномочий установленных законодательством Российской Федерации. В  соответствии с  постановлением администрации Пригородного сельского поселения Крымского района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района»,  в целях  формирования бюджета Пригородного сельского поселения Крымского района  по программно-целевому принципу,   постановляю:</w:t>
      </w:r>
      <w:r w:rsidR="00CE6D8F"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820" w:rsidRPr="00CE6D8F" w:rsidRDefault="00CE6D8F" w:rsidP="00CE6D8F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30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="0011183D" w:rsidRPr="0011183D">
        <w:rPr>
          <w:rFonts w:ascii="Times New Roman" w:eastAsia="Times New Roman" w:hAnsi="Times New Roman" w:cs="Times New Roman"/>
          <w:sz w:val="28"/>
          <w:szCs w:val="28"/>
        </w:rPr>
        <w:t>Утве</w:t>
      </w:r>
      <w:r w:rsidR="0011183D">
        <w:rPr>
          <w:rFonts w:ascii="Times New Roman" w:eastAsia="Times New Roman" w:hAnsi="Times New Roman" w:cs="Times New Roman"/>
          <w:sz w:val="28"/>
          <w:szCs w:val="28"/>
        </w:rPr>
        <w:t xml:space="preserve">рдить муниципальную программу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="00C33072">
        <w:rPr>
          <w:rFonts w:ascii="Times New Roman" w:hAnsi="Times New Roman" w:cs="Times New Roman"/>
          <w:color w:val="000000"/>
          <w:sz w:val="28"/>
          <w:szCs w:val="28"/>
        </w:rPr>
        <w:t>Крымского района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9E723A">
        <w:rPr>
          <w:rFonts w:ascii="Times New Roman" w:eastAsia="Times New Roman" w:hAnsi="Times New Roman" w:cs="Times New Roman"/>
          <w:sz w:val="28"/>
          <w:szCs w:val="28"/>
        </w:rPr>
        <w:t xml:space="preserve"> на 2024- 2026</w:t>
      </w:r>
      <w:r w:rsidRPr="00980D18">
        <w:rPr>
          <w:rFonts w:ascii="Times New Roman" w:eastAsia="Times New Roman" w:hAnsi="Times New Roman" w:cs="Times New Roman"/>
          <w:sz w:val="28"/>
          <w:szCs w:val="28"/>
        </w:rPr>
        <w:t xml:space="preserve"> годы изменения, согласно приложению к настоящему постановлению (приложение).</w:t>
      </w:r>
    </w:p>
    <w:p w:rsidR="007C4820" w:rsidRDefault="007C4820" w:rsidP="00CE6D8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             2.Установить, что в ходе реализации муниципальной программы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Молодежь Пригородного сельского поселения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Крымского района </w:t>
      </w:r>
      <w:r w:rsidRPr="007C482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9E723A">
        <w:rPr>
          <w:rFonts w:ascii="Times New Roman" w:hAnsi="Times New Roman" w:cs="Times New Roman"/>
          <w:color w:val="000000"/>
          <w:sz w:val="28"/>
          <w:szCs w:val="28"/>
        </w:rPr>
        <w:t xml:space="preserve">  на  2024-2026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годы,  мероприятия и объемы их финансирования подлежат ежегодной корректировке с учетом  </w:t>
      </w:r>
      <w:proofErr w:type="gramStart"/>
      <w:r w:rsidRPr="007C4820">
        <w:rPr>
          <w:rFonts w:ascii="Times New Roman" w:hAnsi="Times New Roman" w:cs="Times New Roman"/>
          <w:color w:val="000000"/>
          <w:sz w:val="28"/>
          <w:szCs w:val="28"/>
        </w:rPr>
        <w:t>возможностей  с</w:t>
      </w:r>
      <w:r w:rsidR="00AD5B46">
        <w:rPr>
          <w:rFonts w:ascii="Times New Roman" w:hAnsi="Times New Roman" w:cs="Times New Roman"/>
          <w:color w:val="000000"/>
          <w:sz w:val="28"/>
          <w:szCs w:val="28"/>
        </w:rPr>
        <w:t xml:space="preserve">редств   бюджета  Пригородного </w:t>
      </w:r>
      <w:r w:rsidRPr="007C4820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Крымского района</w:t>
      </w:r>
      <w:proofErr w:type="gramEnd"/>
      <w:r w:rsidRPr="007C4820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sub_4"/>
    </w:p>
    <w:p w:rsidR="00C33072" w:rsidRDefault="00CE6D8F" w:rsidP="00CE6D8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7C4820">
        <w:rPr>
          <w:rFonts w:ascii="Times New Roman" w:hAnsi="Times New Roman" w:cs="Times New Roman"/>
          <w:bCs/>
          <w:sz w:val="28"/>
          <w:szCs w:val="28"/>
        </w:rPr>
        <w:t>3.Главному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спе</w:t>
      </w:r>
      <w:r w:rsidR="007C4820">
        <w:rPr>
          <w:rFonts w:ascii="Times New Roman" w:hAnsi="Times New Roman" w:cs="Times New Roman"/>
          <w:bCs/>
          <w:sz w:val="28"/>
          <w:szCs w:val="28"/>
        </w:rPr>
        <w:t>циа</w:t>
      </w:r>
      <w:r w:rsidR="009E723A">
        <w:rPr>
          <w:rFonts w:ascii="Times New Roman" w:hAnsi="Times New Roman" w:cs="Times New Roman"/>
          <w:bCs/>
          <w:sz w:val="28"/>
          <w:szCs w:val="28"/>
        </w:rPr>
        <w:t>листу администрации (</w:t>
      </w:r>
      <w:proofErr w:type="spellStart"/>
      <w:r w:rsidR="009E723A">
        <w:rPr>
          <w:rFonts w:ascii="Times New Roman" w:hAnsi="Times New Roman" w:cs="Times New Roman"/>
          <w:bCs/>
          <w:sz w:val="28"/>
          <w:szCs w:val="28"/>
        </w:rPr>
        <w:t>Лазариди</w:t>
      </w:r>
      <w:proofErr w:type="spellEnd"/>
      <w:r w:rsidR="007C4820">
        <w:rPr>
          <w:rFonts w:ascii="Times New Roman" w:hAnsi="Times New Roman" w:cs="Times New Roman"/>
          <w:bCs/>
          <w:sz w:val="28"/>
          <w:szCs w:val="28"/>
        </w:rPr>
        <w:t>)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обеспечить обнародование настоящего постановления, а также размещение на официальном с</w:t>
      </w:r>
      <w:r w:rsidR="007C4820">
        <w:rPr>
          <w:rFonts w:ascii="Times New Roman" w:hAnsi="Times New Roman" w:cs="Times New Roman"/>
          <w:bCs/>
          <w:sz w:val="28"/>
          <w:szCs w:val="28"/>
        </w:rPr>
        <w:t>айте администрации Пригородного</w:t>
      </w:r>
      <w:r w:rsidR="007C4820" w:rsidRPr="007C482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Крымского района в сети «Интернет».</w:t>
      </w:r>
    </w:p>
    <w:p w:rsidR="007C4820" w:rsidRPr="00CE6D8F" w:rsidRDefault="00C33072" w:rsidP="00CE6D8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 возложить на  </w:t>
      </w:r>
      <w:r w:rsidR="007C4820">
        <w:rPr>
          <w:rFonts w:ascii="Times New Roman" w:hAnsi="Times New Roman" w:cs="Times New Roman"/>
          <w:color w:val="000000"/>
          <w:sz w:val="28"/>
          <w:szCs w:val="28"/>
        </w:rPr>
        <w:t>заместителя главы  Пригородного</w:t>
      </w:r>
      <w:r w:rsidR="007C4820" w:rsidRPr="007C4820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К</w:t>
      </w:r>
      <w:r w:rsidR="00CE6D8F">
        <w:rPr>
          <w:rFonts w:ascii="Times New Roman" w:hAnsi="Times New Roman" w:cs="Times New Roman"/>
          <w:color w:val="000000"/>
          <w:sz w:val="28"/>
          <w:szCs w:val="28"/>
        </w:rPr>
        <w:t xml:space="preserve">рымского района  </w:t>
      </w:r>
      <w:proofErr w:type="spellStart"/>
      <w:r w:rsidR="00CE6D8F">
        <w:rPr>
          <w:rFonts w:ascii="Times New Roman" w:hAnsi="Times New Roman" w:cs="Times New Roman"/>
          <w:color w:val="000000"/>
          <w:sz w:val="28"/>
          <w:szCs w:val="28"/>
        </w:rPr>
        <w:t>М.Т.Исакову</w:t>
      </w:r>
      <w:proofErr w:type="spellEnd"/>
    </w:p>
    <w:p w:rsidR="00475035" w:rsidRPr="00CE6D8F" w:rsidRDefault="007C4820" w:rsidP="00CE6D8F">
      <w:pPr>
        <w:spacing w:line="240" w:lineRule="auto"/>
        <w:ind w:firstLine="900"/>
        <w:rPr>
          <w:rFonts w:ascii="Times New Roman" w:hAnsi="Times New Roman" w:cs="Times New Roman"/>
          <w:color w:val="000000"/>
          <w:sz w:val="28"/>
          <w:szCs w:val="28"/>
        </w:rPr>
      </w:pPr>
      <w:r w:rsidRPr="007C4820">
        <w:rPr>
          <w:rFonts w:ascii="Times New Roman" w:hAnsi="Times New Roman" w:cs="Times New Roman"/>
          <w:color w:val="000000"/>
          <w:sz w:val="28"/>
          <w:szCs w:val="28"/>
        </w:rPr>
        <w:t>5.Постановление вступа</w:t>
      </w:r>
      <w:r w:rsidR="00CE6D8F">
        <w:rPr>
          <w:rFonts w:ascii="Times New Roman" w:hAnsi="Times New Roman" w:cs="Times New Roman"/>
          <w:color w:val="000000"/>
          <w:sz w:val="28"/>
          <w:szCs w:val="28"/>
        </w:rPr>
        <w:t>ет в силу со дня его подписания.</w:t>
      </w:r>
      <w:bookmarkEnd w:id="0"/>
    </w:p>
    <w:p w:rsidR="00475035" w:rsidRDefault="00475035" w:rsidP="00CE6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475035">
        <w:rPr>
          <w:rFonts w:ascii="Times New Roman" w:hAnsi="Times New Roman" w:cs="Times New Roman"/>
          <w:sz w:val="28"/>
          <w:szCs w:val="28"/>
        </w:rPr>
        <w:t>Пригородного</w:t>
      </w:r>
      <w:proofErr w:type="gramEnd"/>
      <w:r w:rsidRPr="00475035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C33072" w:rsidRPr="00475035" w:rsidRDefault="00475035" w:rsidP="00111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5035">
        <w:rPr>
          <w:rFonts w:ascii="Times New Roman" w:hAnsi="Times New Roman" w:cs="Times New Roman"/>
          <w:sz w:val="28"/>
          <w:szCs w:val="28"/>
        </w:rPr>
        <w:t xml:space="preserve">поселения Крымского района                                             </w:t>
      </w:r>
      <w:proofErr w:type="spellStart"/>
      <w:r w:rsidR="0011183D">
        <w:rPr>
          <w:rFonts w:ascii="Times New Roman" w:hAnsi="Times New Roman" w:cs="Times New Roman"/>
          <w:sz w:val="28"/>
          <w:szCs w:val="28"/>
        </w:rPr>
        <w:t>В.В.Лазарев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2B56F2" w:rsidRPr="00475035" w:rsidTr="000D01BE">
        <w:tc>
          <w:tcPr>
            <w:tcW w:w="4928" w:type="dxa"/>
          </w:tcPr>
          <w:p w:rsidR="00475035" w:rsidRPr="00475035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475035" w:rsidRPr="00475035" w:rsidRDefault="00475035" w:rsidP="0017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475035" w:rsidRPr="00475035" w:rsidRDefault="00475035" w:rsidP="0017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5035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Пригородного сельского поселения Крымского района</w:t>
            </w:r>
          </w:p>
          <w:p w:rsidR="00475035" w:rsidRPr="001F099B" w:rsidRDefault="00475035" w:rsidP="0017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E5770">
              <w:rPr>
                <w:rFonts w:ascii="Times New Roman" w:hAnsi="Times New Roman" w:cs="Times New Roman"/>
                <w:sz w:val="24"/>
                <w:szCs w:val="24"/>
              </w:rPr>
              <w:t>05.10.2023</w:t>
            </w:r>
            <w:r w:rsidR="001F099B" w:rsidRPr="001F09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F099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B182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</w:tbl>
    <w:p w:rsidR="00475035" w:rsidRP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5F6429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«Молодежь Пригородного сельского поселения Крымского района» </w:t>
      </w:r>
    </w:p>
    <w:p w:rsidR="00475035" w:rsidRPr="00947BE7" w:rsidRDefault="009E723A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</w:t>
      </w:r>
      <w:r w:rsidR="005F6429" w:rsidRPr="00947BE7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F6429" w:rsidRPr="00947BE7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53"/>
      </w:tblGrid>
      <w:tr w:rsidR="0089345A" w:rsidRPr="00947BE7" w:rsidTr="0089345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  <w:p w:rsidR="0089345A" w:rsidRPr="00947BE7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 w:rsidR="00111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«Молодежь Пригородного сельского поселения Крымского района»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1.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Закон Краснодарского края от  4 марта 1998 года № 123-КЗ «О государственной молодежной политике в Краснодарском крае»</w:t>
            </w:r>
          </w:p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Закон  Краснодарского края от 21 июля 2008 года № 1539 «О мерах по профилактике безнадзорности и правонарушений несовершеннолетних в Краснодарском крае»</w:t>
            </w:r>
          </w:p>
          <w:p w:rsidR="001644EF" w:rsidRPr="001644EF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4. Постановление от 30 сентября 2014 года № 230  «Об утверждении порядка разработки, реализации и оценки эффективности муниципальных программ  Пригородного сельского поселения Крымского района»</w:t>
            </w:r>
          </w:p>
          <w:p w:rsidR="0089345A" w:rsidRPr="00947BE7" w:rsidRDefault="001644EF" w:rsidP="0016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4EF">
              <w:rPr>
                <w:rFonts w:ascii="Times New Roman" w:eastAsia="Times New Roman" w:hAnsi="Times New Roman" w:cs="Times New Roman"/>
                <w:sz w:val="24"/>
                <w:szCs w:val="24"/>
              </w:rPr>
              <w:t>5. Федеральный закон от 30 декабря 2020 года № 489-ФЗ «О молодежной политике в Российской Федерации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47BE7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Координаторы подпрограмм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066DD1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Ведомственные целевые программы 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  <w:r w:rsidR="00947BE7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программой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Субъект  бюджетного планирования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Пригородного сельского поселения Крымского района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5D435E" w:rsidRDefault="005D435E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35E">
              <w:rPr>
                <w:rFonts w:ascii="Times New Roman" w:hAnsi="Times New Roman" w:cs="Times New Roman"/>
                <w:sz w:val="24"/>
                <w:szCs w:val="24"/>
              </w:rPr>
              <w:t>Отдел  по делам молодежи  МО Крымский район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условий для гражданского становления, физического, духовного и патриотического воспитания молодежи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социальной адаптации и интеллектуально-творческого развития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системы информационного обеспечения молодежи, решения вопросов профессионального развития и занятости молодежи 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4. Реализация условий для развития молодежных досуговых центров и клубов по месту жительства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5. Развитие и реализация потенциала молодёжи в интересах Пригородного сельского поселения Крымского района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6. Участие молодежи в общественно-политической жизни во благо процветания и развития Крымского района и сельского поселения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7. Разработка предложений по реализации прав молодежи при осуществлении молодежной политики на территории Пригородного сельского поселения Крымского района, содействие в приобщении наиболее активных и подготовленных молодых граждан к общественной и политической деятельности</w:t>
            </w:r>
          </w:p>
          <w:p w:rsidR="0089345A" w:rsidRPr="00947BE7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8. Формирование, укрепление и повышение правовой и политической культуры молодежи  сельского поселения, поддержка созидательной, гражданской активности молодежи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Объединение усилий органов местного самоуправления, общественных организаций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условий для развития молодежных досуговых центров и клубов по месту жительства, решения вопросов профессионального развития и занятости молодежи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Гражданское и патриотическое воспитание, творческое, </w:t>
            </w: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интеллектуальное и духовно-нравственное развитие молодёжи сельского поселения, профилактика безнадзорности в молодёжной среде, формирование здорового образа жизни молодёжи сельского поселения   содействие экономической самостоятельности молодых граждан, организация трудового воспитания, профессионального самоопределения и занятости молодёжи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3. Содействие в защите прав и законных интересов молодых граждан, представление их интересов в органах местного самоуправления, разработка проектов нормативных правовых актов сельского поселения по решению молодежных проблем для внесения их на рассмотрение в представительный орган  сельского поселения с дальнейшим содействием в их реализации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4. Содействие в осуществлении информационно-аналитической и консультативной деятельности в области молодежной политики и по иным вопросам, затрагивающим права и законные интересы молодежи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Обеспечение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представителей органов местного самоуправления сельского поселения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молодежью и её общественными объединениями</w:t>
            </w:r>
          </w:p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Изучение и формирование мнения молодых граждан о деятельности органов местного самоуправления  сельского поселения в сфере молодежной политики и по иным вопросам, затрагивающим права и законные интересы молодежи, проведение публичных дискуссий, «круглых столов», семинаров, встреч лидеров общественн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политических движений с молодежью</w:t>
            </w:r>
          </w:p>
          <w:p w:rsidR="0089345A" w:rsidRPr="00947BE7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7. Представительство молодежи в  непосредственном участии в разработке плана молодежных мероприятий, проводимых на территории  сельского поселения, организация и участие в социально-значимых молодежных мероприятиях и акциях сельского поселения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Перечень целевых показателей муниципальной </w:t>
            </w: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F2" w:rsidRPr="002B56F2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Создание механизма, </w:t>
            </w: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обеспечивающего эффективное функционирование системы молодежной политики в поселении, повышение духовно - нравственного интеллектуального и творческого потенциала молодого поколения, снижения уровня наркомании, алкоголизма в молодежной среде. Снижение уровня безработицы, обеспечение временной и постоянной занятости. Рост общественной и деловой активности молодежи. Создание условий  для поддержки молодой семьи. Снижение уровня безнадзорности среди детей и подростков.</w:t>
            </w:r>
          </w:p>
          <w:p w:rsidR="0089345A" w:rsidRPr="00947BE7" w:rsidRDefault="002B56F2" w:rsidP="002B5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2B56F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молодежного консультационного и совещательного органа (Совета при главе сельского поселения)  для изучения проблем молодежи в  сельском поселении, своевременного реагирования на них органов местного самоуправления, содействия в разработке нормативных и правовых актов в области защиты прав и законодательных интересов молодежи, подготовки рекомендаций по решению проблем молодежи, содействия в вопросах реализации государственной молодежной политики на территории  сельского поселения.»</w:t>
            </w:r>
            <w:proofErr w:type="gramEnd"/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2024- 2026</w:t>
            </w:r>
            <w:r w:rsidR="0089345A"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2C3188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финансирования из средств местного  бюджета составляет</w:t>
            </w:r>
            <w:r w:rsidR="008925D9">
              <w:rPr>
                <w:rFonts w:ascii="Times New Roman" w:eastAsia="Times New Roman" w:hAnsi="Times New Roman" w:cs="Times New Roman"/>
                <w:sz w:val="24"/>
                <w:szCs w:val="24"/>
              </w:rPr>
              <w:t>: 85</w:t>
            </w:r>
            <w:r w:rsidR="0011183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рублей, в том числе  </w:t>
            </w:r>
            <w:proofErr w:type="gramStart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9345A" w:rsidRPr="002C3188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8925D9">
              <w:rPr>
                <w:rFonts w:ascii="Times New Roman" w:eastAsia="Times New Roman" w:hAnsi="Times New Roman" w:cs="Times New Roman"/>
                <w:sz w:val="24"/>
                <w:szCs w:val="24"/>
              </w:rPr>
              <w:t>– 250</w:t>
            </w:r>
            <w:r w:rsidR="0011183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89345A" w:rsidRPr="002C3188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3</w:t>
            </w:r>
            <w:r w:rsidR="0011183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621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рублей;</w:t>
            </w:r>
          </w:p>
          <w:p w:rsidR="0089345A" w:rsidRPr="00947BE7" w:rsidRDefault="009E723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="00621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300,0 </w:t>
            </w:r>
            <w:r w:rsidR="0089345A" w:rsidRPr="002C3188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9345A" w:rsidRPr="00947BE7" w:rsidTr="0089345A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45A" w:rsidRPr="00947BE7" w:rsidRDefault="0089345A" w:rsidP="00893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45A" w:rsidRPr="00947BE7" w:rsidRDefault="0089345A" w:rsidP="00B251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Пригородного сельского поселения Крымского района; </w:t>
            </w:r>
            <w:r w:rsidR="00B25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1E94" w:rsidRDefault="00E61E94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F099B" w:rsidRDefault="001F099B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56F2" w:rsidRDefault="002B56F2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</w:t>
      </w:r>
    </w:p>
    <w:p w:rsidR="0089345A" w:rsidRPr="00947BE7" w:rsidRDefault="0089345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« Молодежь Пригородного сельского поселения Крымского района»</w:t>
      </w:r>
    </w:p>
    <w:p w:rsidR="0089345A" w:rsidRPr="00947BE7" w:rsidRDefault="009E723A" w:rsidP="0089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2024 - 2026</w:t>
      </w:r>
      <w:r w:rsidR="0089345A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</w:t>
      </w:r>
    </w:p>
    <w:p w:rsidR="0089345A" w:rsidRPr="00947BE7" w:rsidRDefault="0089345A" w:rsidP="00893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345A" w:rsidRPr="00947BE7" w:rsidRDefault="0089345A" w:rsidP="0089345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sz w:val="24"/>
          <w:szCs w:val="24"/>
        </w:rPr>
        <w:t>Содержание  проблем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ы и обоснование необходимости </w:t>
      </w:r>
      <w:r w:rsidRPr="00947BE7">
        <w:rPr>
          <w:rFonts w:ascii="Times New Roman" w:eastAsia="Times New Roman" w:hAnsi="Times New Roman" w:cs="Times New Roman"/>
          <w:sz w:val="24"/>
          <w:szCs w:val="24"/>
        </w:rPr>
        <w:t>ее решения программными методами;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Цели, задачи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целевые показатели,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и этапы реализации муниципальной программы;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Перечень и краткое описание </w:t>
      </w:r>
      <w:proofErr w:type="gramStart"/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подпрограмм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основные мероприятия муниципальной программы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345A" w:rsidRPr="00947BE7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ресурсного обеспечения муниципальной программы;</w:t>
      </w:r>
    </w:p>
    <w:p w:rsidR="0089345A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962EED" w:rsidRPr="00947BE7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реализации муниципальной программы</w:t>
      </w:r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2C292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2C292B">
        <w:rPr>
          <w:rFonts w:ascii="Times New Roman" w:eastAsia="Times New Roman" w:hAnsi="Times New Roman" w:cs="Times New Roman"/>
          <w:sz w:val="24"/>
          <w:szCs w:val="24"/>
        </w:rPr>
        <w:t xml:space="preserve"> ее выполнением</w:t>
      </w:r>
      <w:r w:rsidR="0089345A" w:rsidRPr="00947B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9345A" w:rsidRPr="00E61E94" w:rsidRDefault="0089345A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Механизм реализации муниципальной программы</w:t>
      </w:r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947BE7"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ее выполнением</w:t>
      </w:r>
      <w:r w:rsidRPr="00947BE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E94" w:rsidRPr="00947BE7" w:rsidRDefault="00E61E94" w:rsidP="00962EED">
      <w:pPr>
        <w:numPr>
          <w:ilvl w:val="0"/>
          <w:numId w:val="3"/>
        </w:numPr>
        <w:spacing w:after="0" w:line="240" w:lineRule="auto"/>
        <w:ind w:left="0" w:hanging="284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рисков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BA3CCC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475035" w:rsidRPr="00947BE7">
        <w:rPr>
          <w:rFonts w:ascii="Times New Roman" w:hAnsi="Times New Roman" w:cs="Times New Roman"/>
          <w:b/>
          <w:sz w:val="24"/>
          <w:szCs w:val="24"/>
        </w:rPr>
        <w:t>. Содержание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.</w:t>
      </w:r>
      <w:r w:rsidR="00FC7F73">
        <w:rPr>
          <w:rFonts w:ascii="Times New Roman" w:hAnsi="Times New Roman" w:cs="Times New Roman"/>
          <w:b/>
          <w:sz w:val="24"/>
          <w:szCs w:val="24"/>
        </w:rPr>
        <w:t>1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23D" w:rsidRPr="00947BE7">
        <w:rPr>
          <w:rFonts w:ascii="Times New Roman" w:hAnsi="Times New Roman" w:cs="Times New Roman"/>
          <w:b/>
          <w:sz w:val="24"/>
          <w:szCs w:val="24"/>
        </w:rPr>
        <w:t>С</w:t>
      </w:r>
      <w:r w:rsidR="00214B45" w:rsidRPr="00947BE7">
        <w:rPr>
          <w:rFonts w:ascii="Times New Roman" w:hAnsi="Times New Roman" w:cs="Times New Roman"/>
          <w:b/>
          <w:sz w:val="24"/>
          <w:szCs w:val="24"/>
        </w:rPr>
        <w:t>одержание, проблемы и обоснование необходимости ее решения программным методом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Эффективная государственная молодежная политика - один из важнейших инструментов   развития   страны,   роста   благосостояния   ее   граждан и совершенствования общественных отношений.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Государственная молодежная политика  реализуется в Российской Федерации в отношении молодых жителей в возрасте от 14 до 30 лет.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Стремительное старение населения и неблагоприятные демографически е тенденции заставят общество уже в ближайшем будущем предъявить сегодняшним 14 - 30-летним жителям страны повышенные требования, молодежь станет основным трудовым ресурсом страны, ее трудовая деятельность в большей степени, чем деятельность ее родителей, станет источником сре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я социального обеспечения детей, инвалидов и пожилых людей.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От позиции молодежи в общественно-политической жизни, ее активности будет зависеть темп продвижения России, Кубани и Пригородного сельского поселения Крымского района по пути демократических преобразований. Именно молодые люди должны быть готовы к противостоянию политическим манипуляциям и экстремистским призывам.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Сложившаяся на сегодня ситуация в сфере развития молодого поколения неоднозначна. С одной стороны, современную российскую молодежь отличает самостоятельность, практичность  мобильность, ответственность за свою судьбу, повышенная заинтересованность в получении качественного образования и профессиональной подготовки,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влияющих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 xml:space="preserve"> на дальнейшее</w:t>
      </w:r>
      <w:r w:rsidRPr="00947BE7">
        <w:rPr>
          <w:rFonts w:ascii="Times New Roman" w:hAnsi="Times New Roman" w:cs="Times New Roman"/>
          <w:sz w:val="24"/>
          <w:szCs w:val="24"/>
        </w:rPr>
        <w:br/>
        <w:t>трудоустройство и карьеру.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 другой стороны, молодым людям присущ низкий уровень интереса участия в событиях политической, экономической и культурной жизни. Увеличиваются показатели смертности молодого поколения от неестественных причин. Основной группой риска является молодежь в возрасте от 15 до 24 лет, на эту группу приходится наибольшее количество смертей по неестественным причинам, в том числе вследствие употребления наркотиков и заболеваний СПИДом.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7BE7">
        <w:rPr>
          <w:rFonts w:ascii="Times New Roman" w:hAnsi="Times New Roman" w:cs="Times New Roman"/>
          <w:sz w:val="24"/>
          <w:szCs w:val="24"/>
        </w:rPr>
        <w:t xml:space="preserve">Стратегические цели молодежной политики в Пригородного сельского поселения Крымского района определяются направленностью на социальное, культурное, нравственное и физическое развитие молодежи, её благополучие, а также стремлением к использованию потенциала молодежи в интересах государства и общества. </w:t>
      </w:r>
      <w:proofErr w:type="gramEnd"/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Огромное внимание уделяется: развитию лидерских качеств молодого человека, поддержке талантливой молодежи, пропаганде здорового образа жизни.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Приоритетной         остается      работа         по воспитанию человека-патриота, знающего и уважающего традиции своего народа, труженика, любящего свою землю, гражданина, готового защищать свое Отечество.  </w:t>
      </w:r>
    </w:p>
    <w:p w:rsidR="00177BD7" w:rsidRDefault="009E723A" w:rsidP="00177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D7" w:rsidRPr="009E723A">
        <w:rPr>
          <w:rFonts w:ascii="Times New Roman" w:hAnsi="Times New Roman" w:cs="Times New Roman"/>
          <w:b/>
          <w:sz w:val="24"/>
          <w:szCs w:val="24"/>
        </w:rPr>
        <w:t>1.2. Поддержка молодежных общественных объединений</w:t>
      </w:r>
    </w:p>
    <w:p w:rsidR="009E723A" w:rsidRPr="009E723A" w:rsidRDefault="009E723A" w:rsidP="00177B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BD7" w:rsidRPr="00177BD7" w:rsidRDefault="00177BD7" w:rsidP="0017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D7">
        <w:rPr>
          <w:rFonts w:ascii="Times New Roman" w:hAnsi="Times New Roman" w:cs="Times New Roman"/>
          <w:sz w:val="24"/>
          <w:szCs w:val="24"/>
        </w:rPr>
        <w:t>В подразделе предусматриваются мероприятия в рамках осуществления следующих государственных форм поддержки молодежных общественных объединений:</w:t>
      </w:r>
    </w:p>
    <w:p w:rsidR="00177BD7" w:rsidRPr="00177BD7" w:rsidRDefault="00177BD7" w:rsidP="0017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BD7">
        <w:rPr>
          <w:rFonts w:ascii="Times New Roman" w:hAnsi="Times New Roman" w:cs="Times New Roman"/>
          <w:sz w:val="24"/>
          <w:szCs w:val="24"/>
        </w:rPr>
        <w:t>- поддержка программ молодежных общественных объединений;</w:t>
      </w:r>
    </w:p>
    <w:p w:rsidR="00177BD7" w:rsidRPr="00947BE7" w:rsidRDefault="00177BD7" w:rsidP="0017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BD7">
        <w:rPr>
          <w:rFonts w:ascii="Times New Roman" w:hAnsi="Times New Roman" w:cs="Times New Roman"/>
          <w:sz w:val="24"/>
          <w:szCs w:val="24"/>
        </w:rPr>
        <w:t xml:space="preserve">- создание при главе сельского поселения молодежного консультационного и совещательного органа (Совета) для изучения проблем молодежи в муниципальном образовании, своевременного </w:t>
      </w:r>
      <w:r w:rsidRPr="00177BD7">
        <w:rPr>
          <w:rFonts w:ascii="Times New Roman" w:hAnsi="Times New Roman" w:cs="Times New Roman"/>
          <w:sz w:val="24"/>
          <w:szCs w:val="24"/>
        </w:rPr>
        <w:lastRenderedPageBreak/>
        <w:t>реагирования на них органов местного самоуправления, содействия в разработке нормативных и правовых актов в области защиты прав и законодательных интересов молодежи, подготовки рекомендаций по решению проблем молодежи, содействия в вопросах реализации государственной молодежной политики на территории сельского поседения, непосредственного участия молодежи</w:t>
      </w:r>
      <w:proofErr w:type="gramEnd"/>
      <w:r w:rsidRPr="00177BD7">
        <w:rPr>
          <w:rFonts w:ascii="Times New Roman" w:hAnsi="Times New Roman" w:cs="Times New Roman"/>
          <w:sz w:val="24"/>
          <w:szCs w:val="24"/>
        </w:rPr>
        <w:t xml:space="preserve"> в разработке плана молодежных мероприятий, проводимых на территории  сельского поселения, организация и участие в социально-значимых молодежных мероприятиях и акциях сельского поселения, приобщение наиболее активных и подготовленных молодых граждан к общественной и политической деятельности, формирование, укрепление и повышение правовой и политической культуры молодежи, поддержка созидательной, гражданской активности молодежи</w:t>
      </w:r>
      <w:proofErr w:type="gramStart"/>
      <w:r w:rsidRPr="00177BD7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75035" w:rsidRPr="00947BE7" w:rsidRDefault="00FC7F73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5" w:rsidRPr="00947BE7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77124B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2.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ab/>
        <w:t>Цели, задачи и целевые показатели, сроки и этапы реализации муниципальной программы</w:t>
      </w:r>
    </w:p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Программа включает в себя мероприятия направленные на реализацию основных направлений государственной молодежной политики: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2.1. Создание условий для гражданского становления, духовно-нравственного и патриотического воспитания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и проведение 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реализацию проектов по воспитанию гражданственности и патриотизма, укреплению культурных и национальных традиций у подростков и молодежи Пригородного сельского поселения Крымского района;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взаимодействие с муниципальными и государственными органами, ведомствами, учреждениями и организациями в решении вопросов, связанных с гражданско-патриотическим воспитанием 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-противодействие негативному влиянию деструктивных религиозных организаций на молодежь;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повышение электоральной активности молодёжи.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2.2 Поддержка интеллектуального, творческого развития молодежи Программой предусматривается проведение мероприятий по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выявление и развитие индивидуальных способностей личности, содействие интеллектуальному развитию молодых граждан, повышение их творческого потенциала, политическое образование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художественного творчества молодежи, воспитание потребности в освоении ценностей мировой и национальной культуры, участие в молодежных конкурсах и фестивалях по различным жанрам искусства;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активизация участия молодежи в экономической и общественной жизни</w:t>
      </w:r>
      <w:r w:rsidRPr="00947BE7">
        <w:rPr>
          <w:rFonts w:ascii="Times New Roman" w:hAnsi="Times New Roman" w:cs="Times New Roman"/>
          <w:sz w:val="24"/>
          <w:szCs w:val="24"/>
        </w:rPr>
        <w:br/>
        <w:t>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2.3 Поддержка развития массового молодежного спорта и туризма.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Мероприятия данного подраздела направлены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пропаганду ценностей здорового образа жизни, физическое и экологическое воспитание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2.4 Поддержка молодежных и детских общественных объединений.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В ходе реализации этого направления предусматривается проведение</w:t>
      </w:r>
      <w:r w:rsidRPr="00947BE7">
        <w:rPr>
          <w:rFonts w:ascii="Times New Roman" w:hAnsi="Times New Roman" w:cs="Times New Roman"/>
          <w:sz w:val="24"/>
          <w:szCs w:val="24"/>
        </w:rPr>
        <w:br/>
        <w:t xml:space="preserve">мероприятий, направленных </w:t>
      </w:r>
      <w:proofErr w:type="gramStart"/>
      <w:r w:rsidRPr="00947BE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7BE7">
        <w:rPr>
          <w:rFonts w:ascii="Times New Roman" w:hAnsi="Times New Roman" w:cs="Times New Roman"/>
          <w:sz w:val="24"/>
          <w:szCs w:val="24"/>
        </w:rPr>
        <w:t>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объединение молодежных организаций для эффективного обмена идеями и опытом;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и развитие новых (неформальных)   направлений в области работы с молодежью.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2.5 Формирование   и   развитие   системы   социальных   служб   для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  данного   подраздела   распределены   по  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здорового образа жизни;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поддержка   организации  досуга  и  летнего  отдыха  подростков 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2.6  Профилактика</w:t>
      </w:r>
      <w:r w:rsidRPr="00947BE7">
        <w:rPr>
          <w:rFonts w:ascii="Times New Roman" w:hAnsi="Times New Roman" w:cs="Times New Roman"/>
          <w:sz w:val="24"/>
          <w:szCs w:val="24"/>
        </w:rPr>
        <w:tab/>
        <w:t>наркомании,  безнадзорности и правонарушений в молодежной среде. Правовая защита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lastRenderedPageBreak/>
        <w:t>Планируется осуществление деятельности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развитие системного подхода к первичной профилактике злоупотребления наркотическими веществами среди подростков и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разработка механизмов социальной системы антинаркотической профилактики;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формирование  негативного отношения подростков  и  молодежи употреблению наркотиков;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пропаганда здорового образа жизни;   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усиление роли общественности в защите прав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организация системы работы по месту жительства в целях осуществления первичной профилактики наркомании,  правонарушений в молодежной среде и правовой защиты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2.7 Поддержка молодежного предпринимательства и содействия занятости молодежи.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Мероприятия распределяются по следующим направлениям: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- трудовое воспитание и профориентация молодежи;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- содействие временной и сезонной занятости учащихся и студентов. 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предусмотрено решение следующих задач: совершенствование форм трудоустройства несовершеннолетних граждан путем создания дополнительных временных рабочих мест; активизация совместной деятельности ЦЗН, оказание поддержки из средств бюджета поселения.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Цели, задачи и характеризующие их целевые показатели муниципальной программы приводятся в </w:t>
      </w:r>
      <w:hyperlink w:anchor="sub_12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47BE7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Сроки реализации программных мероприятий определен</w:t>
      </w:r>
      <w:r w:rsidR="004E5770">
        <w:rPr>
          <w:rFonts w:ascii="Times New Roman" w:hAnsi="Times New Roman" w:cs="Times New Roman"/>
          <w:sz w:val="24"/>
          <w:szCs w:val="24"/>
        </w:rPr>
        <w:t>ы на среднесрочный период - 2024</w:t>
      </w:r>
      <w:r w:rsidRPr="00947BE7">
        <w:rPr>
          <w:rFonts w:ascii="Times New Roman" w:hAnsi="Times New Roman" w:cs="Times New Roman"/>
          <w:sz w:val="24"/>
          <w:szCs w:val="24"/>
        </w:rPr>
        <w:t>-20</w:t>
      </w:r>
      <w:r w:rsidR="004E5770">
        <w:rPr>
          <w:rFonts w:ascii="Times New Roman" w:hAnsi="Times New Roman" w:cs="Times New Roman"/>
          <w:sz w:val="24"/>
          <w:szCs w:val="24"/>
        </w:rPr>
        <w:t>26</w:t>
      </w:r>
      <w:r w:rsidRPr="00947BE7">
        <w:rPr>
          <w:rFonts w:ascii="Times New Roman" w:hAnsi="Times New Roman" w:cs="Times New Roman"/>
          <w:sz w:val="24"/>
          <w:szCs w:val="24"/>
        </w:rPr>
        <w:t xml:space="preserve"> годы.</w:t>
      </w:r>
      <w:r w:rsidRPr="00947BE7">
        <w:rPr>
          <w:rFonts w:ascii="Times New Roman" w:hAnsi="Times New Roman" w:cs="Times New Roman"/>
          <w:sz w:val="24"/>
          <w:szCs w:val="24"/>
        </w:rPr>
        <w:tab/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BE7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3. Перечень и краткое описание </w:t>
      </w:r>
      <w:r w:rsidR="00947BE7" w:rsidRPr="00947BE7">
        <w:rPr>
          <w:rFonts w:ascii="Times New Roman" w:hAnsi="Times New Roman" w:cs="Times New Roman"/>
          <w:b/>
          <w:sz w:val="24"/>
          <w:szCs w:val="24"/>
        </w:rPr>
        <w:t>и основных мероприятий</w:t>
      </w:r>
    </w:p>
    <w:p w:rsidR="00475035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</w:p>
    <w:p w:rsidR="00947BE7" w:rsidRPr="00947BE7" w:rsidRDefault="00947BE7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Система       программных       мероприятий       представлена следующими направлениями: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организация досуга молодежи, вовлечение в клубы;</w:t>
      </w:r>
    </w:p>
    <w:p w:rsidR="00475035" w:rsidRPr="00947BE7" w:rsidRDefault="002E6BB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035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          Перечень основных мероприятий муниципальной программы приводится в </w:t>
      </w:r>
      <w:hyperlink w:anchor="sub_1300" w:history="1">
        <w:r w:rsidRPr="00947BE7">
          <w:rPr>
            <w:rStyle w:val="afc"/>
            <w:rFonts w:ascii="Times New Roman" w:hAnsi="Times New Roman" w:cs="Times New Roman"/>
            <w:color w:val="auto"/>
            <w:sz w:val="24"/>
            <w:szCs w:val="24"/>
          </w:rPr>
          <w:t>приложении № </w:t>
        </w:r>
      </w:hyperlink>
      <w:r w:rsidRPr="00947BE7">
        <w:rPr>
          <w:rFonts w:ascii="Times New Roman" w:hAnsi="Times New Roman" w:cs="Times New Roman"/>
          <w:sz w:val="24"/>
          <w:szCs w:val="24"/>
        </w:rPr>
        <w:t>2 к муниципальной программе.</w:t>
      </w:r>
    </w:p>
    <w:p w:rsidR="007D035D" w:rsidRPr="00947BE7" w:rsidRDefault="007D035D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70" w:rsidRPr="004E5770" w:rsidRDefault="004E5770" w:rsidP="004E57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770">
        <w:rPr>
          <w:rFonts w:ascii="Times New Roman" w:eastAsia="Times New Roman" w:hAnsi="Times New Roman" w:cs="Times New Roman"/>
          <w:b/>
          <w:sz w:val="28"/>
          <w:szCs w:val="28"/>
        </w:rPr>
        <w:t> 4</w:t>
      </w:r>
      <w:r w:rsidRPr="004E5770">
        <w:rPr>
          <w:rFonts w:ascii="Times New Roman" w:eastAsia="Times New Roman" w:hAnsi="Times New Roman" w:cs="Times New Roman"/>
          <w:b/>
          <w:sz w:val="24"/>
          <w:szCs w:val="24"/>
        </w:rPr>
        <w:t>. Обоснование ресурсного обеспечения муниципальной программы</w:t>
      </w:r>
    </w:p>
    <w:p w:rsidR="004E5770" w:rsidRPr="004E5770" w:rsidRDefault="004E5770" w:rsidP="004E57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5"/>
        <w:gridCol w:w="1276"/>
        <w:gridCol w:w="992"/>
        <w:gridCol w:w="992"/>
        <w:gridCol w:w="851"/>
        <w:gridCol w:w="992"/>
        <w:gridCol w:w="1276"/>
      </w:tblGrid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всего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proofErr w:type="gramEnd"/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</w:tr>
      <w:tr w:rsidR="004E5770" w:rsidRPr="004E5770" w:rsidTr="008925D9">
        <w:trPr>
          <w:trHeight w:val="35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культурно массовых мероприятий</w:t>
            </w: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формирование мнения молодых граждан о деятельности органов местного самоуправления в сфере молодежной политики и по иным вопросам, затрагивающим права и законные интересы молодежи</w:t>
            </w: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публичных дискуссий, «круглых столов», </w:t>
            </w: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семинаров, деловых игр, встреч лидеров общественно-политических движений, представителей органов местного самоуправления с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573C6B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573C6B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Пригородного сельского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оргтехники, флэш накопителе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й, канцелярских принадлежностей, материально технических ценностей и прочего</w:t>
            </w: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инвентаря</w:t>
            </w:r>
            <w:r w:rsidR="00BB1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5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573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Пригородного сельского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Крымского</w:t>
            </w:r>
          </w:p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8925D9" w:rsidP="004E5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4E5770"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</w:t>
            </w:r>
            <w:r w:rsidR="004E5770"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работе с молодежью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8925D9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8925D9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5770" w:rsidRPr="004E5770" w:rsidTr="00892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8925D9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8925D9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BB182C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73C6B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5770">
              <w:rPr>
                <w:rFonts w:ascii="Times New Roman" w:eastAsia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70" w:rsidRPr="004E5770" w:rsidRDefault="004E5770" w:rsidP="004E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5035" w:rsidRPr="00947BE7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7D035D" w:rsidRDefault="007D035D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35D">
        <w:rPr>
          <w:rFonts w:ascii="Times New Roman" w:hAnsi="Times New Roman" w:cs="Times New Roman"/>
          <w:b/>
          <w:sz w:val="24"/>
          <w:szCs w:val="24"/>
        </w:rPr>
        <w:t>5. Оценка</w:t>
      </w:r>
      <w:r w:rsidR="00475035" w:rsidRPr="007D035D">
        <w:rPr>
          <w:rFonts w:ascii="Times New Roman" w:hAnsi="Times New Roman" w:cs="Times New Roman"/>
          <w:b/>
          <w:sz w:val="24"/>
          <w:szCs w:val="24"/>
        </w:rPr>
        <w:t xml:space="preserve"> эффективности реализации муниципальной программы</w:t>
      </w:r>
    </w:p>
    <w:p w:rsidR="00475035" w:rsidRPr="007D035D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sub_105"/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программных мероприятий будет выражаться в повышении уровня гражданско-патриотического сознания и поведения молодежи, росте общественной активности молодежи, развитии молодежных инициатив, усилении позитивных тенденций в молодежной среде.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программных мероприятий позволит: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- сформировать пакет нормативных правовых документов по реализации молодежной политики на региональном и муниципальном уровне;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гражданско-патриотического сознания и поведения молодежи; через систему ученического, студенческого самоуправления увеличить количество социально активной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усилить позитивные тенденции в молодежной среде, рост общественной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- повысить уровень социальной адаптации, социализации, занятости и экономической активности молодежи;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выявить и поддержать талантливую, одаренную молодежь, увеличить количество участников различных видов молодежного творчества;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 развить молодежные инициативы, увеличить количество детских и молодежных объединений, увеличить численность детских и молодежных объединений, подготовить молодежных лидеров;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>- сформировать здоровый образ жизни в молодежной среде, увеличить количество участников мероприятий данного направления;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укрепить семейные ценности в молодых семьях;</w:t>
      </w:r>
    </w:p>
    <w:p w:rsidR="007D035D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- создать систему мер по реализации региональной молодежной политики на окружном и муниципальном уровнях;</w:t>
      </w:r>
    </w:p>
    <w:p w:rsidR="00475035" w:rsidRPr="001F099B" w:rsidRDefault="007D035D" w:rsidP="001F099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09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- повысить уровень охвата молодых людей организованными мероприятиями молодежной политики разного уровня.</w:t>
      </w:r>
    </w:p>
    <w:bookmarkEnd w:id="1"/>
    <w:p w:rsidR="00466E15" w:rsidRPr="00947BE7" w:rsidRDefault="00475035" w:rsidP="001F099B">
      <w:pPr>
        <w:numPr>
          <w:ilvl w:val="0"/>
          <w:numId w:val="2"/>
        </w:num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>Механизм реализации муниципальной программы</w:t>
      </w:r>
    </w:p>
    <w:p w:rsidR="00475035" w:rsidRPr="00947BE7" w:rsidRDefault="00475035" w:rsidP="00466E1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E7">
        <w:rPr>
          <w:rFonts w:ascii="Times New Roman" w:hAnsi="Times New Roman" w:cs="Times New Roman"/>
          <w:b/>
          <w:sz w:val="24"/>
          <w:szCs w:val="24"/>
        </w:rPr>
        <w:t xml:space="preserve">и </w:t>
      </w:r>
      <w:proofErr w:type="gramStart"/>
      <w:r w:rsidRPr="00947BE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947BE7">
        <w:rPr>
          <w:rFonts w:ascii="Times New Roman" w:hAnsi="Times New Roman" w:cs="Times New Roman"/>
          <w:b/>
          <w:sz w:val="24"/>
          <w:szCs w:val="24"/>
        </w:rPr>
        <w:t xml:space="preserve"> ее выполнением</w:t>
      </w:r>
    </w:p>
    <w:p w:rsidR="00475035" w:rsidRPr="00947BE7" w:rsidRDefault="00475035" w:rsidP="004750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до 15 февраля года, следующего за отчетным годом, направляет в финансовый отдел доклад о ходе реализации муниципальной программы на электронных носителях;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>осуществляет иные полномочия, установленные муниципальной программой.</w:t>
      </w:r>
    </w:p>
    <w:p w:rsidR="007D035D" w:rsidRPr="007D035D" w:rsidRDefault="001F099B" w:rsidP="002C292B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D035D" w:rsidRPr="007D035D">
        <w:rPr>
          <w:rFonts w:ascii="Times New Roman" w:hAnsi="Times New Roman" w:cs="Times New Roman"/>
          <w:b/>
          <w:sz w:val="24"/>
          <w:szCs w:val="24"/>
        </w:rPr>
        <w:t xml:space="preserve">.  Оценка рисков реализации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Внутренний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Низкая исполнительная дисциплина исполнителей программы; </w:t>
            </w:r>
          </w:p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 xml:space="preserve">несвоевременная разработка, согласование и принятие документов, обеспечивающих выполнение основных мероприятий программы; 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недостаточная оперативность корректировки хода реализации программы при наступлении внешних рисков реализации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5D">
              <w:rPr>
                <w:rFonts w:ascii="Times New Roman" w:hAnsi="Times New Roman" w:cs="Times New Roman"/>
                <w:sz w:val="24"/>
                <w:szCs w:val="24"/>
              </w:rPr>
              <w:t>детальное планирование хода реализации программы; оперативный мониторинг хода реализации программы; своевременная корректировка основных мероприятий и сроков их исполнения с сохранением ожидаемых результатов их реализации.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7D035D" w:rsidRPr="007D035D" w:rsidTr="00442F6C">
        <w:trPr>
          <w:trHeight w:val="215"/>
        </w:trPr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Финансовые риски, связанные с выполнением финансовых обязательств, принятых в подпрограмме</w:t>
            </w: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 xml:space="preserve">ограничение финансовых рисков осуществляется путем ежегодного уточнения финансовых средств, предусмотренных на реализацию мероприятий подпрограммы, в </w:t>
            </w:r>
            <w:r w:rsidRPr="007D035D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достигнутых результатов</w:t>
            </w:r>
          </w:p>
        </w:tc>
      </w:tr>
      <w:tr w:rsidR="007D035D" w:rsidRPr="007D035D" w:rsidTr="00442F6C"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lastRenderedPageBreak/>
              <w:t>Правовые риски, возникающие в связи с отсутствием или изменением нормативных правовых актов, необходимых для реализации подпрограммы</w:t>
            </w:r>
          </w:p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D035D" w:rsidRPr="007D035D" w:rsidRDefault="007D035D" w:rsidP="00442F6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035D">
              <w:rPr>
                <w:rFonts w:ascii="Times New Roman" w:hAnsi="Times New Roman"/>
                <w:sz w:val="24"/>
                <w:szCs w:val="24"/>
              </w:rPr>
              <w:t>оперативное реагирование департамента по спорту на изменение федерального и краевого законодательства.</w:t>
            </w:r>
          </w:p>
        </w:tc>
      </w:tr>
    </w:tbl>
    <w:p w:rsidR="007D035D" w:rsidRPr="007D035D" w:rsidRDefault="007D035D" w:rsidP="007D03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На результат реализации муниципальной программы могут повлиять риски, как внутренние, которые относятся к сфере компетенции ответственного исполнителя подпрограммы, так и внешние, наступление которых не зависит от действий исполнителя программы.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внутренним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низкая исполнительная дисциплина исполнителей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несвоевременная разработка, согласование и принятие документов, обеспечивающих выполнение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-недостаточная оперативность корректировки хода реализации программы при наступлении внешних рисков реализации программы.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внутренними рисками реализации программы являются: детальное планирование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оперативный мониторинг хода реализации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К внешним рискам реализации программы относятся: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 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муниципального образования и переориентации на ликвидацию последствий катастрофы;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- риски финансовой необеспеченности связаны с недостаточностью бюджетных средств на реализацию мероприятий программы. Эти риски могут привести к </w:t>
      </w:r>
      <w:proofErr w:type="gramStart"/>
      <w:r w:rsidRPr="007D035D">
        <w:rPr>
          <w:rFonts w:ascii="Times New Roman" w:hAnsi="Times New Roman" w:cs="Times New Roman"/>
          <w:color w:val="000000"/>
          <w:sz w:val="24"/>
          <w:szCs w:val="24"/>
        </w:rPr>
        <w:t>не достижению</w:t>
      </w:r>
      <w:proofErr w:type="gramEnd"/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 запланированных показателей, нарушению сроков выполнения мероприятий, отрицательной динамике показателей.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 xml:space="preserve">Мерами по управлению внешними рисками реализации программы являются: определение приоритетов для первоочередного финансирования основных мероприятий программы; </w:t>
      </w:r>
    </w:p>
    <w:p w:rsidR="007D035D" w:rsidRPr="007D035D" w:rsidRDefault="007D035D" w:rsidP="007D035D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D035D">
        <w:rPr>
          <w:rFonts w:ascii="Times New Roman" w:hAnsi="Times New Roman" w:cs="Times New Roman"/>
          <w:color w:val="000000"/>
          <w:sz w:val="24"/>
          <w:szCs w:val="24"/>
        </w:rPr>
        <w:t>-корректировка основных мероприятий программы и сроков их реализации;    обеспечение эффективного целевого использования финансовых средств, в соответствии с определенными приоритетами.</w:t>
      </w: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475035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035" w:rsidRPr="00947BE7" w:rsidRDefault="00CF123A" w:rsidP="00475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475035" w:rsidRPr="00947BE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66DD1" w:rsidRDefault="00475035" w:rsidP="00CF12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BE7">
        <w:rPr>
          <w:rFonts w:ascii="Times New Roman" w:hAnsi="Times New Roman" w:cs="Times New Roman"/>
          <w:sz w:val="24"/>
          <w:szCs w:val="24"/>
        </w:rPr>
        <w:t xml:space="preserve">Пригородного сельского поселения                                      </w:t>
      </w:r>
      <w:r w:rsidR="00CF123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CF123A">
        <w:rPr>
          <w:rFonts w:ascii="Times New Roman" w:hAnsi="Times New Roman" w:cs="Times New Roman"/>
          <w:sz w:val="24"/>
          <w:szCs w:val="24"/>
        </w:rPr>
        <w:t>М.Т.Исакова</w:t>
      </w:r>
      <w:proofErr w:type="spellEnd"/>
    </w:p>
    <w:p w:rsidR="00066DD1" w:rsidRDefault="00066DD1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36E2A" w:rsidRDefault="00236E2A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E7BC1" w:rsidRDefault="001E7BC1" w:rsidP="00E84961">
      <w:pPr>
        <w:pStyle w:val="ConsPlusNormal"/>
        <w:widowControl/>
        <w:tabs>
          <w:tab w:val="left" w:pos="540"/>
          <w:tab w:val="left" w:pos="900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75035" w:rsidRPr="00466E15" w:rsidRDefault="00475035" w:rsidP="00466E15">
      <w:pPr>
        <w:pStyle w:val="ConsPlusNormal"/>
        <w:widowControl/>
        <w:tabs>
          <w:tab w:val="left" w:pos="540"/>
          <w:tab w:val="left" w:pos="900"/>
        </w:tabs>
        <w:ind w:left="54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475035" w:rsidRPr="00466E15" w:rsidRDefault="00475035" w:rsidP="00466E15">
      <w:pPr>
        <w:tabs>
          <w:tab w:val="left" w:pos="1008"/>
          <w:tab w:val="left" w:pos="5812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bookmarkStart w:id="2" w:name="sub_990"/>
      <w:r w:rsidRPr="00466E1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466E15" w:rsidRDefault="00475035" w:rsidP="00466E15">
      <w:pPr>
        <w:tabs>
          <w:tab w:val="left" w:pos="90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466E15">
        <w:rPr>
          <w:rFonts w:ascii="Times New Roman" w:hAnsi="Times New Roman" w:cs="Times New Roman"/>
          <w:sz w:val="24"/>
          <w:szCs w:val="24"/>
        </w:rPr>
        <w:t xml:space="preserve">«Молодежь Пригородного сельского поселения Крымского района»  </w:t>
      </w:r>
    </w:p>
    <w:p w:rsidR="00475035" w:rsidRPr="00475035" w:rsidRDefault="00475035" w:rsidP="0047503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75035" w:rsidRPr="00475035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Цели, задачи и целевые показатели</w:t>
      </w:r>
      <w:r w:rsidRPr="00EC20F9">
        <w:rPr>
          <w:rFonts w:ascii="Times New Roman" w:hAnsi="Times New Roman" w:cs="Times New Roman"/>
          <w:b/>
          <w:sz w:val="24"/>
          <w:szCs w:val="24"/>
        </w:rPr>
        <w:br/>
        <w:t>муниципальной программы</w:t>
      </w: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«</w:t>
      </w:r>
      <w:r w:rsidRPr="00EC20F9">
        <w:rPr>
          <w:rFonts w:ascii="Times New Roman" w:hAnsi="Times New Roman" w:cs="Times New Roman"/>
          <w:sz w:val="24"/>
          <w:szCs w:val="24"/>
        </w:rPr>
        <w:t>Молодежь Пригородного сельского поселения Крымского района</w:t>
      </w:r>
      <w:r w:rsidRPr="00EC20F9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685"/>
        <w:gridCol w:w="74"/>
        <w:gridCol w:w="1218"/>
        <w:gridCol w:w="1643"/>
        <w:gridCol w:w="1643"/>
        <w:gridCol w:w="1643"/>
      </w:tblGrid>
      <w:tr w:rsidR="00475035" w:rsidRPr="00EC20F9" w:rsidTr="000D01BE">
        <w:trPr>
          <w:trHeight w:val="315"/>
        </w:trPr>
        <w:tc>
          <w:tcPr>
            <w:tcW w:w="948" w:type="dxa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85" w:type="dxa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92" w:type="dxa"/>
            <w:gridSpan w:val="2"/>
            <w:vMerge w:val="restart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29" w:type="dxa"/>
            <w:gridSpan w:val="3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475035" w:rsidRPr="00EC20F9" w:rsidTr="000D01BE">
        <w:trPr>
          <w:trHeight w:val="510"/>
        </w:trPr>
        <w:tc>
          <w:tcPr>
            <w:tcW w:w="948" w:type="dxa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vMerge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shd w:val="clear" w:color="auto" w:fill="auto"/>
          </w:tcPr>
          <w:p w:rsidR="00475035" w:rsidRPr="00EC20F9" w:rsidRDefault="004E5770" w:rsidP="00475035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475035" w:rsidRPr="00EC20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E5770" w:rsidP="008A2424">
            <w:pPr>
              <w:pStyle w:val="af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475035" w:rsidRPr="00EC20F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8A2424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20</w:t>
            </w:r>
            <w:r w:rsidR="004E5770">
              <w:rPr>
                <w:rFonts w:ascii="Times New Roman" w:hAnsi="Times New Roman"/>
              </w:rPr>
              <w:t>26</w:t>
            </w:r>
            <w:r w:rsidRPr="00EC20F9">
              <w:rPr>
                <w:rFonts w:ascii="Times New Roman" w:hAnsi="Times New Roman"/>
              </w:rPr>
              <w:t xml:space="preserve"> год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Молодежь Пригородного сельского поселения Крымского района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33" w:rsidRPr="00EC20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4233" w:rsidRPr="00EC20F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1F4233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1.2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  <w:bCs/>
              </w:rPr>
              <w:t xml:space="preserve">Количество команд КВН  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1.3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мероприятий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1.4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клубов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1.5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  <w:bCs/>
              </w:rPr>
            </w:pPr>
            <w:r w:rsidRPr="00EC20F9">
              <w:rPr>
                <w:rFonts w:ascii="Times New Roman" w:hAnsi="Times New Roman"/>
                <w:bCs/>
              </w:rPr>
              <w:t>Количество волонтеров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1.6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снятых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pStyle w:val="afa"/>
              <w:jc w:val="center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1.7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1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условий для гражданского становления, духовно-нравственного и патриотического воспитания молодежи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2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 интеллектуального, творческого развития молодежи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команд КВН  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1A2" w:rsidRPr="00EC20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3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развития молодежного туризма и спорта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CD31A2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№ 4 </w:t>
            </w: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деятельности молодежных движений, объединений и организаций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клубов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59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волонтеров</w:t>
            </w:r>
          </w:p>
        </w:tc>
        <w:tc>
          <w:tcPr>
            <w:tcW w:w="121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5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снятых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учета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nil"/>
            </w:tcBorders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F374D0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906" w:type="dxa"/>
            <w:gridSpan w:val="6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№ 7 Молодежный отдых и оздоровление</w:t>
            </w:r>
          </w:p>
        </w:tc>
      </w:tr>
      <w:tr w:rsidR="00475035" w:rsidRPr="00EC20F9" w:rsidTr="000D01BE">
        <w:tc>
          <w:tcPr>
            <w:tcW w:w="948" w:type="dxa"/>
            <w:shd w:val="clear" w:color="auto" w:fill="auto"/>
          </w:tcPr>
          <w:p w:rsidR="00475035" w:rsidRPr="00EC20F9" w:rsidRDefault="00F374D0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85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</w:t>
            </w:r>
          </w:p>
        </w:tc>
        <w:tc>
          <w:tcPr>
            <w:tcW w:w="1292" w:type="dxa"/>
            <w:gridSpan w:val="2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475035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643" w:type="dxa"/>
            <w:shd w:val="clear" w:color="auto" w:fill="auto"/>
          </w:tcPr>
          <w:p w:rsidR="00475035" w:rsidRPr="00EC20F9" w:rsidRDefault="007A585D" w:rsidP="00475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2"/>
    <w:p w:rsidR="00475035" w:rsidRPr="00EC20F9" w:rsidRDefault="00CF123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475035" w:rsidRPr="00E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35" w:rsidRPr="00EC20F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5035" w:rsidRPr="00EC20F9" w:rsidSect="00727EC3">
          <w:headerReference w:type="even" r:id="rId10"/>
          <w:headerReference w:type="default" r:id="rId11"/>
          <w:pgSz w:w="11906" w:h="16838"/>
          <w:pgMar w:top="284" w:right="282" w:bottom="1134" w:left="1418" w:header="709" w:footer="709" w:gutter="0"/>
          <w:cols w:space="708"/>
          <w:titlePg/>
          <w:docGrid w:linePitch="360"/>
        </w:sectPr>
      </w:pPr>
      <w:r w:rsidRPr="00EC20F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CF123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CF123A">
        <w:rPr>
          <w:rFonts w:ascii="Times New Roman" w:hAnsi="Times New Roman" w:cs="Times New Roman"/>
          <w:sz w:val="24"/>
          <w:szCs w:val="24"/>
        </w:rPr>
        <w:t>М.Т.Исакова</w:t>
      </w:r>
      <w:proofErr w:type="spellEnd"/>
    </w:p>
    <w:p w:rsidR="00475035" w:rsidRPr="00EC20F9" w:rsidRDefault="00475035" w:rsidP="00466E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475035" w:rsidRPr="00EC20F9" w:rsidRDefault="00475035" w:rsidP="00466E15">
      <w:pPr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75035" w:rsidRPr="00EC20F9" w:rsidRDefault="00475035" w:rsidP="00466E15">
      <w:pPr>
        <w:tabs>
          <w:tab w:val="left" w:pos="900"/>
        </w:tabs>
        <w:spacing w:after="0" w:line="240" w:lineRule="auto"/>
        <w:ind w:left="10260"/>
        <w:jc w:val="right"/>
        <w:rPr>
          <w:rFonts w:ascii="Times New Roman" w:hAnsi="Times New Roman" w:cs="Times New Roman"/>
          <w:sz w:val="24"/>
          <w:szCs w:val="24"/>
        </w:rPr>
      </w:pPr>
      <w:r w:rsidRPr="00EC20F9">
        <w:rPr>
          <w:rFonts w:ascii="Times New Roman" w:hAnsi="Times New Roman" w:cs="Times New Roman"/>
          <w:sz w:val="24"/>
          <w:szCs w:val="24"/>
        </w:rPr>
        <w:t xml:space="preserve"> «Молодежь Пригородного сельского поселения Крымского района»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EC20F9">
        <w:rPr>
          <w:rFonts w:ascii="Times New Roman" w:hAnsi="Times New Roman" w:cs="Times New Roman"/>
          <w:b/>
          <w:sz w:val="24"/>
          <w:szCs w:val="24"/>
        </w:rPr>
        <w:br/>
        <w:t>основных мероприятий муниципальной программы</w:t>
      </w:r>
    </w:p>
    <w:p w:rsidR="00475035" w:rsidRPr="00EC20F9" w:rsidRDefault="00475035" w:rsidP="00475035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0F9">
        <w:rPr>
          <w:rFonts w:ascii="Times New Roman" w:hAnsi="Times New Roman" w:cs="Times New Roman"/>
          <w:b/>
          <w:sz w:val="24"/>
          <w:szCs w:val="24"/>
        </w:rPr>
        <w:t>«Молодежь Пригородного сельского поселения Крымского района»</w:t>
      </w:r>
    </w:p>
    <w:p w:rsidR="00475035" w:rsidRPr="00EC20F9" w:rsidRDefault="00475035" w:rsidP="0047503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126"/>
        <w:gridCol w:w="709"/>
        <w:gridCol w:w="142"/>
        <w:gridCol w:w="425"/>
        <w:gridCol w:w="283"/>
        <w:gridCol w:w="426"/>
        <w:gridCol w:w="142"/>
        <w:gridCol w:w="850"/>
        <w:gridCol w:w="142"/>
        <w:gridCol w:w="177"/>
        <w:gridCol w:w="815"/>
        <w:gridCol w:w="265"/>
        <w:gridCol w:w="869"/>
        <w:gridCol w:w="31"/>
        <w:gridCol w:w="180"/>
        <w:gridCol w:w="1065"/>
        <w:gridCol w:w="15"/>
        <w:gridCol w:w="126"/>
        <w:gridCol w:w="1985"/>
        <w:gridCol w:w="850"/>
        <w:gridCol w:w="99"/>
        <w:gridCol w:w="1886"/>
      </w:tblGrid>
      <w:tr w:rsidR="00475035" w:rsidRPr="00EC20F9" w:rsidTr="00221C44">
        <w:tc>
          <w:tcPr>
            <w:tcW w:w="675" w:type="dxa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418" w:type="dxa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</w:p>
          <w:p w:rsidR="00475035" w:rsidRPr="00EC20F9" w:rsidRDefault="00066DD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, ведомственной целевой программы</w:t>
            </w:r>
          </w:p>
        </w:tc>
        <w:tc>
          <w:tcPr>
            <w:tcW w:w="2977" w:type="dxa"/>
            <w:gridSpan w:val="3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 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2445" w:type="dxa"/>
            <w:gridSpan w:val="7"/>
            <w:vMerge w:val="restart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Объем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финансирования, всего (руб.)</w:t>
            </w:r>
          </w:p>
        </w:tc>
        <w:tc>
          <w:tcPr>
            <w:tcW w:w="3240" w:type="dxa"/>
            <w:gridSpan w:val="7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(руб.)</w:t>
            </w:r>
          </w:p>
        </w:tc>
        <w:tc>
          <w:tcPr>
            <w:tcW w:w="2111" w:type="dxa"/>
            <w:gridSpan w:val="2"/>
            <w:vMerge w:val="restart"/>
            <w:tcBorders>
              <w:right w:val="single" w:sz="4" w:space="0" w:color="auto"/>
            </w:tcBorders>
          </w:tcPr>
          <w:p w:rsidR="00475035" w:rsidRPr="00EC20F9" w:rsidRDefault="00066DD1" w:rsidP="00066DD1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Ожидаемый н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835" w:type="dxa"/>
            <w:gridSpan w:val="3"/>
            <w:vMerge w:val="restart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475035" w:rsidRPr="00EC20F9" w:rsidTr="00221C44">
        <w:tc>
          <w:tcPr>
            <w:tcW w:w="675" w:type="dxa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5" w:type="dxa"/>
            <w:gridSpan w:val="7"/>
            <w:vMerge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475035" w:rsidRPr="00EC20F9" w:rsidRDefault="004E577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gridSpan w:val="3"/>
          </w:tcPr>
          <w:p w:rsidR="00475035" w:rsidRPr="00EC20F9" w:rsidRDefault="004E5770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8A2424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1E0227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2111" w:type="dxa"/>
            <w:gridSpan w:val="2"/>
            <w:vMerge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45" w:type="dxa"/>
            <w:gridSpan w:val="7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80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11" w:type="dxa"/>
            <w:gridSpan w:val="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Цель</w:t>
            </w:r>
          </w:p>
        </w:tc>
        <w:tc>
          <w:tcPr>
            <w:tcW w:w="13608" w:type="dxa"/>
            <w:gridSpan w:val="22"/>
          </w:tcPr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организация досуга молодежи, вовлечение в клубы, участие в мероприятиях;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временному трудоустройству </w:t>
            </w: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несовершеннолетних граждан в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возрасте от 14 до 18 лет в свободное от учебы время и в период летних каникул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75035" w:rsidRPr="00EC20F9" w:rsidRDefault="00475035" w:rsidP="00475035">
            <w:pPr>
              <w:pStyle w:val="afb"/>
              <w:rPr>
                <w:rFonts w:ascii="Times New Roman" w:hAnsi="Times New Roman"/>
              </w:rPr>
            </w:pPr>
            <w:r w:rsidRPr="00EC20F9">
              <w:rPr>
                <w:rFonts w:ascii="Times New Roman" w:hAnsi="Times New Roman"/>
              </w:rPr>
              <w:t>Задача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22"/>
          </w:tcPr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гражданского становления, физического, духовно- нравственного и патриотического воспитания молодежи;</w:t>
            </w:r>
          </w:p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содействие решению социально-экономических проблем молодежи, социализация, социальная адаптация молодежи;</w:t>
            </w:r>
          </w:p>
          <w:p w:rsidR="00475035" w:rsidRPr="00EC20F9" w:rsidRDefault="00475035" w:rsidP="004750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содействие профессиональному развитию и занятости молодежи, повышение деловой активности молодежи;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0F1B" w:rsidRPr="00EC20F9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молодежи, развитие художественного и научно-технического творчества;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правовая защита и социальная поддержка детских и молодежных; общественных объединений;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- координация деятельности структур местного самоуправления, направленной на комплексное решение молодежных проблем;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временного трудоустройства несовершеннолетних граждан </w:t>
            </w:r>
            <w:r w:rsidRPr="00EC2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свободное от учебы время в период летних </w:t>
            </w:r>
            <w:r w:rsidRPr="00EC2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каникул;</w:t>
            </w:r>
          </w:p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приобщение к труду, предупреждение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безработицы и смягчение ее </w:t>
            </w: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социальных последствий;</w:t>
            </w:r>
          </w:p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- снижение уровня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подростковой преступности.</w:t>
            </w:r>
          </w:p>
        </w:tc>
      </w:tr>
      <w:tr w:rsidR="00475035" w:rsidRPr="00EC20F9" w:rsidTr="00221C44">
        <w:tc>
          <w:tcPr>
            <w:tcW w:w="13716" w:type="dxa"/>
            <w:gridSpan w:val="22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Создание условий для гражданского становления, духовно-нравственного </w:t>
            </w:r>
          </w:p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патриотического воспитания молодежи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-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395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  проведение конкурсов, смотров, слетов, фестивалей, молодежных акций, соревнований,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«круглых столов», уроков мужества и участие в   краевых мероприятиях, направленных  на    гражданское   становление, духовно-нравственное     и  патриотическое воспитание   молодежи</w:t>
            </w:r>
            <w:proofErr w:type="gramEnd"/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B42F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2F52" w:rsidRPr="00EC2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A13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3A13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6453EA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 w:rsidR="00505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 </w:t>
            </w:r>
          </w:p>
        </w:tc>
        <w:tc>
          <w:tcPr>
            <w:tcW w:w="4395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мероприятий,   посвященных   Дню молодежи России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5053C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3E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100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120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5053C6" w:rsidRPr="00EC20F9" w:rsidTr="00221C44">
        <w:tc>
          <w:tcPr>
            <w:tcW w:w="675" w:type="dxa"/>
          </w:tcPr>
          <w:p w:rsidR="005053C6" w:rsidRPr="00EC20F9" w:rsidRDefault="005053C6" w:rsidP="00475035">
            <w:pPr>
              <w:shd w:val="clear" w:color="auto" w:fill="FFFFFF"/>
              <w:spacing w:after="0" w:line="240" w:lineRule="auto"/>
              <w:ind w:righ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5" w:type="dxa"/>
            <w:gridSpan w:val="4"/>
          </w:tcPr>
          <w:p w:rsidR="005053C6" w:rsidRPr="00EC20F9" w:rsidRDefault="005053C6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работы для организации и проведение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FE443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молодежной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канцтоваров, раздаточных материалов, мебели, оргтехники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FE443A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  <w:gridSpan w:val="3"/>
          </w:tcPr>
          <w:p w:rsidR="005053C6" w:rsidRPr="00EC20F9" w:rsidRDefault="001E7BC1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5053C6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E7BC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</w:tcPr>
          <w:p w:rsidR="005053C6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gridSpan w:val="2"/>
          </w:tcPr>
          <w:p w:rsidR="005053C6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gridSpan w:val="3"/>
          </w:tcPr>
          <w:p w:rsidR="005053C6" w:rsidRPr="00EC20F9" w:rsidRDefault="006453EA" w:rsidP="00FE44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5053C6" w:rsidRPr="00EC20F9" w:rsidRDefault="005053C6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5053C6" w:rsidRPr="00EC20F9" w:rsidRDefault="005053C6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rPr>
          <w:trHeight w:val="216"/>
        </w:trPr>
        <w:tc>
          <w:tcPr>
            <w:tcW w:w="5070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723A13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723A1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21C4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2807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475035" w:rsidRPr="00EC20F9" w:rsidRDefault="00221C44" w:rsidP="00723A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23A13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gridSpan w:val="3"/>
          </w:tcPr>
          <w:p w:rsidR="00475035" w:rsidRPr="00EC20F9" w:rsidRDefault="006453EA" w:rsidP="00FE44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76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Поддержка  интеллектуального, творческого развития молодежи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творческое развитие молодежи (фестивали, конкурсы, акции и другое). Участие в зональных, краевых мероприятиях 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5053C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 14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движения КВН   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5053C6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команд КВН в Пригородном сельском поселении Крымского  района, шт.: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Участие в зональных и краевых ин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теллектуальных мероприятиях 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221C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BC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мероприятий, шт.: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 8шт.;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Пригородного сельского поселения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Крымского района</w:t>
            </w:r>
          </w:p>
        </w:tc>
      </w:tr>
      <w:tr w:rsidR="00475035" w:rsidRPr="00EC20F9" w:rsidTr="00221C44">
        <w:trPr>
          <w:trHeight w:val="302"/>
        </w:trPr>
        <w:tc>
          <w:tcPr>
            <w:tcW w:w="4928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F515C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C44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946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Поддержка развития молодежного туризма и спорта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221D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проведение туристических фестивалей, походов, </w:t>
            </w:r>
            <w:r w:rsidR="00221DDD" w:rsidRPr="00EC20F9">
              <w:rPr>
                <w:rFonts w:ascii="Times New Roman" w:hAnsi="Times New Roman" w:cs="Times New Roman"/>
                <w:sz w:val="24"/>
                <w:szCs w:val="24"/>
              </w:rPr>
              <w:t>лагерей, конкурсов и уча</w:t>
            </w:r>
            <w:r w:rsidR="00221DDD"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стие в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мероприятиях, на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поддержку и разви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массового молодежного туризма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>год –  9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rPr>
          <w:trHeight w:val="354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53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акций, фестивалей, соревнований уча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стие в краевых мероприятиях, на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правленных на пропаганду здорового образа жизни, поддержку разви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тия молодежного спорта</w:t>
            </w: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80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1E0227" w:rsidP="008A2424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rPr>
          <w:trHeight w:val="301"/>
        </w:trPr>
        <w:tc>
          <w:tcPr>
            <w:tcW w:w="4928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475035" w:rsidRPr="00EC20F9" w:rsidRDefault="00B42F52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60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4946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66E15" w:rsidRPr="00EC20F9" w:rsidRDefault="00466E1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Поддержка деятельности молодежных движений, объединений и организаций</w:t>
            </w:r>
          </w:p>
        </w:tc>
      </w:tr>
      <w:tr w:rsidR="00475035" w:rsidRPr="00EC20F9" w:rsidTr="00221C44">
        <w:trPr>
          <w:trHeight w:val="132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поддержку деятельности клубов по месту жительства и клубов молодых семей (акции, круглые столы, фестивали, конференции, слеты)</w:t>
            </w: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клубов, шт. </w:t>
            </w:r>
          </w:p>
          <w:p w:rsidR="00475035" w:rsidRPr="00EC20F9" w:rsidRDefault="008A2424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E02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2шт.;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675" w:type="dxa"/>
          </w:tcPr>
          <w:p w:rsidR="00475035" w:rsidRPr="00EC20F9" w:rsidRDefault="005A45D0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деятельности волонтерского движения</w:t>
            </w: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gridSpan w:val="4"/>
          </w:tcPr>
          <w:p w:rsidR="00475035" w:rsidRPr="00EC20F9" w:rsidRDefault="006C447D" w:rsidP="006C4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C64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060" w:type="dxa"/>
            <w:gridSpan w:val="4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волонтеров в Пригородном сельском поселении Крымского  района, чел: 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A585D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–40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221C44">
        <w:tc>
          <w:tcPr>
            <w:tcW w:w="4219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4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260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4946" w:type="dxa"/>
            <w:gridSpan w:val="5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5035" w:rsidRPr="00EC20F9" w:rsidTr="00221C44">
        <w:tc>
          <w:tcPr>
            <w:tcW w:w="15701" w:type="dxa"/>
            <w:gridSpan w:val="2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5. Профилактика зависимостей, экстремизма, безнадзорности и правонарушений в молодежной среде</w:t>
            </w:r>
          </w:p>
        </w:tc>
      </w:tr>
      <w:tr w:rsidR="00475035" w:rsidRPr="00EC20F9" w:rsidTr="00C80929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ниципальных и участие в краевых  мероприятиях, направленных на профилактику зависимостей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Местный 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18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7,5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86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</w:t>
            </w: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250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350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Пригородного сельского поселения Крымского района</w:t>
            </w:r>
          </w:p>
        </w:tc>
      </w:tr>
      <w:tr w:rsidR="00475035" w:rsidRPr="00EC20F9" w:rsidTr="00C80929"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и   </w:t>
            </w:r>
            <w:r w:rsidR="00AD5B46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мероприятий   по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профилактике безнадзорности и правонарушений несовершеннолетних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922FE1" w:rsidP="00922F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6" w:type="dxa"/>
            <w:gridSpan w:val="4"/>
          </w:tcPr>
          <w:p w:rsidR="00475035" w:rsidRPr="00EC20F9" w:rsidRDefault="00221DD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110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1692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Работа с подростками, состоящими на индивидуально-профилактическом учете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6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снятых с учета,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человека;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8A2424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год – 3 человека;</w:t>
            </w:r>
          </w:p>
          <w:p w:rsidR="00475035" w:rsidRPr="001E0227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3 человека;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2443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роприятий, направленных на профи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лактику экстремизма, предотвра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конфликтных ситуаций в мо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лодежной среде;      предупреждение вовлечения подростков и моло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дежи в деструктивные религиоз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организации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65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86" w:type="dxa"/>
            <w:gridSpan w:val="4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молодежи, участвующей в мероприятиях, чел: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150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200 человек;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220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1719"/>
        </w:trPr>
        <w:tc>
          <w:tcPr>
            <w:tcW w:w="675" w:type="dxa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5.6.</w:t>
            </w:r>
          </w:p>
        </w:tc>
        <w:tc>
          <w:tcPr>
            <w:tcW w:w="3544" w:type="dxa"/>
            <w:gridSpan w:val="2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профилактической информации (баннеры, буклеты антинаркотической и соци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направленности)</w:t>
            </w: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475035" w:rsidRPr="00EC20F9" w:rsidRDefault="00C8092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453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изготовленной продукции, шт.: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шт.;</w:t>
            </w:r>
          </w:p>
          <w:p w:rsidR="00475035" w:rsidRPr="00EC20F9" w:rsidRDefault="001E0227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75035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2 шт.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</w:tc>
      </w:tr>
      <w:tr w:rsidR="00475035" w:rsidRPr="00EC20F9" w:rsidTr="00C80929">
        <w:trPr>
          <w:trHeight w:val="395"/>
        </w:trPr>
        <w:tc>
          <w:tcPr>
            <w:tcW w:w="4219" w:type="dxa"/>
            <w:gridSpan w:val="3"/>
          </w:tcPr>
          <w:p w:rsidR="00475035" w:rsidRPr="00EC20F9" w:rsidRDefault="00475035" w:rsidP="004750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475035" w:rsidRPr="00EC20F9" w:rsidRDefault="00475035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</w:tcPr>
          <w:p w:rsidR="00475035" w:rsidRPr="00EC20F9" w:rsidRDefault="00C8092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475035" w:rsidRPr="00EC20F9" w:rsidRDefault="00E20D3B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447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475035" w:rsidRPr="00EC20F9" w:rsidRDefault="006C447D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475035"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475035" w:rsidRPr="00EC20F9" w:rsidRDefault="006C447D" w:rsidP="006C44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475035" w:rsidRPr="00EC20F9" w:rsidRDefault="00475035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221C44">
        <w:trPr>
          <w:trHeight w:val="395"/>
        </w:trPr>
        <w:tc>
          <w:tcPr>
            <w:tcW w:w="15701" w:type="dxa"/>
            <w:gridSpan w:val="24"/>
          </w:tcPr>
          <w:p w:rsidR="00DF7E19" w:rsidRPr="00EC20F9" w:rsidRDefault="00DF7E19" w:rsidP="00DF7E19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C20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Молодежный отдых и оздоровление</w:t>
            </w:r>
          </w:p>
        </w:tc>
      </w:tr>
      <w:tr w:rsidR="00DF7E19" w:rsidRPr="00EC20F9" w:rsidTr="00221C44">
        <w:trPr>
          <w:trHeight w:val="395"/>
        </w:trPr>
        <w:tc>
          <w:tcPr>
            <w:tcW w:w="15701" w:type="dxa"/>
            <w:gridSpan w:val="24"/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C80929">
        <w:trPr>
          <w:trHeight w:val="395"/>
        </w:trPr>
        <w:tc>
          <w:tcPr>
            <w:tcW w:w="4219" w:type="dxa"/>
            <w:gridSpan w:val="3"/>
          </w:tcPr>
          <w:p w:rsidR="006C447D" w:rsidRDefault="006C447D" w:rsidP="006C447D">
            <w:pPr>
              <w:pStyle w:val="ab"/>
              <w:numPr>
                <w:ilvl w:val="1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организации и проведению мероприятий с молодежью </w:t>
            </w:r>
            <w:r w:rsidR="006453EA" w:rsidRPr="006453EA">
              <w:rPr>
                <w:rFonts w:ascii="Times New Roman" w:hAnsi="Times New Roman" w:cs="Times New Roman"/>
                <w:sz w:val="24"/>
                <w:szCs w:val="24"/>
              </w:rPr>
              <w:t>в области молодежной политики.</w:t>
            </w:r>
          </w:p>
          <w:p w:rsidR="00DF7E19" w:rsidRPr="00C80929" w:rsidRDefault="00C80929" w:rsidP="00C80929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канцтоваров, раздаточных материалов, мебели, оргтехники и </w:t>
            </w:r>
            <w:proofErr w:type="spellStart"/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6453EA" w:rsidRPr="00C80929">
              <w:rPr>
                <w:rFonts w:ascii="Times New Roman" w:hAnsi="Times New Roman" w:cs="Times New Roman"/>
                <w:sz w:val="24"/>
                <w:szCs w:val="24"/>
              </w:rPr>
              <w:t>….)</w:t>
            </w:r>
            <w:proofErr w:type="gramEnd"/>
          </w:p>
        </w:tc>
        <w:tc>
          <w:tcPr>
            <w:tcW w:w="1559" w:type="dxa"/>
            <w:gridSpan w:val="4"/>
          </w:tcPr>
          <w:p w:rsidR="00DF7E19" w:rsidRPr="00EC20F9" w:rsidRDefault="00DF7E19" w:rsidP="005053C6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gridSpan w:val="3"/>
          </w:tcPr>
          <w:p w:rsidR="00DF7E19" w:rsidRPr="00EC20F9" w:rsidRDefault="00C80929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DF7E19" w:rsidRPr="00EC20F9" w:rsidRDefault="006C447D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DF7E19" w:rsidRPr="00EC20F9" w:rsidRDefault="00C80929" w:rsidP="006453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6B6559" w:rsidRPr="00EC20F9" w:rsidRDefault="00C80929" w:rsidP="00C809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6B65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1E0227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молодежи, участвующей в </w:t>
            </w:r>
            <w:proofErr w:type="spellStart"/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меро</w:t>
            </w:r>
            <w:proofErr w:type="spellEnd"/>
          </w:p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>приятиях, чел:</w:t>
            </w:r>
          </w:p>
          <w:p w:rsidR="00DF7E19" w:rsidRPr="00EC20F9" w:rsidRDefault="001E0227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7E19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100 человек;</w:t>
            </w:r>
          </w:p>
          <w:p w:rsidR="00DF7E19" w:rsidRPr="00EC20F9" w:rsidRDefault="001E0227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F7E19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120 человек;</w:t>
            </w:r>
          </w:p>
          <w:p w:rsidR="00DF7E19" w:rsidRPr="00EC20F9" w:rsidRDefault="001E0227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DF7E19" w:rsidRPr="00EC20F9">
              <w:rPr>
                <w:rFonts w:ascii="Times New Roman" w:hAnsi="Times New Roman" w:cs="Times New Roman"/>
                <w:sz w:val="24"/>
                <w:szCs w:val="24"/>
              </w:rPr>
              <w:t xml:space="preserve"> год – 150 человек;</w:t>
            </w: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F7E1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r w:rsidRPr="00EC20F9">
              <w:rPr>
                <w:rFonts w:ascii="Times New Roman" w:hAnsi="Times New Roman" w:cs="Times New Roman"/>
                <w:sz w:val="24"/>
                <w:szCs w:val="24"/>
              </w:rPr>
              <w:t>Пригородного сельского поселения Крымского района</w:t>
            </w:r>
          </w:p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C80929">
        <w:trPr>
          <w:trHeight w:val="395"/>
        </w:trPr>
        <w:tc>
          <w:tcPr>
            <w:tcW w:w="4219" w:type="dxa"/>
            <w:gridSpan w:val="3"/>
          </w:tcPr>
          <w:p w:rsidR="00DF7E19" w:rsidRPr="00EC20F9" w:rsidRDefault="00DF7E19" w:rsidP="005053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DF7E19" w:rsidRPr="00EC20F9" w:rsidRDefault="00DF7E19" w:rsidP="005053C6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3"/>
          </w:tcPr>
          <w:p w:rsidR="00DF7E19" w:rsidRPr="00EC20F9" w:rsidRDefault="006B6559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245,0</w:t>
            </w:r>
          </w:p>
        </w:tc>
        <w:tc>
          <w:tcPr>
            <w:tcW w:w="1134" w:type="dxa"/>
            <w:gridSpan w:val="3"/>
          </w:tcPr>
          <w:p w:rsidR="00DF7E19" w:rsidRPr="00EC20F9" w:rsidRDefault="00C80929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DF7E19" w:rsidRPr="00EC20F9" w:rsidRDefault="00C80929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DF7E19" w:rsidRPr="00EC20F9" w:rsidRDefault="00C80929" w:rsidP="005053C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  <w:r w:rsidR="006B655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F7E19" w:rsidRPr="00EC20F9" w:rsidRDefault="00DF7E19" w:rsidP="005053C6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7E19" w:rsidRPr="00EC20F9" w:rsidTr="00C80929">
        <w:trPr>
          <w:trHeight w:val="395"/>
        </w:trPr>
        <w:tc>
          <w:tcPr>
            <w:tcW w:w="4219" w:type="dxa"/>
            <w:gridSpan w:val="3"/>
          </w:tcPr>
          <w:p w:rsidR="00DF7E19" w:rsidRPr="00EC20F9" w:rsidRDefault="00DF7E19" w:rsidP="009B2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программе</w:t>
            </w:r>
          </w:p>
        </w:tc>
        <w:tc>
          <w:tcPr>
            <w:tcW w:w="1559" w:type="dxa"/>
            <w:gridSpan w:val="4"/>
          </w:tcPr>
          <w:p w:rsidR="00DF7E19" w:rsidRPr="00EC20F9" w:rsidRDefault="00DF7E19" w:rsidP="00475035">
            <w:pPr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DF7E19" w:rsidRPr="00EC20F9" w:rsidRDefault="00C8092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850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3"/>
          </w:tcPr>
          <w:p w:rsidR="00DF7E19" w:rsidRPr="00EC20F9" w:rsidRDefault="00C8092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65" w:type="dxa"/>
            <w:gridSpan w:val="3"/>
          </w:tcPr>
          <w:p w:rsidR="00DF7E19" w:rsidRPr="00EC20F9" w:rsidRDefault="00C80929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A90EB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386" w:type="dxa"/>
            <w:gridSpan w:val="4"/>
          </w:tcPr>
          <w:p w:rsidR="00DF7E19" w:rsidRPr="00EC20F9" w:rsidRDefault="00A90EB3" w:rsidP="004750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934" w:type="dxa"/>
            <w:gridSpan w:val="3"/>
            <w:tcBorders>
              <w:righ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single" w:sz="4" w:space="0" w:color="auto"/>
            </w:tcBorders>
          </w:tcPr>
          <w:p w:rsidR="00DF7E19" w:rsidRPr="00EC20F9" w:rsidRDefault="00DF7E19" w:rsidP="0047503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53EA" w:rsidRDefault="006453E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53EA" w:rsidRDefault="006453E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035" w:rsidRPr="00EC20F9" w:rsidRDefault="006453EA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475035" w:rsidRPr="00EC2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5035" w:rsidRPr="00EC20F9">
        <w:rPr>
          <w:rFonts w:ascii="Times New Roman" w:hAnsi="Times New Roman" w:cs="Times New Roman"/>
          <w:sz w:val="24"/>
          <w:szCs w:val="24"/>
        </w:rPr>
        <w:t>Пригородного</w:t>
      </w:r>
      <w:proofErr w:type="gramEnd"/>
    </w:p>
    <w:p w:rsidR="00475035" w:rsidRPr="00EC20F9" w:rsidRDefault="00475035" w:rsidP="00475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75035" w:rsidRPr="00EC20F9" w:rsidSect="008925D9">
          <w:headerReference w:type="even" r:id="rId12"/>
          <w:headerReference w:type="default" r:id="rId13"/>
          <w:pgSz w:w="16838" w:h="11906" w:orient="landscape"/>
          <w:pgMar w:top="851" w:right="395" w:bottom="993" w:left="1134" w:header="709" w:footer="709" w:gutter="0"/>
          <w:cols w:space="708"/>
          <w:titlePg/>
          <w:docGrid w:linePitch="360"/>
        </w:sectPr>
      </w:pPr>
      <w:r w:rsidRPr="00EC20F9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                                                              </w:t>
      </w:r>
      <w:proofErr w:type="spellStart"/>
      <w:r w:rsidR="00C80929">
        <w:rPr>
          <w:rFonts w:ascii="Times New Roman" w:hAnsi="Times New Roman" w:cs="Times New Roman"/>
          <w:sz w:val="24"/>
          <w:szCs w:val="24"/>
        </w:rPr>
        <w:t>М.Т.Исакова</w:t>
      </w:r>
      <w:bookmarkStart w:id="3" w:name="_GoBack"/>
      <w:bookmarkEnd w:id="3"/>
      <w:proofErr w:type="spellEnd"/>
    </w:p>
    <w:p w:rsidR="00475035" w:rsidRPr="00475035" w:rsidRDefault="00475035" w:rsidP="0047503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75035" w:rsidRPr="00475035" w:rsidSect="000D01BE">
          <w:headerReference w:type="even" r:id="rId14"/>
          <w:headerReference w:type="default" r:id="rId15"/>
          <w:pgSz w:w="16834" w:h="11909" w:orient="landscape"/>
          <w:pgMar w:top="1701" w:right="1134" w:bottom="567" w:left="1134" w:header="720" w:footer="720" w:gutter="0"/>
          <w:cols w:space="720"/>
          <w:noEndnote/>
          <w:titlePg/>
        </w:sectPr>
      </w:pPr>
    </w:p>
    <w:p w:rsidR="00CC2E03" w:rsidRPr="00475035" w:rsidRDefault="00CC2E03" w:rsidP="00CC2E0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C2E03" w:rsidRPr="00475035" w:rsidSect="000D01BE">
          <w:headerReference w:type="even" r:id="rId16"/>
          <w:headerReference w:type="default" r:id="rId17"/>
          <w:pgSz w:w="11906" w:h="16838"/>
          <w:pgMar w:top="284" w:right="567" w:bottom="1134" w:left="1701" w:header="709" w:footer="709" w:gutter="0"/>
          <w:cols w:space="708"/>
          <w:titlePg/>
          <w:docGrid w:linePitch="360"/>
        </w:sectPr>
      </w:pPr>
    </w:p>
    <w:p w:rsidR="00C80929" w:rsidRPr="00C80929" w:rsidRDefault="00C80929" w:rsidP="00C80929"/>
    <w:p w:rsidR="00C80929" w:rsidRPr="00C80929" w:rsidRDefault="00C80929" w:rsidP="00C80929"/>
    <w:p w:rsidR="00C80929" w:rsidRPr="00C80929" w:rsidRDefault="00C80929" w:rsidP="00C80929"/>
    <w:p w:rsidR="00C80929" w:rsidRDefault="00C80929" w:rsidP="00C80929"/>
    <w:p w:rsidR="00947BE7" w:rsidRPr="00C80929" w:rsidRDefault="00C80929" w:rsidP="00C80929">
      <w:pPr>
        <w:tabs>
          <w:tab w:val="left" w:pos="3456"/>
        </w:tabs>
      </w:pPr>
      <w:r>
        <w:tab/>
      </w:r>
    </w:p>
    <w:sectPr w:rsidR="00947BE7" w:rsidRPr="00C80929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E1" w:rsidRDefault="009640E1" w:rsidP="003A5975">
      <w:pPr>
        <w:spacing w:after="0" w:line="240" w:lineRule="auto"/>
      </w:pPr>
      <w:r>
        <w:separator/>
      </w:r>
    </w:p>
  </w:endnote>
  <w:endnote w:type="continuationSeparator" w:id="0">
    <w:p w:rsidR="009640E1" w:rsidRDefault="009640E1" w:rsidP="003A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E1" w:rsidRDefault="009640E1" w:rsidP="003A5975">
      <w:pPr>
        <w:spacing w:after="0" w:line="240" w:lineRule="auto"/>
      </w:pPr>
      <w:r>
        <w:separator/>
      </w:r>
    </w:p>
  </w:footnote>
  <w:footnote w:type="continuationSeparator" w:id="0">
    <w:p w:rsidR="009640E1" w:rsidRDefault="009640E1" w:rsidP="003A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80929">
      <w:rPr>
        <w:rStyle w:val="af5"/>
        <w:noProof/>
      </w:rPr>
      <w:t>13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80929">
      <w:rPr>
        <w:rStyle w:val="af5"/>
        <w:noProof/>
      </w:rPr>
      <w:t>18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7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19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24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D9" w:rsidRDefault="008925D9" w:rsidP="000D01BE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80929">
      <w:rPr>
        <w:rStyle w:val="af5"/>
        <w:noProof/>
      </w:rPr>
      <w:t>21</w:t>
    </w:r>
    <w:r>
      <w:rPr>
        <w:rStyle w:val="af5"/>
      </w:rPr>
      <w:fldChar w:fldCharType="end"/>
    </w:r>
  </w:p>
  <w:p w:rsidR="008925D9" w:rsidRDefault="008925D9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FF"/>
    <w:multiLevelType w:val="multilevel"/>
    <w:tmpl w:val="01964B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29F45E8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CA4"/>
    <w:rsid w:val="00001280"/>
    <w:rsid w:val="00001E8C"/>
    <w:rsid w:val="00002EAB"/>
    <w:rsid w:val="00026C07"/>
    <w:rsid w:val="000327B3"/>
    <w:rsid w:val="00056E8B"/>
    <w:rsid w:val="00066DD1"/>
    <w:rsid w:val="00066EA6"/>
    <w:rsid w:val="00090345"/>
    <w:rsid w:val="000A6E00"/>
    <w:rsid w:val="000B0B62"/>
    <w:rsid w:val="000B6413"/>
    <w:rsid w:val="000C0EA7"/>
    <w:rsid w:val="000D01BE"/>
    <w:rsid w:val="0011183D"/>
    <w:rsid w:val="00123121"/>
    <w:rsid w:val="00130CE0"/>
    <w:rsid w:val="0013603F"/>
    <w:rsid w:val="001366F3"/>
    <w:rsid w:val="0014339A"/>
    <w:rsid w:val="001515E8"/>
    <w:rsid w:val="001644EF"/>
    <w:rsid w:val="00170C94"/>
    <w:rsid w:val="00177BD7"/>
    <w:rsid w:val="001E0227"/>
    <w:rsid w:val="001E7BC1"/>
    <w:rsid w:val="001F00EF"/>
    <w:rsid w:val="001F099B"/>
    <w:rsid w:val="001F4233"/>
    <w:rsid w:val="002021DE"/>
    <w:rsid w:val="002071B5"/>
    <w:rsid w:val="00214B45"/>
    <w:rsid w:val="00221C44"/>
    <w:rsid w:val="00221DDD"/>
    <w:rsid w:val="002256F1"/>
    <w:rsid w:val="00236E2A"/>
    <w:rsid w:val="0026365F"/>
    <w:rsid w:val="0026542C"/>
    <w:rsid w:val="002853A1"/>
    <w:rsid w:val="002A3694"/>
    <w:rsid w:val="002B2D18"/>
    <w:rsid w:val="002B4E73"/>
    <w:rsid w:val="002B56F2"/>
    <w:rsid w:val="002B7D46"/>
    <w:rsid w:val="002C292B"/>
    <w:rsid w:val="002C3188"/>
    <w:rsid w:val="002E6BBD"/>
    <w:rsid w:val="002F7B26"/>
    <w:rsid w:val="003220CC"/>
    <w:rsid w:val="003337D0"/>
    <w:rsid w:val="00350246"/>
    <w:rsid w:val="00371EE6"/>
    <w:rsid w:val="00382F7D"/>
    <w:rsid w:val="00383FB8"/>
    <w:rsid w:val="00384F83"/>
    <w:rsid w:val="003A5975"/>
    <w:rsid w:val="003A6742"/>
    <w:rsid w:val="003D0F1B"/>
    <w:rsid w:val="003D165B"/>
    <w:rsid w:val="003E6597"/>
    <w:rsid w:val="003F155C"/>
    <w:rsid w:val="003F632A"/>
    <w:rsid w:val="004127ED"/>
    <w:rsid w:val="004347DC"/>
    <w:rsid w:val="00435AAA"/>
    <w:rsid w:val="00441092"/>
    <w:rsid w:val="00442F6C"/>
    <w:rsid w:val="00445CF7"/>
    <w:rsid w:val="00466E15"/>
    <w:rsid w:val="00470C7E"/>
    <w:rsid w:val="00475035"/>
    <w:rsid w:val="00477549"/>
    <w:rsid w:val="004931B0"/>
    <w:rsid w:val="004966E6"/>
    <w:rsid w:val="004A7F9F"/>
    <w:rsid w:val="004B04EE"/>
    <w:rsid w:val="004D4A4A"/>
    <w:rsid w:val="004E5770"/>
    <w:rsid w:val="005053C6"/>
    <w:rsid w:val="00515568"/>
    <w:rsid w:val="00526FD5"/>
    <w:rsid w:val="00545364"/>
    <w:rsid w:val="00564F81"/>
    <w:rsid w:val="005723F4"/>
    <w:rsid w:val="00573C6B"/>
    <w:rsid w:val="005A2977"/>
    <w:rsid w:val="005A45D0"/>
    <w:rsid w:val="005A56D1"/>
    <w:rsid w:val="005C4F6F"/>
    <w:rsid w:val="005D435E"/>
    <w:rsid w:val="005F6429"/>
    <w:rsid w:val="006215BA"/>
    <w:rsid w:val="006305EC"/>
    <w:rsid w:val="006453EA"/>
    <w:rsid w:val="00650591"/>
    <w:rsid w:val="00652375"/>
    <w:rsid w:val="0067368D"/>
    <w:rsid w:val="00681448"/>
    <w:rsid w:val="006B1AC5"/>
    <w:rsid w:val="006B6559"/>
    <w:rsid w:val="006C447D"/>
    <w:rsid w:val="006D0670"/>
    <w:rsid w:val="006E27A1"/>
    <w:rsid w:val="0070348A"/>
    <w:rsid w:val="00704DEA"/>
    <w:rsid w:val="00710A7A"/>
    <w:rsid w:val="00714607"/>
    <w:rsid w:val="00723A13"/>
    <w:rsid w:val="00725D04"/>
    <w:rsid w:val="00727EC3"/>
    <w:rsid w:val="0073121F"/>
    <w:rsid w:val="00741D7D"/>
    <w:rsid w:val="00750AD5"/>
    <w:rsid w:val="0075467D"/>
    <w:rsid w:val="0077124B"/>
    <w:rsid w:val="0078279D"/>
    <w:rsid w:val="0078414D"/>
    <w:rsid w:val="00786211"/>
    <w:rsid w:val="0079553D"/>
    <w:rsid w:val="007A585D"/>
    <w:rsid w:val="007C4820"/>
    <w:rsid w:val="007C57B2"/>
    <w:rsid w:val="007D035D"/>
    <w:rsid w:val="007D423D"/>
    <w:rsid w:val="00805149"/>
    <w:rsid w:val="008104E2"/>
    <w:rsid w:val="00837C71"/>
    <w:rsid w:val="00845882"/>
    <w:rsid w:val="00847DC5"/>
    <w:rsid w:val="00862C72"/>
    <w:rsid w:val="008840EC"/>
    <w:rsid w:val="0089005D"/>
    <w:rsid w:val="008925D9"/>
    <w:rsid w:val="0089345A"/>
    <w:rsid w:val="008A2424"/>
    <w:rsid w:val="008B2064"/>
    <w:rsid w:val="008E2C02"/>
    <w:rsid w:val="008F1335"/>
    <w:rsid w:val="00913726"/>
    <w:rsid w:val="00922FE1"/>
    <w:rsid w:val="00947BE7"/>
    <w:rsid w:val="00962EED"/>
    <w:rsid w:val="009640E1"/>
    <w:rsid w:val="00967795"/>
    <w:rsid w:val="009831CB"/>
    <w:rsid w:val="00984B06"/>
    <w:rsid w:val="009B2807"/>
    <w:rsid w:val="009C6F41"/>
    <w:rsid w:val="009E0E77"/>
    <w:rsid w:val="009E5039"/>
    <w:rsid w:val="009E723A"/>
    <w:rsid w:val="00A14F8B"/>
    <w:rsid w:val="00A31BBB"/>
    <w:rsid w:val="00A36285"/>
    <w:rsid w:val="00A475B0"/>
    <w:rsid w:val="00A610FE"/>
    <w:rsid w:val="00A77329"/>
    <w:rsid w:val="00A813E3"/>
    <w:rsid w:val="00A90EB3"/>
    <w:rsid w:val="00AA6170"/>
    <w:rsid w:val="00AB2244"/>
    <w:rsid w:val="00AD5B46"/>
    <w:rsid w:val="00AD75B7"/>
    <w:rsid w:val="00B251D2"/>
    <w:rsid w:val="00B344E1"/>
    <w:rsid w:val="00B42F52"/>
    <w:rsid w:val="00B70411"/>
    <w:rsid w:val="00BA3CCC"/>
    <w:rsid w:val="00BA478E"/>
    <w:rsid w:val="00BB182C"/>
    <w:rsid w:val="00BC6B29"/>
    <w:rsid w:val="00BD53E4"/>
    <w:rsid w:val="00BE62FA"/>
    <w:rsid w:val="00C17F3A"/>
    <w:rsid w:val="00C33072"/>
    <w:rsid w:val="00C35865"/>
    <w:rsid w:val="00C3625F"/>
    <w:rsid w:val="00C76BAE"/>
    <w:rsid w:val="00C80929"/>
    <w:rsid w:val="00C92F64"/>
    <w:rsid w:val="00CB3C83"/>
    <w:rsid w:val="00CC28DB"/>
    <w:rsid w:val="00CC2E03"/>
    <w:rsid w:val="00CD31A2"/>
    <w:rsid w:val="00CE396D"/>
    <w:rsid w:val="00CE6D8F"/>
    <w:rsid w:val="00CF123A"/>
    <w:rsid w:val="00D132BB"/>
    <w:rsid w:val="00D13379"/>
    <w:rsid w:val="00D503BF"/>
    <w:rsid w:val="00D518F7"/>
    <w:rsid w:val="00D70F9D"/>
    <w:rsid w:val="00D77F31"/>
    <w:rsid w:val="00D81E0F"/>
    <w:rsid w:val="00D97353"/>
    <w:rsid w:val="00DA696F"/>
    <w:rsid w:val="00DC402A"/>
    <w:rsid w:val="00DD14AB"/>
    <w:rsid w:val="00DF7E19"/>
    <w:rsid w:val="00E20D3B"/>
    <w:rsid w:val="00E45EFA"/>
    <w:rsid w:val="00E51CA4"/>
    <w:rsid w:val="00E53613"/>
    <w:rsid w:val="00E61E94"/>
    <w:rsid w:val="00E72C64"/>
    <w:rsid w:val="00E734AA"/>
    <w:rsid w:val="00E821DB"/>
    <w:rsid w:val="00E84961"/>
    <w:rsid w:val="00E86F11"/>
    <w:rsid w:val="00EC20F9"/>
    <w:rsid w:val="00F00DBD"/>
    <w:rsid w:val="00F31E0D"/>
    <w:rsid w:val="00F374D0"/>
    <w:rsid w:val="00F515C8"/>
    <w:rsid w:val="00F81819"/>
    <w:rsid w:val="00F879C2"/>
    <w:rsid w:val="00F9482D"/>
    <w:rsid w:val="00FA1C98"/>
    <w:rsid w:val="00FC7F73"/>
    <w:rsid w:val="00FD3004"/>
    <w:rsid w:val="00FE3AD2"/>
    <w:rsid w:val="00FE443A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613"/>
  </w:style>
  <w:style w:type="paragraph" w:styleId="1">
    <w:name w:val="heading 1"/>
    <w:basedOn w:val="a"/>
    <w:next w:val="a"/>
    <w:link w:val="10"/>
    <w:qFormat/>
    <w:rsid w:val="0047503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03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Body Text"/>
    <w:basedOn w:val="a"/>
    <w:link w:val="ad"/>
    <w:unhideWhenUsed/>
    <w:rsid w:val="00805149"/>
    <w:pPr>
      <w:spacing w:after="120"/>
    </w:pPr>
  </w:style>
  <w:style w:type="character" w:customStyle="1" w:styleId="ad">
    <w:name w:val="Основной текст Знак"/>
    <w:basedOn w:val="a0"/>
    <w:link w:val="ac"/>
    <w:rsid w:val="00805149"/>
  </w:style>
  <w:style w:type="paragraph" w:styleId="ae">
    <w:name w:val="No Spacing"/>
    <w:qFormat/>
    <w:rsid w:val="0080514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05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4750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7503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rsid w:val="00475035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475035"/>
    <w:rPr>
      <w:rFonts w:ascii="Times New Roman" w:eastAsia="Times New Roman" w:hAnsi="Times New Roman" w:cs="Times New Roman"/>
      <w:sz w:val="28"/>
      <w:szCs w:val="24"/>
    </w:rPr>
  </w:style>
  <w:style w:type="paragraph" w:styleId="af">
    <w:name w:val="footer"/>
    <w:basedOn w:val="a"/>
    <w:link w:val="af0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475035"/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75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3">
    <w:name w:val="header"/>
    <w:basedOn w:val="a"/>
    <w:link w:val="af4"/>
    <w:rsid w:val="004750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475035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page number"/>
    <w:basedOn w:val="a0"/>
    <w:rsid w:val="00475035"/>
  </w:style>
  <w:style w:type="paragraph" w:customStyle="1" w:styleId="af6">
    <w:name w:val="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 Знак Знак Знак Знак Знак Знак Знак Знак Знак Знак Знак Знак"/>
    <w:basedOn w:val="a"/>
    <w:rsid w:val="0047503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8">
    <w:name w:val="Гипертекстовая ссылка"/>
    <w:rsid w:val="00475035"/>
    <w:rPr>
      <w:color w:val="106BBE"/>
    </w:rPr>
  </w:style>
  <w:style w:type="table" w:styleId="af9">
    <w:name w:val="Table Grid"/>
    <w:basedOn w:val="a1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Нормальный (таблица)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b">
    <w:name w:val="Прижатый влево"/>
    <w:basedOn w:val="a"/>
    <w:next w:val="a"/>
    <w:rsid w:val="0047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afc">
    <w:name w:val="Hyperlink"/>
    <w:rsid w:val="00475035"/>
    <w:rPr>
      <w:color w:val="0000FF"/>
      <w:u w:val="single"/>
    </w:rPr>
  </w:style>
  <w:style w:type="character" w:styleId="afd">
    <w:name w:val="Strong"/>
    <w:basedOn w:val="a0"/>
    <w:qFormat/>
    <w:rsid w:val="00CE6D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7A07-2AF2-47BA-AFF1-9499BA6B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5287</Words>
  <Characters>30140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108</cp:revision>
  <cp:lastPrinted>2023-02-28T07:49:00Z</cp:lastPrinted>
  <dcterms:created xsi:type="dcterms:W3CDTF">2009-08-09T09:24:00Z</dcterms:created>
  <dcterms:modified xsi:type="dcterms:W3CDTF">2023-12-18T06:50:00Z</dcterms:modified>
</cp:coreProperties>
</file>