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6C2EF8">
        <w:rPr>
          <w:rFonts w:ascii="Times New Roman" w:hAnsi="Times New Roman" w:cs="Times New Roman"/>
          <w:sz w:val="24"/>
          <w:szCs w:val="24"/>
        </w:rPr>
        <w:t xml:space="preserve"> 29.12.2023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6C2EF8">
        <w:rPr>
          <w:rFonts w:ascii="Times New Roman" w:hAnsi="Times New Roman" w:cs="Times New Roman"/>
          <w:sz w:val="24"/>
          <w:szCs w:val="24"/>
        </w:rPr>
        <w:t>237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167ED1" w:rsidRPr="00167ED1" w:rsidRDefault="008E3280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8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</w:t>
      </w:r>
      <w:r w:rsidR="007B4AE0">
        <w:rPr>
          <w:rFonts w:ascii="Times New Roman" w:eastAsia="Times New Roman" w:hAnsi="Times New Roman" w:cs="Times New Roman"/>
          <w:b/>
          <w:sz w:val="28"/>
          <w:szCs w:val="28"/>
        </w:rPr>
        <w:t>она от 5 октября 2020 года № 137</w:t>
      </w:r>
      <w:r w:rsidRPr="008E328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7ED1"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980D18" w:rsidRPr="00980D18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80D18"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167ED1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2021-2023</w:t>
      </w:r>
      <w:r w:rsidR="00980D18"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8E3280" w:rsidRDefault="008E3280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8E3280">
        <w:rPr>
          <w:rFonts w:ascii="Times New Roman" w:eastAsia="Times New Roman" w:hAnsi="Times New Roman" w:cs="Times New Roman"/>
          <w:sz w:val="28"/>
          <w:szCs w:val="28"/>
        </w:rPr>
        <w:t>В связи с корректировкой перечня мероприятий,  намеченных к реализации в рамках муниципальной программы   «Социальная поддержка граждан» на 2021-2023 годы, а так-же уточнением объемов средств необходимых для их осуществления, которые планируются привлечь из местных бюджетов,  руководствуясь постановлением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</w:t>
      </w:r>
      <w:proofErr w:type="gramEnd"/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сельского поселения Крымского района»,  </w:t>
      </w:r>
      <w:proofErr w:type="gramStart"/>
      <w:r w:rsidRPr="008E32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    </w:t>
      </w:r>
    </w:p>
    <w:p w:rsidR="002A64E9" w:rsidRPr="00980D18" w:rsidRDefault="00167ED1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программу</w:t>
      </w:r>
      <w:r w:rsidRPr="00167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80D18" w:rsidRPr="00EB0455">
        <w:rPr>
          <w:rFonts w:ascii="Times New Roman" w:hAnsi="Times New Roman" w:cs="Times New Roman"/>
          <w:sz w:val="28"/>
          <w:szCs w:val="28"/>
        </w:rPr>
        <w:t>«</w:t>
      </w:r>
      <w:r w:rsidR="00980D18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2021- 2023</w:t>
      </w:r>
      <w:r w:rsidR="00980D18"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167ED1">
        <w:rPr>
          <w:rFonts w:ascii="Times New Roman" w:hAnsi="Times New Roman" w:cs="Times New Roman"/>
          <w:sz w:val="28"/>
          <w:szCs w:val="28"/>
        </w:rPr>
        <w:t xml:space="preserve">  на  2021-2023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</w:t>
      </w:r>
      <w:r w:rsidR="006C2EF8">
        <w:rPr>
          <w:rFonts w:ascii="Times New Roman" w:hAnsi="Times New Roman" w:cs="Times New Roman"/>
          <w:bCs/>
          <w:sz w:val="28"/>
          <w:szCs w:val="28"/>
        </w:rPr>
        <w:t>листу администрации (</w:t>
      </w:r>
      <w:proofErr w:type="spellStart"/>
      <w:r w:rsidR="006C2EF8">
        <w:rPr>
          <w:rFonts w:ascii="Times New Roman" w:hAnsi="Times New Roman" w:cs="Times New Roman"/>
          <w:bCs/>
          <w:sz w:val="28"/>
          <w:szCs w:val="28"/>
        </w:rPr>
        <w:t>Лазариди</w:t>
      </w:r>
      <w:proofErr w:type="spellEnd"/>
      <w:r w:rsidR="0061111F">
        <w:rPr>
          <w:rFonts w:ascii="Times New Roman" w:hAnsi="Times New Roman" w:cs="Times New Roman"/>
          <w:bCs/>
          <w:sz w:val="28"/>
          <w:szCs w:val="28"/>
        </w:rPr>
        <w:t>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C5C" w:rsidRPr="00371A7A" w:rsidRDefault="002A64E9" w:rsidP="0037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371A7A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2EF8">
        <w:rPr>
          <w:rFonts w:ascii="Times New Roman" w:eastAsia="Times New Roman" w:hAnsi="Times New Roman" w:cs="Times New Roman"/>
          <w:sz w:val="24"/>
          <w:szCs w:val="24"/>
        </w:rPr>
        <w:t xml:space="preserve"> 29.12.2023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6C2EF8">
        <w:rPr>
          <w:rFonts w:ascii="Times New Roman" w:eastAsia="Times New Roman" w:hAnsi="Times New Roman" w:cs="Times New Roman"/>
          <w:sz w:val="24"/>
          <w:szCs w:val="24"/>
        </w:rPr>
        <w:t>237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X="-459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F43438" w:rsidRPr="00EB0455" w:rsidTr="00371A7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2021-2023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роста благосостояния отдельных категорий 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7B4AE0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2021- 2023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мского района </w:t>
            </w:r>
            <w:proofErr w:type="spellStart"/>
            <w:proofErr w:type="gramStart"/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</w:t>
            </w:r>
            <w:proofErr w:type="spellEnd"/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982,8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231E2C" w:rsidRPr="00EB0455" w:rsidRDefault="007B4AE0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258,6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CC40AD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344,0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году – 380,2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6B069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подпрограмме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6C2EF8">
              <w:rPr>
                <w:rFonts w:ascii="Times New Roman" w:eastAsia="Times New Roman" w:hAnsi="Times New Roman" w:cs="Times New Roman"/>
                <w:sz w:val="24"/>
                <w:szCs w:val="24"/>
              </w:rPr>
              <w:t>н» -  982,6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CC40AD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344,0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6C2EF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–380,2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371A7A" w:rsidRDefault="00167ED1" w:rsidP="00371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2021 - 2023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сть </w:t>
      </w:r>
      <w:r w:rsidR="006C2EF8">
        <w:rPr>
          <w:rFonts w:ascii="Times New Roman" w:hAnsi="Times New Roman" w:cs="Times New Roman"/>
          <w:sz w:val="24"/>
          <w:szCs w:val="24"/>
        </w:rPr>
        <w:t>населения составляет 6289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6B069A" w:rsidRPr="00EB0455" w:rsidRDefault="006B069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штате администрации Пригородного сельского поселения </w:t>
      </w:r>
      <w:r w:rsidR="001B3735">
        <w:rPr>
          <w:rFonts w:ascii="Times New Roman" w:hAnsi="Times New Roman" w:cs="Times New Roman"/>
          <w:sz w:val="24"/>
          <w:szCs w:val="24"/>
        </w:rPr>
        <w:t xml:space="preserve">состоят 2 пенсионера достигшие муниципальной пенсии. Специалисту 1 категории </w:t>
      </w:r>
      <w:proofErr w:type="spellStart"/>
      <w:r w:rsidR="001B3735">
        <w:rPr>
          <w:rFonts w:ascii="Times New Roman" w:hAnsi="Times New Roman" w:cs="Times New Roman"/>
          <w:sz w:val="24"/>
          <w:szCs w:val="24"/>
        </w:rPr>
        <w:t>Моисиди</w:t>
      </w:r>
      <w:proofErr w:type="spellEnd"/>
      <w:r w:rsidR="001B3735">
        <w:rPr>
          <w:rFonts w:ascii="Times New Roman" w:hAnsi="Times New Roman" w:cs="Times New Roman"/>
          <w:sz w:val="24"/>
          <w:szCs w:val="24"/>
        </w:rPr>
        <w:t xml:space="preserve"> А.М с 01.01.2020 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и ведущему</w:t>
      </w:r>
      <w:r w:rsidR="001B373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37679">
        <w:rPr>
          <w:rFonts w:ascii="Times New Roman" w:hAnsi="Times New Roman" w:cs="Times New Roman"/>
          <w:sz w:val="24"/>
          <w:szCs w:val="24"/>
        </w:rPr>
        <w:t>у</w:t>
      </w:r>
      <w:r w:rsidR="001B3735">
        <w:rPr>
          <w:rFonts w:ascii="Times New Roman" w:hAnsi="Times New Roman" w:cs="Times New Roman"/>
          <w:sz w:val="24"/>
          <w:szCs w:val="24"/>
        </w:rPr>
        <w:t xml:space="preserve"> Фоменко Т.В. </w:t>
      </w:r>
      <w:r w:rsidR="00477371">
        <w:rPr>
          <w:rFonts w:ascii="Times New Roman" w:hAnsi="Times New Roman" w:cs="Times New Roman"/>
          <w:sz w:val="24"/>
          <w:szCs w:val="24"/>
        </w:rPr>
        <w:t xml:space="preserve">с 09.04.2021года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</w:t>
      </w:r>
      <w:r w:rsidR="00037679" w:rsidRPr="00037679">
        <w:rPr>
          <w:rFonts w:ascii="Times New Roman" w:hAnsi="Times New Roman" w:cs="Times New Roman"/>
          <w:sz w:val="24"/>
          <w:szCs w:val="24"/>
        </w:rPr>
        <w:t>предоставили муниципальную пенсию в связи с увольнением</w:t>
      </w:r>
      <w:r w:rsidR="004773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B114AC">
        <w:rPr>
          <w:rFonts w:ascii="Times New Roman" w:hAnsi="Times New Roman" w:cs="Times New Roman"/>
          <w:sz w:val="24"/>
          <w:szCs w:val="24"/>
        </w:rPr>
        <w:t>стабильности в Пригородном сельском поселении Крымского района</w:t>
      </w:r>
      <w:r w:rsidR="00924608" w:rsidRPr="00336A14">
        <w:rPr>
          <w:rFonts w:ascii="Times New Roman" w:hAnsi="Times New Roman" w:cs="Times New Roman"/>
          <w:sz w:val="24"/>
          <w:szCs w:val="24"/>
        </w:rPr>
        <w:t>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="007610F1">
        <w:rPr>
          <w:rFonts w:ascii="Times New Roman" w:hAnsi="Times New Roman" w:cs="Times New Roman"/>
          <w:sz w:val="24"/>
          <w:szCs w:val="24"/>
        </w:rPr>
        <w:t>рограммы –2021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7610F1">
        <w:rPr>
          <w:rFonts w:ascii="Times New Roman" w:hAnsi="Times New Roman" w:cs="Times New Roman"/>
          <w:sz w:val="24"/>
          <w:szCs w:val="24"/>
        </w:rPr>
        <w:t>23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r w:rsidR="00662DB0" w:rsidRPr="00336A14">
        <w:rPr>
          <w:rFonts w:ascii="Times New Roman" w:hAnsi="Times New Roman" w:cs="Times New Roman"/>
          <w:snapToGrid w:val="0"/>
          <w:sz w:val="24"/>
          <w:szCs w:val="24"/>
        </w:rPr>
        <w:t>граждан», 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tbl>
      <w:tblPr>
        <w:tblStyle w:val="ad"/>
        <w:tblpPr w:leftFromText="180" w:rightFromText="180" w:vertAnchor="text" w:horzAnchor="page" w:tblpX="961" w:tblpY="-494"/>
        <w:tblW w:w="11023" w:type="dxa"/>
        <w:tblLayout w:type="fixed"/>
        <w:tblLook w:val="04A0" w:firstRow="1" w:lastRow="0" w:firstColumn="1" w:lastColumn="0" w:noHBand="0" w:noVBand="1"/>
      </w:tblPr>
      <w:tblGrid>
        <w:gridCol w:w="565"/>
        <w:gridCol w:w="3937"/>
        <w:gridCol w:w="1135"/>
        <w:gridCol w:w="850"/>
        <w:gridCol w:w="710"/>
        <w:gridCol w:w="710"/>
        <w:gridCol w:w="709"/>
        <w:gridCol w:w="1165"/>
        <w:gridCol w:w="110"/>
        <w:gridCol w:w="1132"/>
      </w:tblGrid>
      <w:tr w:rsidR="00371A7A" w:rsidRPr="00336A14" w:rsidTr="006C2EF8">
        <w:tc>
          <w:tcPr>
            <w:tcW w:w="565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71A7A" w:rsidRPr="00336A14" w:rsidRDefault="00371A7A" w:rsidP="00371A7A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vAlign w:val="center"/>
          </w:tcPr>
          <w:p w:rsidR="00371A7A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финансирования, тыс. рублей</w:t>
            </w:r>
          </w:p>
        </w:tc>
        <w:tc>
          <w:tcPr>
            <w:tcW w:w="2129" w:type="dxa"/>
            <w:gridSpan w:val="3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32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371A7A" w:rsidRPr="00336A14" w:rsidTr="006C2EF8">
        <w:tc>
          <w:tcPr>
            <w:tcW w:w="565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A" w:rsidRPr="00336A14" w:rsidTr="006C2EF8">
        <w:tc>
          <w:tcPr>
            <w:tcW w:w="565" w:type="dxa"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371A7A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371A7A" w:rsidRPr="00336A14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осуществление дополнительного материального обеспечения лицам, замещавших муниципальные должности Пригородного сельского поселения Крымского района, депутатов Совета Пригородного сельского поселения Крымского района,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осуществляющих  депутатскую деятельность без отрыва от основной  деятельности, и лицам, замещавших должности муниципаль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 службы</w:t>
            </w:r>
          </w:p>
        </w:tc>
        <w:tc>
          <w:tcPr>
            <w:tcW w:w="1135" w:type="dxa"/>
          </w:tcPr>
          <w:p w:rsidR="00371A7A" w:rsidRPr="00336A14" w:rsidRDefault="00371A7A" w:rsidP="00371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371A7A" w:rsidRPr="00336A14" w:rsidRDefault="006C2EF8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883,3</w:t>
            </w:r>
          </w:p>
        </w:tc>
        <w:tc>
          <w:tcPr>
            <w:tcW w:w="710" w:type="dxa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710" w:type="dxa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09" w:type="dxa"/>
          </w:tcPr>
          <w:p w:rsidR="00371A7A" w:rsidRPr="00336A14" w:rsidRDefault="006C2EF8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165" w:type="dxa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242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371A7A" w:rsidRPr="00336A14" w:rsidTr="006C2EF8">
        <w:tc>
          <w:tcPr>
            <w:tcW w:w="565" w:type="dxa"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371A7A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1135" w:type="dxa"/>
          </w:tcPr>
          <w:p w:rsidR="00371A7A" w:rsidRPr="00336A14" w:rsidRDefault="00371A7A" w:rsidP="00371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371A7A" w:rsidRDefault="006C2EF8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10" w:type="dxa"/>
          </w:tcPr>
          <w:p w:rsidR="00371A7A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10" w:type="dxa"/>
          </w:tcPr>
          <w:p w:rsidR="00371A7A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09" w:type="dxa"/>
          </w:tcPr>
          <w:p w:rsidR="00371A7A" w:rsidRDefault="006C2EF8" w:rsidP="00371A7A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65" w:type="dxa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242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371A7A" w:rsidRPr="00336A14" w:rsidTr="006C2EF8">
        <w:trPr>
          <w:trHeight w:val="398"/>
        </w:trPr>
        <w:tc>
          <w:tcPr>
            <w:tcW w:w="4502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709" w:type="dxa"/>
            <w:vAlign w:val="center"/>
          </w:tcPr>
          <w:p w:rsidR="00371A7A" w:rsidRPr="00336A14" w:rsidRDefault="006C2EF8" w:rsidP="00371A7A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380,2</w:t>
            </w:r>
          </w:p>
        </w:tc>
        <w:tc>
          <w:tcPr>
            <w:tcW w:w="1165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771ACD" w:rsidP="00371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A4F55">
        <w:rPr>
          <w:rFonts w:ascii="Times New Roman" w:hAnsi="Times New Roman" w:cs="Times New Roman"/>
          <w:snapToGrid w:val="0"/>
          <w:sz w:val="24"/>
          <w:szCs w:val="24"/>
        </w:rPr>
        <w:t>883,3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2021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7B4AE0">
        <w:rPr>
          <w:rFonts w:ascii="Times New Roman" w:hAnsi="Times New Roman" w:cs="Times New Roman"/>
          <w:snapToGrid w:val="0"/>
          <w:sz w:val="24"/>
          <w:szCs w:val="24"/>
        </w:rPr>
        <w:t>225,0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314,2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6C2EF8">
        <w:rPr>
          <w:rFonts w:ascii="Times New Roman" w:hAnsi="Times New Roman" w:cs="Times New Roman"/>
          <w:snapToGrid w:val="0"/>
          <w:sz w:val="24"/>
          <w:szCs w:val="24"/>
        </w:rPr>
        <w:t>344,1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2A4F55">
        <w:rPr>
          <w:rFonts w:ascii="Times New Roman" w:hAnsi="Times New Roman" w:cs="Times New Roman"/>
          <w:snapToGrid w:val="0"/>
          <w:sz w:val="24"/>
          <w:szCs w:val="24"/>
        </w:rPr>
        <w:t>99,5</w:t>
      </w:r>
      <w:bookmarkStart w:id="0" w:name="_GoBack"/>
      <w:bookmarkEnd w:id="0"/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7610F1"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7B4AE0">
        <w:rPr>
          <w:rFonts w:ascii="Times New Roman" w:hAnsi="Times New Roman" w:cs="Times New Roman"/>
          <w:snapToGrid w:val="0"/>
          <w:sz w:val="24"/>
          <w:szCs w:val="24"/>
        </w:rPr>
        <w:t>33,6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7610F1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29,8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71A7A" w:rsidRDefault="007610F1" w:rsidP="00371A7A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2A4F55">
        <w:rPr>
          <w:rFonts w:ascii="Times New Roman" w:hAnsi="Times New Roman" w:cs="Times New Roman"/>
          <w:snapToGrid w:val="0"/>
          <w:sz w:val="24"/>
          <w:szCs w:val="24"/>
        </w:rPr>
        <w:t>36,1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1A7A" w:rsidRDefault="005F5E52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  <w:bookmarkEnd w:id="1"/>
    </w:p>
    <w:p w:rsidR="001649D9" w:rsidRPr="00371A7A" w:rsidRDefault="001649D9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A7A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71A7A">
        <w:rPr>
          <w:rFonts w:ascii="Times New Roman" w:hAnsi="Times New Roman" w:cs="Times New Roman"/>
          <w:sz w:val="24"/>
          <w:szCs w:val="24"/>
        </w:rPr>
        <w:t>я</w:t>
      </w:r>
      <w:r w:rsidR="00515EC6" w:rsidRPr="00371A7A">
        <w:rPr>
          <w:rFonts w:ascii="Times New Roman" w:hAnsi="Times New Roman" w:cs="Times New Roman"/>
          <w:sz w:val="24"/>
          <w:szCs w:val="24"/>
        </w:rPr>
        <w:t xml:space="preserve"> </w:t>
      </w:r>
      <w:r w:rsidR="00F878B5" w:rsidRPr="00371A7A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 w:rsidRPr="00371A7A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71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 xml:space="preserve">ие с </w:t>
      </w:r>
      <w:r w:rsidR="002D7E55" w:rsidRPr="00336A14">
        <w:rPr>
          <w:rFonts w:ascii="Times New Roman" w:hAnsi="Times New Roman" w:cs="Times New Roman"/>
          <w:sz w:val="24"/>
          <w:szCs w:val="24"/>
        </w:rPr>
        <w:lastRenderedPageBreak/>
        <w:t>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5528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5528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371A7A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sectPr w:rsidR="0010103F" w:rsidRPr="00336A14" w:rsidSect="004B2800">
      <w:headerReference w:type="even" r:id="rId10"/>
      <w:headerReference w:type="default" r:id="rId11"/>
      <w:pgSz w:w="11907" w:h="16840" w:code="9"/>
      <w:pgMar w:top="658" w:right="708" w:bottom="851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09" w:rsidRDefault="00682809" w:rsidP="00986135">
      <w:pPr>
        <w:spacing w:after="0" w:line="240" w:lineRule="auto"/>
      </w:pPr>
      <w:r>
        <w:separator/>
      </w:r>
    </w:p>
  </w:endnote>
  <w:endnote w:type="continuationSeparator" w:id="0">
    <w:p w:rsidR="00682809" w:rsidRDefault="00682809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09" w:rsidRDefault="00682809" w:rsidP="00986135">
      <w:pPr>
        <w:spacing w:after="0" w:line="240" w:lineRule="auto"/>
      </w:pPr>
      <w:r>
        <w:separator/>
      </w:r>
    </w:p>
  </w:footnote>
  <w:footnote w:type="continuationSeparator" w:id="0">
    <w:p w:rsidR="00682809" w:rsidRDefault="00682809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4F55">
      <w:rPr>
        <w:rStyle w:val="a3"/>
        <w:noProof/>
      </w:rPr>
      <w:t>6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3767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1B17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67ED1"/>
    <w:rsid w:val="00172DB1"/>
    <w:rsid w:val="001841B2"/>
    <w:rsid w:val="00192A07"/>
    <w:rsid w:val="00194779"/>
    <w:rsid w:val="001A1E85"/>
    <w:rsid w:val="001A550A"/>
    <w:rsid w:val="001B051C"/>
    <w:rsid w:val="001B3735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02891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96021"/>
    <w:rsid w:val="002A4F55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71A7A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4CC0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77371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02DF"/>
    <w:rsid w:val="00546E17"/>
    <w:rsid w:val="005535FF"/>
    <w:rsid w:val="00560744"/>
    <w:rsid w:val="00561BD7"/>
    <w:rsid w:val="0056270F"/>
    <w:rsid w:val="005634AB"/>
    <w:rsid w:val="00565385"/>
    <w:rsid w:val="0057703D"/>
    <w:rsid w:val="00577DB4"/>
    <w:rsid w:val="005819B9"/>
    <w:rsid w:val="0059575B"/>
    <w:rsid w:val="005A1ED2"/>
    <w:rsid w:val="005A23D5"/>
    <w:rsid w:val="005A2C69"/>
    <w:rsid w:val="005A3CFD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2DB0"/>
    <w:rsid w:val="00666BD4"/>
    <w:rsid w:val="006752E8"/>
    <w:rsid w:val="0068075E"/>
    <w:rsid w:val="00682809"/>
    <w:rsid w:val="00684136"/>
    <w:rsid w:val="00691112"/>
    <w:rsid w:val="0069263F"/>
    <w:rsid w:val="006A31DC"/>
    <w:rsid w:val="006A578C"/>
    <w:rsid w:val="006A69A6"/>
    <w:rsid w:val="006B069A"/>
    <w:rsid w:val="006B1115"/>
    <w:rsid w:val="006B571B"/>
    <w:rsid w:val="006C2B2D"/>
    <w:rsid w:val="006C2EF8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10F1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4AE0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067D"/>
    <w:rsid w:val="008D2A20"/>
    <w:rsid w:val="008D2C48"/>
    <w:rsid w:val="008D42D7"/>
    <w:rsid w:val="008E0011"/>
    <w:rsid w:val="008E0C42"/>
    <w:rsid w:val="008E0CEE"/>
    <w:rsid w:val="008E30BF"/>
    <w:rsid w:val="008E3280"/>
    <w:rsid w:val="008E70DE"/>
    <w:rsid w:val="008F0E23"/>
    <w:rsid w:val="008F1956"/>
    <w:rsid w:val="008F1A2B"/>
    <w:rsid w:val="00905DE1"/>
    <w:rsid w:val="00910BCC"/>
    <w:rsid w:val="00911D81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1B95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14AC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40AD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B393E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348B"/>
    <w:rsid w:val="00EC5802"/>
    <w:rsid w:val="00ED2EC5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A7D98"/>
    <w:rsid w:val="00FB6FF5"/>
    <w:rsid w:val="00FC5A5B"/>
    <w:rsid w:val="00FD3EF5"/>
    <w:rsid w:val="00FE65FE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EEE2-36E2-4FB6-B7EA-50EE9AD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63</cp:revision>
  <cp:lastPrinted>2015-11-24T10:13:00Z</cp:lastPrinted>
  <dcterms:created xsi:type="dcterms:W3CDTF">2015-11-19T07:20:00Z</dcterms:created>
  <dcterms:modified xsi:type="dcterms:W3CDTF">2024-03-06T07:14:00Z</dcterms:modified>
</cp:coreProperties>
</file>