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0E" w:rsidRDefault="008E600E" w:rsidP="008E600E">
      <w:pPr>
        <w:jc w:val="both"/>
      </w:pPr>
      <w:r>
        <w:rPr>
          <w:b/>
          <w:noProof/>
          <w:sz w:val="32"/>
          <w:szCs w:val="32"/>
        </w:rPr>
        <w:drawing>
          <wp:anchor distT="0" distB="0" distL="114300" distR="114300" simplePos="0" relativeHeight="251659264" behindDoc="0" locked="0" layoutInCell="1" allowOverlap="1">
            <wp:simplePos x="0" y="0"/>
            <wp:positionH relativeFrom="column">
              <wp:posOffset>2793363</wp:posOffset>
            </wp:positionH>
            <wp:positionV relativeFrom="paragraph">
              <wp:posOffset>111757</wp:posOffset>
            </wp:positionV>
            <wp:extent cx="533396" cy="685800"/>
            <wp:effectExtent l="0" t="0" r="4" b="0"/>
            <wp:wrapNone/>
            <wp:docPr id="1" name="Рисунок 1" descr="Описание: Пригородное СП Крымского р-на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rcRect/>
                    <a:stretch>
                      <a:fillRect/>
                    </a:stretch>
                  </pic:blipFill>
                  <pic:spPr>
                    <a:xfrm>
                      <a:off x="0" y="0"/>
                      <a:ext cx="533396" cy="685800"/>
                    </a:xfrm>
                    <a:prstGeom prst="rect">
                      <a:avLst/>
                    </a:prstGeom>
                    <a:noFill/>
                    <a:ln>
                      <a:noFill/>
                      <a:prstDash/>
                    </a:ln>
                  </pic:spPr>
                </pic:pic>
              </a:graphicData>
            </a:graphic>
          </wp:anchor>
        </w:drawing>
      </w:r>
    </w:p>
    <w:p w:rsidR="008E600E" w:rsidRDefault="008E600E" w:rsidP="008E600E">
      <w:pPr>
        <w:jc w:val="both"/>
      </w:pPr>
    </w:p>
    <w:p w:rsidR="008E600E" w:rsidRDefault="008E600E" w:rsidP="008E600E">
      <w:pPr>
        <w:spacing w:before="240" w:after="240"/>
        <w:ind w:right="-6"/>
        <w:jc w:val="center"/>
      </w:pPr>
    </w:p>
    <w:p w:rsidR="008E600E" w:rsidRDefault="008E600E" w:rsidP="008E600E">
      <w:pPr>
        <w:ind w:right="-6"/>
        <w:jc w:val="center"/>
        <w:rPr>
          <w:b/>
          <w:smallCaps/>
          <w:spacing w:val="20"/>
          <w:sz w:val="32"/>
          <w:szCs w:val="32"/>
        </w:rPr>
      </w:pPr>
      <w:r>
        <w:rPr>
          <w:b/>
          <w:smallCaps/>
          <w:spacing w:val="20"/>
          <w:sz w:val="32"/>
          <w:szCs w:val="32"/>
        </w:rPr>
        <w:t xml:space="preserve">администрация пригородного сельского поселения крымского района </w:t>
      </w:r>
    </w:p>
    <w:p w:rsidR="008E600E" w:rsidRDefault="008E600E" w:rsidP="008E600E">
      <w:pPr>
        <w:spacing w:before="240" w:line="360" w:lineRule="auto"/>
        <w:jc w:val="center"/>
        <w:rPr>
          <w:b/>
          <w:spacing w:val="12"/>
          <w:sz w:val="36"/>
          <w:szCs w:val="36"/>
        </w:rPr>
      </w:pPr>
      <w:r>
        <w:rPr>
          <w:b/>
          <w:spacing w:val="12"/>
          <w:sz w:val="36"/>
          <w:szCs w:val="36"/>
        </w:rPr>
        <w:t>ПОСТАНОВЛЕНИЕ</w:t>
      </w:r>
    </w:p>
    <w:p w:rsidR="008E600E" w:rsidRDefault="00B856EB" w:rsidP="008E600E">
      <w:pPr>
        <w:spacing w:line="360" w:lineRule="auto"/>
        <w:jc w:val="center"/>
      </w:pPr>
      <w:r>
        <w:rPr>
          <w:szCs w:val="24"/>
          <w:u w:val="single"/>
        </w:rPr>
        <w:t>о</w:t>
      </w:r>
      <w:r w:rsidR="008E600E">
        <w:rPr>
          <w:szCs w:val="24"/>
          <w:u w:val="single"/>
        </w:rPr>
        <w:t>т</w:t>
      </w:r>
      <w:r w:rsidR="00F64D66">
        <w:rPr>
          <w:szCs w:val="24"/>
          <w:u w:val="single"/>
        </w:rPr>
        <w:t xml:space="preserve"> </w:t>
      </w:r>
      <w:r w:rsidR="00D929E0">
        <w:rPr>
          <w:szCs w:val="24"/>
          <w:u w:val="single"/>
        </w:rPr>
        <w:t>21.04.2025</w:t>
      </w:r>
      <w:r w:rsidR="00D37928">
        <w:rPr>
          <w:szCs w:val="24"/>
          <w:u w:val="single"/>
        </w:rPr>
        <w:t>_</w:t>
      </w:r>
      <w:r w:rsidR="008E600E">
        <w:rPr>
          <w:szCs w:val="24"/>
        </w:rPr>
        <w:t xml:space="preserve">                                                             </w:t>
      </w:r>
      <w:r>
        <w:rPr>
          <w:szCs w:val="24"/>
        </w:rPr>
        <w:t xml:space="preserve">     </w:t>
      </w:r>
      <w:r w:rsidR="008E600E">
        <w:rPr>
          <w:szCs w:val="24"/>
        </w:rPr>
        <w:t xml:space="preserve">                                                       </w:t>
      </w:r>
      <w:r w:rsidR="008E600E">
        <w:rPr>
          <w:szCs w:val="24"/>
          <w:u w:val="single"/>
        </w:rPr>
        <w:t>№</w:t>
      </w:r>
      <w:r w:rsidR="00D929E0">
        <w:rPr>
          <w:szCs w:val="24"/>
          <w:u w:val="single"/>
        </w:rPr>
        <w:t xml:space="preserve"> 57</w:t>
      </w:r>
      <w:r w:rsidR="00D37928">
        <w:rPr>
          <w:szCs w:val="24"/>
          <w:u w:val="single"/>
        </w:rPr>
        <w:t>_</w:t>
      </w:r>
      <w:r>
        <w:rPr>
          <w:szCs w:val="24"/>
          <w:u w:val="single"/>
        </w:rPr>
        <w:t xml:space="preserve"> </w:t>
      </w:r>
    </w:p>
    <w:p w:rsidR="008E600E" w:rsidRDefault="008E600E" w:rsidP="008E600E">
      <w:pPr>
        <w:tabs>
          <w:tab w:val="left" w:pos="7740"/>
        </w:tabs>
        <w:spacing w:line="360" w:lineRule="auto"/>
        <w:jc w:val="center"/>
        <w:rPr>
          <w:szCs w:val="24"/>
        </w:rPr>
      </w:pPr>
      <w:r>
        <w:rPr>
          <w:szCs w:val="24"/>
        </w:rPr>
        <w:t>хутор Новоукраинский</w:t>
      </w:r>
    </w:p>
    <w:p w:rsidR="008E600E" w:rsidRDefault="008E600E" w:rsidP="008E600E">
      <w:pPr>
        <w:jc w:val="center"/>
        <w:rPr>
          <w:b/>
          <w:sz w:val="28"/>
          <w:szCs w:val="28"/>
        </w:rPr>
      </w:pPr>
      <w:r>
        <w:rPr>
          <w:b/>
          <w:sz w:val="28"/>
          <w:szCs w:val="28"/>
        </w:rPr>
        <w:t xml:space="preserve"> «Об утверждении порядка и условий заключения соглашений о защите и поощрении капиталовложений со стороны Пригородного сельского поселения Крымского района»</w:t>
      </w:r>
    </w:p>
    <w:p w:rsidR="008E600E" w:rsidRDefault="008E600E" w:rsidP="008E600E">
      <w:pPr>
        <w:jc w:val="center"/>
        <w:rPr>
          <w:b/>
          <w:sz w:val="28"/>
          <w:szCs w:val="28"/>
        </w:rPr>
      </w:pPr>
    </w:p>
    <w:p w:rsidR="008E600E" w:rsidRDefault="008E600E" w:rsidP="008E600E">
      <w:pPr>
        <w:pStyle w:val="a3"/>
        <w:ind w:firstLine="709"/>
      </w:pPr>
      <w:r>
        <w:rPr>
          <w:sz w:val="28"/>
          <w:szCs w:val="28"/>
        </w:rPr>
        <w:t xml:space="preserve">В соответствии с </w:t>
      </w:r>
      <w:hyperlink r:id="rId5" w:history="1">
        <w:r>
          <w:rPr>
            <w:sz w:val="28"/>
            <w:szCs w:val="28"/>
          </w:rPr>
          <w:t>частью 8 статьи 4</w:t>
        </w:r>
      </w:hyperlink>
      <w:r>
        <w:rPr>
          <w:sz w:val="28"/>
          <w:szCs w:val="28"/>
        </w:rPr>
        <w:t xml:space="preserve"> Федерального закона от 1 апреля 2020 г. № 69-ФЗ «О защите и поощрении капиталовложений в Российской Федерации», </w:t>
      </w:r>
      <w:hyperlink r:id="rId6" w:history="1">
        <w:r>
          <w:rPr>
            <w:sz w:val="28"/>
            <w:szCs w:val="28"/>
          </w:rPr>
          <w:t>постановлением</w:t>
        </w:r>
      </w:hyperlink>
      <w:r>
        <w:rPr>
          <w:sz w:val="28"/>
          <w:szCs w:val="28"/>
        </w:rPr>
        <w:t xml:space="preserve"> Правительства Российской Федерации от 13 сентября 2022 г. № 1602 «О </w:t>
      </w:r>
      <w:proofErr w:type="gramStart"/>
      <w:r>
        <w:rPr>
          <w:sz w:val="28"/>
          <w:szCs w:val="28"/>
        </w:rPr>
        <w:t>соглашениях</w:t>
      </w:r>
      <w:proofErr w:type="gramEnd"/>
      <w:r>
        <w:rPr>
          <w:sz w:val="28"/>
          <w:szCs w:val="28"/>
        </w:rPr>
        <w:t xml:space="preserve"> о защите и поощрении капиталовложений», на основании постановления главы администрации (губернатора) Краснодарского края от 8 ноября 2022 г. № </w:t>
      </w:r>
      <w:r w:rsidRPr="0001552C">
        <w:rPr>
          <w:sz w:val="28"/>
          <w:szCs w:val="28"/>
        </w:rPr>
        <w:t xml:space="preserve">796 </w:t>
      </w:r>
      <w:r>
        <w:rPr>
          <w:sz w:val="28"/>
          <w:szCs w:val="28"/>
        </w:rPr>
        <w:t xml:space="preserve">«Об утверждении Порядка заключения соглашений о защите и поощрении капиталовложений, стороной которых не является Российская Федерация, изменения и прекращения действия таких соглашений, особенностей раскрытия информации о </w:t>
      </w:r>
      <w:proofErr w:type="spellStart"/>
      <w:r>
        <w:rPr>
          <w:sz w:val="28"/>
          <w:szCs w:val="28"/>
        </w:rPr>
        <w:t>бенефициарных</w:t>
      </w:r>
      <w:proofErr w:type="spellEnd"/>
      <w:r>
        <w:rPr>
          <w:sz w:val="28"/>
          <w:szCs w:val="28"/>
        </w:rPr>
        <w:t xml:space="preserve"> владельцах организации, реализующей проект, и Порядка осуществления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 </w:t>
      </w:r>
      <w:proofErr w:type="gramStart"/>
      <w:r>
        <w:rPr>
          <w:sz w:val="28"/>
          <w:szCs w:val="28"/>
        </w:rPr>
        <w:t>п</w:t>
      </w:r>
      <w:proofErr w:type="gramEnd"/>
      <w:r>
        <w:rPr>
          <w:sz w:val="28"/>
          <w:szCs w:val="28"/>
        </w:rPr>
        <w:t xml:space="preserve"> о с т а н </w:t>
      </w:r>
      <w:proofErr w:type="gramStart"/>
      <w:r>
        <w:rPr>
          <w:sz w:val="28"/>
          <w:szCs w:val="28"/>
        </w:rPr>
        <w:t>о</w:t>
      </w:r>
      <w:proofErr w:type="gramEnd"/>
      <w:r>
        <w:rPr>
          <w:sz w:val="28"/>
          <w:szCs w:val="28"/>
        </w:rPr>
        <w:t xml:space="preserve"> в л я ю:</w:t>
      </w:r>
    </w:p>
    <w:p w:rsidR="008E600E" w:rsidRDefault="008E600E" w:rsidP="008E600E">
      <w:pPr>
        <w:ind w:firstLine="709"/>
        <w:jc w:val="both"/>
        <w:rPr>
          <w:sz w:val="28"/>
          <w:szCs w:val="28"/>
        </w:rPr>
      </w:pPr>
      <w:r>
        <w:rPr>
          <w:sz w:val="28"/>
          <w:szCs w:val="28"/>
        </w:rPr>
        <w:t>1. Утвердить Порядок заключения соглашений о защите и поощрении капиталовложений со стороны Пригородного сельского поселения Крымского района (приложение 1).</w:t>
      </w:r>
    </w:p>
    <w:p w:rsidR="008E600E" w:rsidRDefault="008E600E" w:rsidP="008E600E">
      <w:pPr>
        <w:ind w:firstLine="709"/>
        <w:jc w:val="both"/>
        <w:rPr>
          <w:sz w:val="28"/>
          <w:szCs w:val="28"/>
        </w:rPr>
      </w:pPr>
      <w:r>
        <w:rPr>
          <w:sz w:val="28"/>
          <w:szCs w:val="28"/>
        </w:rPr>
        <w:t>2. Главному специалисту администрации Пригородного сельского поселения Крымского района А.В. Лазариди официально обнародовать настоящее постановление путём официального опубликования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w:t>
      </w:r>
    </w:p>
    <w:p w:rsidR="008E600E" w:rsidRDefault="008E600E" w:rsidP="008E600E">
      <w:pPr>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8E600E" w:rsidRDefault="008E600E" w:rsidP="008E600E">
      <w:pPr>
        <w:ind w:firstLine="709"/>
        <w:jc w:val="both"/>
        <w:rPr>
          <w:sz w:val="28"/>
          <w:szCs w:val="28"/>
        </w:rPr>
      </w:pPr>
      <w:r>
        <w:rPr>
          <w:sz w:val="28"/>
          <w:szCs w:val="28"/>
        </w:rPr>
        <w:t>4. Постановление вступает в силу после его официального опубликования.</w:t>
      </w:r>
    </w:p>
    <w:p w:rsidR="008E600E" w:rsidRDefault="008E600E" w:rsidP="008E600E">
      <w:pPr>
        <w:pStyle w:val="a3"/>
        <w:ind w:firstLine="709"/>
        <w:rPr>
          <w:sz w:val="28"/>
          <w:szCs w:val="28"/>
        </w:rPr>
      </w:pPr>
    </w:p>
    <w:p w:rsidR="008E600E" w:rsidRDefault="008E600E" w:rsidP="008E600E">
      <w:pPr>
        <w:pStyle w:val="a3"/>
        <w:ind w:firstLine="0"/>
        <w:rPr>
          <w:sz w:val="28"/>
          <w:szCs w:val="28"/>
        </w:rPr>
      </w:pPr>
      <w:r>
        <w:rPr>
          <w:sz w:val="28"/>
          <w:szCs w:val="28"/>
        </w:rPr>
        <w:t>Глава Пригородного сельского поселения</w:t>
      </w:r>
    </w:p>
    <w:p w:rsidR="008E600E" w:rsidRDefault="008E600E" w:rsidP="008E600E">
      <w:pPr>
        <w:pStyle w:val="a3"/>
        <w:ind w:firstLine="0"/>
        <w:rPr>
          <w:sz w:val="28"/>
          <w:szCs w:val="28"/>
        </w:rPr>
      </w:pPr>
      <w:r>
        <w:rPr>
          <w:sz w:val="28"/>
          <w:szCs w:val="28"/>
        </w:rPr>
        <w:t>Крымского района                                                                   В.В.Лазарев</w:t>
      </w:r>
    </w:p>
    <w:tbl>
      <w:tblPr>
        <w:tblW w:w="9854" w:type="dxa"/>
        <w:tblCellMar>
          <w:left w:w="10" w:type="dxa"/>
          <w:right w:w="10" w:type="dxa"/>
        </w:tblCellMar>
        <w:tblLook w:val="0000"/>
      </w:tblPr>
      <w:tblGrid>
        <w:gridCol w:w="4927"/>
        <w:gridCol w:w="4927"/>
      </w:tblGrid>
      <w:tr w:rsidR="008E600E" w:rsidTr="005A69CA">
        <w:tc>
          <w:tcPr>
            <w:tcW w:w="4927" w:type="dxa"/>
            <w:shd w:val="clear" w:color="auto" w:fill="auto"/>
            <w:tcMar>
              <w:top w:w="0" w:type="dxa"/>
              <w:left w:w="108" w:type="dxa"/>
              <w:bottom w:w="0" w:type="dxa"/>
              <w:right w:w="108" w:type="dxa"/>
            </w:tcMar>
          </w:tcPr>
          <w:p w:rsidR="008E600E" w:rsidRDefault="008E600E" w:rsidP="005A69CA">
            <w:pPr>
              <w:pStyle w:val="a3"/>
              <w:ind w:firstLine="0"/>
            </w:pPr>
          </w:p>
        </w:tc>
        <w:tc>
          <w:tcPr>
            <w:tcW w:w="4927" w:type="dxa"/>
            <w:shd w:val="clear" w:color="auto" w:fill="auto"/>
            <w:tcMar>
              <w:top w:w="0" w:type="dxa"/>
              <w:left w:w="108" w:type="dxa"/>
              <w:bottom w:w="0" w:type="dxa"/>
              <w:right w:w="108" w:type="dxa"/>
            </w:tcMar>
          </w:tcPr>
          <w:p w:rsidR="008E600E" w:rsidRDefault="008E600E" w:rsidP="005A69CA">
            <w:pPr>
              <w:pStyle w:val="a3"/>
              <w:ind w:firstLine="0"/>
            </w:pPr>
            <w:r>
              <w:t>Приложение 1</w:t>
            </w:r>
          </w:p>
          <w:p w:rsidR="008E600E" w:rsidRDefault="008E600E" w:rsidP="005A69CA">
            <w:pPr>
              <w:pStyle w:val="a3"/>
              <w:ind w:firstLine="0"/>
            </w:pPr>
            <w:r>
              <w:t>К постановлению администрации</w:t>
            </w:r>
          </w:p>
          <w:p w:rsidR="008E600E" w:rsidRDefault="008E600E" w:rsidP="005A69CA">
            <w:pPr>
              <w:pStyle w:val="a3"/>
              <w:ind w:firstLine="0"/>
            </w:pPr>
            <w:r>
              <w:t>Пригородного сельского поселения</w:t>
            </w:r>
          </w:p>
          <w:p w:rsidR="008E600E" w:rsidRDefault="008E600E" w:rsidP="005A69CA">
            <w:pPr>
              <w:pStyle w:val="a3"/>
              <w:ind w:firstLine="0"/>
            </w:pPr>
            <w:r>
              <w:t>Крымского района</w:t>
            </w:r>
          </w:p>
          <w:p w:rsidR="008E600E" w:rsidRDefault="008E600E" w:rsidP="005A69CA">
            <w:pPr>
              <w:pStyle w:val="a3"/>
              <w:ind w:firstLine="0"/>
            </w:pPr>
            <w:r>
              <w:t>от ___________________ № _____</w:t>
            </w:r>
          </w:p>
        </w:tc>
      </w:tr>
    </w:tbl>
    <w:p w:rsidR="008E600E" w:rsidRDefault="008E600E" w:rsidP="008E600E">
      <w:pPr>
        <w:pStyle w:val="a3"/>
        <w:ind w:firstLine="0"/>
      </w:pPr>
    </w:p>
    <w:p w:rsidR="008E600E" w:rsidRDefault="008E600E" w:rsidP="008E600E">
      <w:pPr>
        <w:jc w:val="center"/>
        <w:rPr>
          <w:b/>
          <w:sz w:val="28"/>
          <w:szCs w:val="28"/>
        </w:rPr>
      </w:pPr>
      <w:r>
        <w:rPr>
          <w:b/>
          <w:sz w:val="28"/>
          <w:szCs w:val="28"/>
        </w:rPr>
        <w:t>ПОРЯДОК</w:t>
      </w:r>
    </w:p>
    <w:p w:rsidR="008E600E" w:rsidRDefault="008E600E" w:rsidP="008E600E">
      <w:pPr>
        <w:jc w:val="center"/>
        <w:rPr>
          <w:b/>
          <w:sz w:val="28"/>
          <w:szCs w:val="28"/>
        </w:rPr>
      </w:pPr>
      <w:r>
        <w:rPr>
          <w:b/>
          <w:sz w:val="28"/>
          <w:szCs w:val="28"/>
        </w:rPr>
        <w:t xml:space="preserve">и условия заключения соглашений о защите и поощрении </w:t>
      </w:r>
      <w:proofErr w:type="spellStart"/>
      <w:r>
        <w:rPr>
          <w:b/>
          <w:sz w:val="28"/>
          <w:szCs w:val="28"/>
        </w:rPr>
        <w:t>капиталовложенийсо</w:t>
      </w:r>
      <w:proofErr w:type="spellEnd"/>
      <w:r>
        <w:rPr>
          <w:b/>
          <w:sz w:val="28"/>
          <w:szCs w:val="28"/>
        </w:rPr>
        <w:t xml:space="preserve"> стороны Пригородного сельского поселения </w:t>
      </w:r>
    </w:p>
    <w:p w:rsidR="008E600E" w:rsidRDefault="008E600E" w:rsidP="008E600E">
      <w:pPr>
        <w:jc w:val="center"/>
        <w:rPr>
          <w:b/>
          <w:sz w:val="28"/>
          <w:szCs w:val="28"/>
        </w:rPr>
      </w:pPr>
      <w:r>
        <w:rPr>
          <w:b/>
          <w:sz w:val="28"/>
          <w:szCs w:val="28"/>
        </w:rPr>
        <w:t>Крымского района</w:t>
      </w:r>
    </w:p>
    <w:p w:rsidR="008E600E" w:rsidRDefault="008E600E" w:rsidP="008E600E">
      <w:pPr>
        <w:pStyle w:val="a3"/>
        <w:rPr>
          <w:sz w:val="28"/>
          <w:szCs w:val="28"/>
        </w:rPr>
      </w:pPr>
    </w:p>
    <w:p w:rsidR="008E600E" w:rsidRDefault="008E600E" w:rsidP="008E600E">
      <w:pPr>
        <w:pStyle w:val="a3"/>
        <w:ind w:firstLine="0"/>
        <w:jc w:val="center"/>
        <w:rPr>
          <w:b/>
          <w:sz w:val="28"/>
          <w:szCs w:val="28"/>
        </w:rPr>
      </w:pPr>
      <w:r>
        <w:rPr>
          <w:b/>
          <w:sz w:val="28"/>
          <w:szCs w:val="28"/>
        </w:rPr>
        <w:t>1. Общие положения</w:t>
      </w:r>
    </w:p>
    <w:p w:rsidR="008E600E" w:rsidRDefault="008E600E" w:rsidP="008E600E">
      <w:pPr>
        <w:pStyle w:val="a3"/>
        <w:ind w:firstLine="0"/>
        <w:jc w:val="center"/>
        <w:rPr>
          <w:sz w:val="28"/>
          <w:szCs w:val="28"/>
        </w:rPr>
      </w:pPr>
    </w:p>
    <w:p w:rsidR="008E600E" w:rsidRDefault="008E600E" w:rsidP="008E600E">
      <w:pPr>
        <w:pStyle w:val="a3"/>
        <w:ind w:firstLine="709"/>
      </w:pPr>
      <w:r>
        <w:rPr>
          <w:sz w:val="28"/>
          <w:szCs w:val="28"/>
        </w:rPr>
        <w:t xml:space="preserve">1.1. </w:t>
      </w:r>
      <w:proofErr w:type="gramStart"/>
      <w:r>
        <w:rPr>
          <w:sz w:val="28"/>
          <w:szCs w:val="28"/>
        </w:rPr>
        <w:t xml:space="preserve">Порядок заключения соглашений о защите и поощрении капиталовложений, и условия заключения соглашений о защите и поощрении капиталовложений со стороны Пригородного сельского поселения Крымского района (далее - Порядок) разработан в соответствии с </w:t>
      </w:r>
      <w:hyperlink r:id="rId7" w:history="1">
        <w:r>
          <w:rPr>
            <w:sz w:val="28"/>
            <w:szCs w:val="28"/>
          </w:rPr>
          <w:t>частью 8 статьи 4</w:t>
        </w:r>
      </w:hyperlink>
      <w:r>
        <w:rPr>
          <w:sz w:val="28"/>
          <w:szCs w:val="28"/>
        </w:rPr>
        <w:t xml:space="preserve"> Федерального закона от 1 апреля 2020 г. № 69-ФЗ «О защите и поощрении капиталовложений в Российской Федерации» (далее - Федеральный закон), </w:t>
      </w:r>
      <w:hyperlink r:id="rId8" w:history="1">
        <w:r>
          <w:rPr>
            <w:sz w:val="28"/>
            <w:szCs w:val="28"/>
          </w:rPr>
          <w:t>постановлением</w:t>
        </w:r>
      </w:hyperlink>
      <w:r>
        <w:rPr>
          <w:sz w:val="28"/>
          <w:szCs w:val="28"/>
        </w:rPr>
        <w:t xml:space="preserve"> Правительства Российской Федерации от 13 сентября</w:t>
      </w:r>
      <w:proofErr w:type="gramEnd"/>
      <w:r>
        <w:rPr>
          <w:sz w:val="28"/>
          <w:szCs w:val="28"/>
        </w:rPr>
        <w:t xml:space="preserve"> 2022 г. № 1602 «О </w:t>
      </w:r>
      <w:proofErr w:type="gramStart"/>
      <w:r>
        <w:rPr>
          <w:sz w:val="28"/>
          <w:szCs w:val="28"/>
        </w:rPr>
        <w:t>соглашениях</w:t>
      </w:r>
      <w:proofErr w:type="gramEnd"/>
      <w:r>
        <w:rPr>
          <w:sz w:val="28"/>
          <w:szCs w:val="28"/>
        </w:rPr>
        <w:t xml:space="preserve"> о защите и поощрении капиталовложений» и устанавливает условия и порядок заключения соглашений о защите и поощрении капиталовложений со стороны администрации Пригородного сельского поселения Крымского района.</w:t>
      </w:r>
    </w:p>
    <w:p w:rsidR="008E600E" w:rsidRDefault="008E600E" w:rsidP="008E600E">
      <w:pPr>
        <w:pStyle w:val="a3"/>
        <w:ind w:firstLine="709"/>
        <w:rPr>
          <w:sz w:val="28"/>
          <w:szCs w:val="28"/>
        </w:rPr>
      </w:pPr>
      <w:r>
        <w:rPr>
          <w:sz w:val="28"/>
          <w:szCs w:val="28"/>
        </w:rPr>
        <w:t>1.2. Порядок регулирует отношения, возникающие в связи с осуществлением инвестиций на основании соглашения о защите и поощрении капиталовложений.</w:t>
      </w:r>
    </w:p>
    <w:p w:rsidR="008E600E" w:rsidRDefault="008E600E" w:rsidP="008E600E">
      <w:pPr>
        <w:pStyle w:val="a3"/>
        <w:ind w:firstLine="709"/>
        <w:rPr>
          <w:sz w:val="28"/>
          <w:szCs w:val="28"/>
        </w:rPr>
      </w:pPr>
      <w:r>
        <w:rPr>
          <w:sz w:val="28"/>
          <w:szCs w:val="28"/>
        </w:rPr>
        <w:t>1.3. Настоящий Порядок применяется к соглашению (дополнительным соглашениям к нему), заключаемому (заключаемым) в случае частной проектной инициативы на основании заявления о заключении соглашения о защите и поощрении капиталовложений.</w:t>
      </w:r>
    </w:p>
    <w:p w:rsidR="008E600E" w:rsidRDefault="008E600E" w:rsidP="008E600E">
      <w:pPr>
        <w:pStyle w:val="a3"/>
        <w:ind w:firstLine="709"/>
        <w:rPr>
          <w:sz w:val="28"/>
          <w:szCs w:val="28"/>
        </w:rPr>
      </w:pPr>
      <w:r>
        <w:rPr>
          <w:sz w:val="28"/>
          <w:szCs w:val="28"/>
        </w:rPr>
        <w:t>1.4. В настоящем Порядке используются понятия, установленные Федеральным законом.</w:t>
      </w:r>
    </w:p>
    <w:p w:rsidR="008E600E" w:rsidRDefault="008E600E" w:rsidP="008E600E">
      <w:pPr>
        <w:pStyle w:val="a3"/>
        <w:ind w:firstLine="709"/>
      </w:pPr>
      <w:r>
        <w:rPr>
          <w:sz w:val="28"/>
          <w:szCs w:val="28"/>
        </w:rPr>
        <w:t xml:space="preserve">1.5. Соглашение заключается в отношении проекта, который удовлетворяет требованиям Федерального закона, с российским юридическим лицом, отвечающим признакам организации, реализующей проект, </w:t>
      </w:r>
      <w:proofErr w:type="gramStart"/>
      <w:r>
        <w:rPr>
          <w:sz w:val="28"/>
          <w:szCs w:val="28"/>
        </w:rPr>
        <w:t>установленным пунктом 8 части 1 статьи 2 Федерального закона, представившим достоверную информацию о себе, в том числе информацию, соответствующую сведениям, содержащимся в едином государственном реестре юридических лиц, включая сведения о том, что 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 в отношении заявителя не</w:t>
      </w:r>
      <w:proofErr w:type="gramEnd"/>
      <w:r>
        <w:rPr>
          <w:sz w:val="28"/>
          <w:szCs w:val="28"/>
        </w:rPr>
        <w:t xml:space="preserve"> открыто конкурсное производство в соответствии с </w:t>
      </w:r>
      <w:hyperlink r:id="rId9" w:history="1">
        <w:r>
          <w:rPr>
            <w:sz w:val="28"/>
            <w:szCs w:val="28"/>
          </w:rPr>
          <w:t>Федеральным законом</w:t>
        </w:r>
      </w:hyperlink>
      <w:r>
        <w:rPr>
          <w:sz w:val="28"/>
          <w:szCs w:val="28"/>
        </w:rPr>
        <w:t xml:space="preserve"> от 26 октября 2002 г. № 127-ФЗ «О несостоятельности (банкротстве)» (далее - заявитель).</w:t>
      </w:r>
    </w:p>
    <w:p w:rsidR="008E600E" w:rsidRDefault="008E600E" w:rsidP="008E600E">
      <w:pPr>
        <w:pStyle w:val="a3"/>
        <w:ind w:firstLine="709"/>
        <w:rPr>
          <w:sz w:val="28"/>
          <w:szCs w:val="28"/>
        </w:rPr>
      </w:pPr>
      <w:r>
        <w:rPr>
          <w:sz w:val="28"/>
          <w:szCs w:val="28"/>
        </w:rPr>
        <w:lastRenderedPageBreak/>
        <w:t>1.6. Соглашение заключается в форме электронного документа в государственной информационной системе «Капиталовложения».</w:t>
      </w:r>
    </w:p>
    <w:p w:rsidR="008E600E" w:rsidRDefault="008E600E" w:rsidP="008E600E">
      <w:pPr>
        <w:pStyle w:val="a3"/>
        <w:ind w:firstLine="709"/>
        <w:rPr>
          <w:sz w:val="28"/>
          <w:szCs w:val="28"/>
        </w:rPr>
      </w:pPr>
      <w:r>
        <w:rPr>
          <w:sz w:val="28"/>
          <w:szCs w:val="28"/>
        </w:rPr>
        <w:t>При этом такой электронный документ (его электронный образ) должен быть подписан (заверен) усиленной квалифицированной подписью представителя заявителя, уполномоченного на подписание соглашения.</w:t>
      </w:r>
    </w:p>
    <w:p w:rsidR="008E600E" w:rsidRDefault="008E600E" w:rsidP="008E600E">
      <w:pPr>
        <w:pStyle w:val="a3"/>
        <w:rPr>
          <w:sz w:val="28"/>
          <w:szCs w:val="28"/>
        </w:rPr>
      </w:pPr>
    </w:p>
    <w:p w:rsidR="008E600E" w:rsidRDefault="008E600E" w:rsidP="008E600E">
      <w:pPr>
        <w:pStyle w:val="a3"/>
        <w:ind w:firstLine="0"/>
        <w:jc w:val="center"/>
        <w:rPr>
          <w:b/>
          <w:sz w:val="28"/>
          <w:szCs w:val="28"/>
        </w:rPr>
      </w:pPr>
      <w:r>
        <w:rPr>
          <w:b/>
          <w:sz w:val="28"/>
          <w:szCs w:val="28"/>
        </w:rPr>
        <w:t>2. Рассмотрение заявления о заключении соглашения</w:t>
      </w:r>
    </w:p>
    <w:p w:rsidR="008E600E" w:rsidRDefault="008E600E" w:rsidP="008E600E">
      <w:pPr>
        <w:pStyle w:val="a3"/>
        <w:ind w:firstLine="567"/>
        <w:rPr>
          <w:sz w:val="28"/>
          <w:szCs w:val="28"/>
        </w:rPr>
      </w:pPr>
      <w:r>
        <w:rPr>
          <w:sz w:val="28"/>
          <w:szCs w:val="28"/>
        </w:rPr>
        <w:t xml:space="preserve">2.1. </w:t>
      </w:r>
      <w:proofErr w:type="gramStart"/>
      <w:r>
        <w:rPr>
          <w:sz w:val="28"/>
          <w:szCs w:val="28"/>
        </w:rPr>
        <w:t>Для заключения соглашения в порядке частной проектной инициативы заявитель направляет в администрацию Пригородного сельского поселения Крымского района (далее - уполномоченный орган) заявление о заключении соглашения о защите и поощрении капиталовложений с приложением документов и материалов, указанных в части 7 статьи 7 Федерального закона, включая проект соглашения, в количестве экземпляров, равном числу сторон соглашения (далее - заявление, заявление и прилагаемые к нему документы).</w:t>
      </w:r>
      <w:proofErr w:type="gramEnd"/>
    </w:p>
    <w:p w:rsidR="008E600E" w:rsidRDefault="008E600E" w:rsidP="008E600E">
      <w:pPr>
        <w:pStyle w:val="a3"/>
        <w:ind w:firstLine="567"/>
      </w:pPr>
      <w:r>
        <w:rPr>
          <w:sz w:val="28"/>
          <w:szCs w:val="28"/>
        </w:rPr>
        <w:t xml:space="preserve">Требования к заявлению, а также к оформлению прилагаемых к нему документов установлены разделом III Правил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(далее - Правила заключения соглашений), утвержденных </w:t>
      </w:r>
      <w:hyperlink r:id="rId10" w:history="1">
        <w:r>
          <w:rPr>
            <w:sz w:val="28"/>
            <w:szCs w:val="28"/>
          </w:rPr>
          <w:t>постановлением</w:t>
        </w:r>
      </w:hyperlink>
      <w:r>
        <w:rPr>
          <w:sz w:val="28"/>
          <w:szCs w:val="28"/>
        </w:rPr>
        <w:t xml:space="preserve"> Правительства Российской Федерации от 13 сентября 2022 г. № 1602 «О </w:t>
      </w:r>
      <w:proofErr w:type="gramStart"/>
      <w:r>
        <w:rPr>
          <w:sz w:val="28"/>
          <w:szCs w:val="28"/>
        </w:rPr>
        <w:t>соглашениях</w:t>
      </w:r>
      <w:proofErr w:type="gramEnd"/>
      <w:r>
        <w:rPr>
          <w:sz w:val="28"/>
          <w:szCs w:val="28"/>
        </w:rPr>
        <w:t xml:space="preserve"> о защите и поощрении капиталовложений». </w:t>
      </w:r>
    </w:p>
    <w:p w:rsidR="008E600E" w:rsidRDefault="008E600E" w:rsidP="008E600E">
      <w:pPr>
        <w:pStyle w:val="a3"/>
        <w:ind w:firstLine="567"/>
        <w:rPr>
          <w:sz w:val="28"/>
          <w:szCs w:val="28"/>
        </w:rPr>
      </w:pPr>
      <w:r>
        <w:rPr>
          <w:sz w:val="28"/>
          <w:szCs w:val="28"/>
        </w:rPr>
        <w:t>2.2. Заявление и прилагаемые к нему документы направляются в форме электронного документа через государственную информационную систему «Капиталовложения». При этом такие электронные документы (их электронные образы) должны быть подписаны (заверены) усиленной квалифицированной подписью заявителя.</w:t>
      </w:r>
    </w:p>
    <w:p w:rsidR="008E600E" w:rsidRDefault="008E600E" w:rsidP="008E600E">
      <w:pPr>
        <w:pStyle w:val="a3"/>
        <w:ind w:firstLine="567"/>
        <w:rPr>
          <w:sz w:val="28"/>
          <w:szCs w:val="28"/>
        </w:rPr>
      </w:pPr>
      <w:r>
        <w:rPr>
          <w:sz w:val="28"/>
          <w:szCs w:val="28"/>
        </w:rPr>
        <w:t>Заключение соглашения может осуществляться на бумажном носителе без использования государственной информационной системы «Капиталовложения» в следующих случаях:</w:t>
      </w:r>
    </w:p>
    <w:p w:rsidR="008E600E" w:rsidRDefault="008E600E" w:rsidP="008E600E">
      <w:pPr>
        <w:pStyle w:val="a3"/>
        <w:ind w:firstLine="567"/>
        <w:rPr>
          <w:sz w:val="28"/>
          <w:szCs w:val="28"/>
        </w:rPr>
      </w:pPr>
      <w:r>
        <w:rPr>
          <w:sz w:val="28"/>
          <w:szCs w:val="28"/>
        </w:rPr>
        <w:t>работа информационной системы приостановлена ввиду выявления разногласий в алгоритмах ее работы и действующих норм, содержащихся в нормативных правовых актах, регламентирующих и (или) влияющих на процесс заключения, мониторинга и сопровождения соглашений о защите и поощрении капиталовложений;</w:t>
      </w:r>
    </w:p>
    <w:p w:rsidR="008E600E" w:rsidRDefault="008E600E" w:rsidP="008E600E">
      <w:pPr>
        <w:pStyle w:val="a3"/>
        <w:ind w:firstLine="567"/>
        <w:rPr>
          <w:sz w:val="28"/>
          <w:szCs w:val="28"/>
        </w:rPr>
      </w:pPr>
      <w:r>
        <w:rPr>
          <w:sz w:val="28"/>
          <w:szCs w:val="28"/>
        </w:rPr>
        <w:t>отсутствие доступа (возможности за приемлемое время получить требуемую информацию) к одной или нескольким подсистемам информационной системы, не позволяющим в полной мере реализовать ее функционал;</w:t>
      </w:r>
    </w:p>
    <w:p w:rsidR="008E600E" w:rsidRDefault="008E600E" w:rsidP="008E600E">
      <w:pPr>
        <w:pStyle w:val="a3"/>
        <w:ind w:firstLine="567"/>
        <w:rPr>
          <w:sz w:val="28"/>
          <w:szCs w:val="28"/>
        </w:rPr>
      </w:pPr>
      <w:r>
        <w:rPr>
          <w:sz w:val="28"/>
          <w:szCs w:val="28"/>
        </w:rPr>
        <w:t>выявление уязвимостей в средствах и (или) мероприятиях, обеспечивающих защиту информации в информационной системе, которые не могут быть устранены в кратчайшие строки и могут привести к потере (утечке) пользовательских данных.</w:t>
      </w:r>
    </w:p>
    <w:p w:rsidR="008E600E" w:rsidRDefault="008E600E" w:rsidP="008E600E">
      <w:pPr>
        <w:pStyle w:val="a3"/>
        <w:ind w:firstLine="567"/>
        <w:rPr>
          <w:sz w:val="28"/>
          <w:szCs w:val="28"/>
        </w:rPr>
      </w:pPr>
      <w:proofErr w:type="gramStart"/>
      <w:r>
        <w:rPr>
          <w:sz w:val="28"/>
          <w:szCs w:val="28"/>
        </w:rPr>
        <w:t xml:space="preserve">В случаях, указанных в абзацах третьем - пятом настоящего пункта, заявление, прилагаемые к нему документы, проект соглашения (в количестве экземпляров, равном числу сторон предполагаемого к заключению соглашения), а также ходатайство заявителя о признании ранее заключенного договора в </w:t>
      </w:r>
      <w:r>
        <w:rPr>
          <w:sz w:val="28"/>
          <w:szCs w:val="28"/>
        </w:rPr>
        <w:lastRenderedPageBreak/>
        <w:t>качестве связанного договора (если применимо) составляются на бумажном носителе, подписываются уполномоченным лицом заявителя и представляются в уполномоченный орган лично уполномоченным лицом заявителя.</w:t>
      </w:r>
      <w:proofErr w:type="gramEnd"/>
    </w:p>
    <w:p w:rsidR="008E600E" w:rsidRDefault="008E600E" w:rsidP="008E600E">
      <w:pPr>
        <w:pStyle w:val="a3"/>
        <w:ind w:firstLine="567"/>
        <w:rPr>
          <w:sz w:val="28"/>
          <w:szCs w:val="28"/>
        </w:rPr>
      </w:pPr>
      <w:r>
        <w:rPr>
          <w:sz w:val="28"/>
          <w:szCs w:val="28"/>
        </w:rPr>
        <w:t>2.3. При наличии ранее заключенного договора, предусмотренного частью 1 статьи 14 Федерального закона, к заявлению может прилагаться ходатайство о признании ранее заключенного договора связанным договором вместе с подтверждающими документами.</w:t>
      </w:r>
    </w:p>
    <w:p w:rsidR="008E600E" w:rsidRDefault="008E600E" w:rsidP="008E600E">
      <w:pPr>
        <w:pStyle w:val="a3"/>
        <w:ind w:firstLine="567"/>
        <w:rPr>
          <w:sz w:val="28"/>
          <w:szCs w:val="28"/>
        </w:rPr>
      </w:pPr>
      <w:r>
        <w:rPr>
          <w:sz w:val="28"/>
          <w:szCs w:val="28"/>
        </w:rPr>
        <w:t xml:space="preserve">2.4. </w:t>
      </w:r>
      <w:proofErr w:type="gramStart"/>
      <w:r>
        <w:rPr>
          <w:sz w:val="28"/>
          <w:szCs w:val="28"/>
        </w:rPr>
        <w:t>В случае если заявителем не представлены документы, подтверждающие государственную регистрацию заявителя в качестве российского юридического лица, а также в целях подтверждения отсутствия (наличия) у заявителя в соответствии с законодательством Российской Федерации о налогах и сборах неисполненной обязанности по уплате налогов, сборов, страховых взносов, пеней, штрафов, процентов, отсутствия задолженности по уплате таможенных платежей, иных платежей, взимание которых возложено на таможенные органы</w:t>
      </w:r>
      <w:proofErr w:type="gramEnd"/>
      <w:r>
        <w:rPr>
          <w:sz w:val="28"/>
          <w:szCs w:val="28"/>
        </w:rPr>
        <w:t xml:space="preserve"> (если заявитель является субъектом внешнеэкономической деятельности), уполномоченный орган в течение 3 рабочих дней со дня поступления заявления самостоятельно запрашивает в уполномоченных органах следующие документы и сведения в отношении заявителя:</w:t>
      </w:r>
    </w:p>
    <w:p w:rsidR="008E600E" w:rsidRDefault="008E600E" w:rsidP="008E600E">
      <w:pPr>
        <w:pStyle w:val="a3"/>
        <w:ind w:firstLine="567"/>
        <w:rPr>
          <w:sz w:val="28"/>
          <w:szCs w:val="28"/>
        </w:rPr>
      </w:pPr>
      <w:r>
        <w:rPr>
          <w:sz w:val="28"/>
          <w:szCs w:val="28"/>
        </w:rPr>
        <w:t>выписку из Единого реестра юридических лиц (распечатывается с официального сайта Федеральной налоговой службы в информационно-телекоммуникационной сети «Интернет» не позднее 3 рабочих дней со дня поступления заявления);</w:t>
      </w:r>
    </w:p>
    <w:p w:rsidR="008E600E" w:rsidRDefault="008E600E" w:rsidP="008E600E">
      <w:pPr>
        <w:pStyle w:val="a3"/>
        <w:ind w:firstLine="567"/>
      </w:pPr>
      <w:r>
        <w:rPr>
          <w:sz w:val="28"/>
          <w:szCs w:val="28"/>
        </w:rPr>
        <w:t xml:space="preserve">информацию о наличии (отсутствии) сведений о заявителе в Едином федеральном реестре сведений о банкротстве (распечатывается с официального сайта в информационно-телекоммуникационной сети Интернет </w:t>
      </w:r>
      <w:hyperlink r:id="rId11" w:history="1">
        <w:r>
          <w:rPr>
            <w:rStyle w:val="a4"/>
            <w:sz w:val="28"/>
            <w:szCs w:val="28"/>
            <w:shd w:val="clear" w:color="auto" w:fill="FFFFFF"/>
          </w:rPr>
          <w:t>https://baNkrot.fedresurs.ru</w:t>
        </w:r>
      </w:hyperlink>
      <w:r>
        <w:rPr>
          <w:sz w:val="28"/>
          <w:szCs w:val="28"/>
          <w:shd w:val="clear" w:color="auto" w:fill="FFFFFF"/>
        </w:rPr>
        <w:t xml:space="preserve"> </w:t>
      </w:r>
      <w:r>
        <w:rPr>
          <w:sz w:val="28"/>
          <w:szCs w:val="28"/>
        </w:rPr>
        <w:t>не позднее 3 рабочих дней со дня поступления заявления);</w:t>
      </w:r>
    </w:p>
    <w:p w:rsidR="008E600E" w:rsidRDefault="008E600E" w:rsidP="008E600E">
      <w:pPr>
        <w:pStyle w:val="a3"/>
        <w:ind w:firstLine="567"/>
        <w:rPr>
          <w:sz w:val="28"/>
          <w:szCs w:val="28"/>
        </w:rPr>
      </w:pPr>
      <w:r>
        <w:rPr>
          <w:sz w:val="28"/>
          <w:szCs w:val="28"/>
        </w:rPr>
        <w:t>информацию налогового органа, подтверждающую отсутствие (наличие)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подачи заявления;</w:t>
      </w:r>
    </w:p>
    <w:p w:rsidR="008E600E" w:rsidRDefault="008E600E" w:rsidP="008E600E">
      <w:pPr>
        <w:pStyle w:val="a3"/>
        <w:ind w:firstLine="567"/>
        <w:rPr>
          <w:sz w:val="28"/>
          <w:szCs w:val="28"/>
        </w:rPr>
      </w:pPr>
      <w:r>
        <w:rPr>
          <w:sz w:val="28"/>
          <w:szCs w:val="28"/>
        </w:rPr>
        <w:t>сведения об отсутствии задолженности по уплате таможенных и иных платежей, взимание которых возложено на таможенные органы (если применимо) по состоянию на первое число месяца подачи заявления.</w:t>
      </w:r>
    </w:p>
    <w:p w:rsidR="008E600E" w:rsidRDefault="008E600E" w:rsidP="008E600E">
      <w:pPr>
        <w:pStyle w:val="a3"/>
        <w:ind w:firstLine="567"/>
        <w:rPr>
          <w:sz w:val="28"/>
          <w:szCs w:val="28"/>
        </w:rPr>
      </w:pPr>
      <w:r>
        <w:rPr>
          <w:sz w:val="28"/>
          <w:szCs w:val="28"/>
        </w:rPr>
        <w:t xml:space="preserve">2.5. В случае подачи (направления) заявления заявитель раскрывает информацию о своих </w:t>
      </w:r>
      <w:proofErr w:type="spellStart"/>
      <w:r>
        <w:rPr>
          <w:sz w:val="28"/>
          <w:szCs w:val="28"/>
        </w:rPr>
        <w:t>бенефициарных</w:t>
      </w:r>
      <w:proofErr w:type="spellEnd"/>
      <w:r>
        <w:rPr>
          <w:sz w:val="28"/>
          <w:szCs w:val="28"/>
        </w:rPr>
        <w:t xml:space="preserve"> владельцах с учетом следующих особенностей:</w:t>
      </w:r>
    </w:p>
    <w:p w:rsidR="008E600E" w:rsidRDefault="008E600E" w:rsidP="008E600E">
      <w:pPr>
        <w:pStyle w:val="a3"/>
        <w:ind w:firstLine="567"/>
        <w:rPr>
          <w:sz w:val="28"/>
          <w:szCs w:val="28"/>
        </w:rPr>
      </w:pPr>
      <w:r>
        <w:rPr>
          <w:sz w:val="28"/>
          <w:szCs w:val="28"/>
        </w:rPr>
        <w:t xml:space="preserve">информация, составленная по форме, предусмотренной приложением 3 к Правилам заключения соглашений, представляется в отношении каждого </w:t>
      </w:r>
      <w:proofErr w:type="spellStart"/>
      <w:r>
        <w:rPr>
          <w:sz w:val="28"/>
          <w:szCs w:val="28"/>
        </w:rPr>
        <w:t>бенефициарного</w:t>
      </w:r>
      <w:proofErr w:type="spellEnd"/>
      <w:r>
        <w:rPr>
          <w:sz w:val="28"/>
          <w:szCs w:val="28"/>
        </w:rPr>
        <w:t xml:space="preserve"> владельца;</w:t>
      </w:r>
    </w:p>
    <w:p w:rsidR="008E600E" w:rsidRDefault="008E600E" w:rsidP="008E600E">
      <w:pPr>
        <w:pStyle w:val="a3"/>
        <w:ind w:firstLine="567"/>
      </w:pPr>
      <w:r>
        <w:rPr>
          <w:sz w:val="28"/>
          <w:szCs w:val="28"/>
        </w:rPr>
        <w:t xml:space="preserve">данные сведения не представляются лицами, указанными в </w:t>
      </w:r>
      <w:hyperlink r:id="rId12" w:history="1">
        <w:r>
          <w:rPr>
            <w:sz w:val="28"/>
            <w:szCs w:val="28"/>
          </w:rPr>
          <w:t>пункте 2 статьи 6.1</w:t>
        </w:r>
      </w:hyperlink>
      <w:r>
        <w:rPr>
          <w:sz w:val="28"/>
          <w:szCs w:val="28"/>
        </w:rPr>
        <w:t xml:space="preserve">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p w:rsidR="008E600E" w:rsidRDefault="008E600E" w:rsidP="008E600E">
      <w:pPr>
        <w:pStyle w:val="a3"/>
        <w:ind w:firstLine="567"/>
      </w:pPr>
      <w:r>
        <w:rPr>
          <w:sz w:val="28"/>
          <w:szCs w:val="28"/>
        </w:rPr>
        <w:lastRenderedPageBreak/>
        <w:t xml:space="preserve">При подготовке и направлении в уполномоченный орган информации о </w:t>
      </w:r>
      <w:proofErr w:type="spellStart"/>
      <w:r>
        <w:rPr>
          <w:sz w:val="28"/>
          <w:szCs w:val="28"/>
        </w:rPr>
        <w:t>бенефициарных</w:t>
      </w:r>
      <w:proofErr w:type="spellEnd"/>
      <w:r>
        <w:rPr>
          <w:sz w:val="28"/>
          <w:szCs w:val="28"/>
        </w:rPr>
        <w:t xml:space="preserve"> владельцах требуется соблюдение положений </w:t>
      </w:r>
      <w:hyperlink r:id="rId13" w:history="1">
        <w:r>
          <w:rPr>
            <w:sz w:val="28"/>
            <w:szCs w:val="28"/>
          </w:rPr>
          <w:t>Федерального закона</w:t>
        </w:r>
      </w:hyperlink>
      <w:r>
        <w:rPr>
          <w:sz w:val="28"/>
          <w:szCs w:val="28"/>
        </w:rPr>
        <w:t xml:space="preserve"> от 27 июля 2006 г. № 152-ФЗ «О персональных данных» в части получения согласия на передачу персональных данных третьим лицам.</w:t>
      </w:r>
    </w:p>
    <w:p w:rsidR="008E600E" w:rsidRDefault="008E600E" w:rsidP="008E600E">
      <w:pPr>
        <w:pStyle w:val="a3"/>
        <w:ind w:firstLine="567"/>
        <w:rPr>
          <w:sz w:val="28"/>
          <w:szCs w:val="28"/>
        </w:rPr>
      </w:pPr>
      <w:r>
        <w:rPr>
          <w:sz w:val="28"/>
          <w:szCs w:val="28"/>
        </w:rPr>
        <w:t xml:space="preserve">2.6. Заявление, которое не содержит ходатайство заявителя, предусмотренное частью 3 статьи 7 Федерального закона, а также прилагаемые к нему документы рассматриваются уполномоченным органом в течение 30 рабочих дней </w:t>
      </w:r>
      <w:proofErr w:type="gramStart"/>
      <w:r>
        <w:rPr>
          <w:sz w:val="28"/>
          <w:szCs w:val="28"/>
        </w:rPr>
        <w:t>с даты поступления</w:t>
      </w:r>
      <w:proofErr w:type="gramEnd"/>
      <w:r>
        <w:rPr>
          <w:sz w:val="28"/>
          <w:szCs w:val="28"/>
        </w:rPr>
        <w:t xml:space="preserve"> заявления.</w:t>
      </w:r>
    </w:p>
    <w:p w:rsidR="008E600E" w:rsidRDefault="008E600E" w:rsidP="008E600E">
      <w:pPr>
        <w:pStyle w:val="a3"/>
        <w:ind w:firstLine="567"/>
        <w:rPr>
          <w:sz w:val="28"/>
          <w:szCs w:val="28"/>
        </w:rPr>
      </w:pPr>
      <w:r>
        <w:rPr>
          <w:sz w:val="28"/>
          <w:szCs w:val="28"/>
        </w:rPr>
        <w:t xml:space="preserve">В случае если заявление содержит ходатайство заявителя, предусмотренное частью 3 статьи 7 Федерального закона, общий срок рассмотрения такого заявления и прилагаемых к нему документов составляет 45 рабочих дней </w:t>
      </w:r>
      <w:proofErr w:type="gramStart"/>
      <w:r>
        <w:rPr>
          <w:sz w:val="28"/>
          <w:szCs w:val="28"/>
        </w:rPr>
        <w:t>с даты поступления</w:t>
      </w:r>
      <w:proofErr w:type="gramEnd"/>
      <w:r>
        <w:rPr>
          <w:sz w:val="28"/>
          <w:szCs w:val="28"/>
        </w:rPr>
        <w:t xml:space="preserve"> заявления.</w:t>
      </w:r>
    </w:p>
    <w:p w:rsidR="008E600E" w:rsidRDefault="008E600E" w:rsidP="008E600E">
      <w:pPr>
        <w:pStyle w:val="a3"/>
        <w:ind w:firstLine="567"/>
        <w:rPr>
          <w:sz w:val="28"/>
          <w:szCs w:val="28"/>
        </w:rPr>
      </w:pPr>
      <w:r>
        <w:rPr>
          <w:sz w:val="28"/>
          <w:szCs w:val="28"/>
        </w:rPr>
        <w:t>2.7. Уполномоченный орган в течение 30 рабочих дней со дня поступления заявления:</w:t>
      </w:r>
    </w:p>
    <w:p w:rsidR="008E600E" w:rsidRDefault="008E600E" w:rsidP="008E600E">
      <w:pPr>
        <w:pStyle w:val="a3"/>
        <w:ind w:firstLine="567"/>
        <w:rPr>
          <w:sz w:val="28"/>
          <w:szCs w:val="28"/>
        </w:rPr>
      </w:pPr>
      <w:r>
        <w:rPr>
          <w:sz w:val="28"/>
          <w:szCs w:val="28"/>
        </w:rPr>
        <w:t>проверяет заявление и прилагаемые к нему документы на предмет их комплектности и соответствия требованиям Федерального закона и Правил заключения соглашений;</w:t>
      </w:r>
    </w:p>
    <w:p w:rsidR="008E600E" w:rsidRDefault="008E600E" w:rsidP="008E600E">
      <w:pPr>
        <w:pStyle w:val="a3"/>
        <w:ind w:firstLine="567"/>
        <w:rPr>
          <w:sz w:val="28"/>
          <w:szCs w:val="28"/>
        </w:rPr>
      </w:pPr>
      <w:r>
        <w:rPr>
          <w:sz w:val="28"/>
          <w:szCs w:val="28"/>
        </w:rPr>
        <w:t>готовит заключение на инвестиционный проект, содержащее вывод о соответствии (положительное заключение) или несоответствии (отрицательное заключение) инвестиционного проекта критериям эффективного использования средств местного бюджета, направляемых на капиталовложения в порядке, установленном администраций Пригородного сельского поселения Крымского района.</w:t>
      </w:r>
    </w:p>
    <w:p w:rsidR="008E600E" w:rsidRDefault="008E600E" w:rsidP="008E600E">
      <w:pPr>
        <w:pStyle w:val="a3"/>
        <w:ind w:firstLine="567"/>
        <w:rPr>
          <w:sz w:val="28"/>
          <w:szCs w:val="28"/>
        </w:rPr>
      </w:pPr>
      <w:r>
        <w:rPr>
          <w:sz w:val="28"/>
          <w:szCs w:val="28"/>
        </w:rPr>
        <w:t>2.8. В случае выявления уполномоченным органом в заявлении, прилагаемых к нему документах и материалах оснований, предусмотренных частью 14 статьи 7 Федерального закона, уполномоченным органом в течение 3 рабочих дней со дня окончания рассмотрения заявления заявителю направляется уведомление об отказе в заключени</w:t>
      </w:r>
      <w:proofErr w:type="gramStart"/>
      <w:r>
        <w:rPr>
          <w:sz w:val="28"/>
          <w:szCs w:val="28"/>
        </w:rPr>
        <w:t>и</w:t>
      </w:r>
      <w:proofErr w:type="gramEnd"/>
      <w:r>
        <w:rPr>
          <w:sz w:val="28"/>
          <w:szCs w:val="28"/>
        </w:rPr>
        <w:t xml:space="preserve"> соглашения с указанием оснований, предусмотренных частью 14 статьи 7 Федерального закона, и возвратом заявления, документов и материалов.</w:t>
      </w:r>
    </w:p>
    <w:p w:rsidR="008E600E" w:rsidRDefault="008E600E" w:rsidP="008E600E">
      <w:pPr>
        <w:pStyle w:val="a3"/>
        <w:ind w:firstLine="567"/>
        <w:rPr>
          <w:sz w:val="28"/>
          <w:szCs w:val="28"/>
        </w:rPr>
      </w:pPr>
      <w:r>
        <w:rPr>
          <w:sz w:val="28"/>
          <w:szCs w:val="28"/>
        </w:rPr>
        <w:t>Возврат заявления и прилагаемых к нему документов не лишает заявителя права повторно подать такое заявление при условии устранения выявленных нарушений.</w:t>
      </w:r>
    </w:p>
    <w:p w:rsidR="008E600E" w:rsidRDefault="008E600E" w:rsidP="008E600E">
      <w:pPr>
        <w:pStyle w:val="a3"/>
        <w:ind w:firstLine="567"/>
        <w:rPr>
          <w:sz w:val="28"/>
          <w:szCs w:val="28"/>
        </w:rPr>
      </w:pPr>
      <w:r>
        <w:rPr>
          <w:sz w:val="28"/>
          <w:szCs w:val="28"/>
        </w:rPr>
        <w:t>2.9. При отсутствии оснований, предусмотренных частью 14 статьи 7 Федерального закона, глава Пригородного сельского поселения Крымского района подписывает проект соглашения не позднее срока, указанного в пункте 2.4 настоящего Порядка, и все экземпляры подписанного проекта соглашения направляет в уполномоченный орган.</w:t>
      </w:r>
    </w:p>
    <w:p w:rsidR="008E600E" w:rsidRDefault="008E600E" w:rsidP="008E600E">
      <w:pPr>
        <w:pStyle w:val="a3"/>
        <w:ind w:firstLine="567"/>
        <w:rPr>
          <w:sz w:val="28"/>
          <w:szCs w:val="28"/>
        </w:rPr>
      </w:pPr>
      <w:r>
        <w:rPr>
          <w:sz w:val="28"/>
          <w:szCs w:val="28"/>
        </w:rPr>
        <w:t xml:space="preserve">2.10. </w:t>
      </w:r>
      <w:proofErr w:type="gramStart"/>
      <w:r>
        <w:rPr>
          <w:sz w:val="28"/>
          <w:szCs w:val="28"/>
        </w:rPr>
        <w:t>В случае отсутствия оснований, предусмотренных частью 14 статьи 7 Федерального закона, уполномоченный орган не позднее истечения сроков, установленных пунктом 2.7 настоящего Порядка для рассмотрения заявления, подписывает проект соглашения в срок не позднее 5 рабочих дней со дня подписания соглашения, готовит заверенную копию соглашения и справку о соглашении, составленную по форме, предусмотренной приложением 49 к Правилам заключения соглашений, и направляет его</w:t>
      </w:r>
      <w:proofErr w:type="gramEnd"/>
      <w:r>
        <w:rPr>
          <w:sz w:val="28"/>
          <w:szCs w:val="28"/>
        </w:rPr>
        <w:t xml:space="preserve"> в Федеральное казначейство для регистрации (включения сведений в реестр соглашений). </w:t>
      </w:r>
      <w:r>
        <w:rPr>
          <w:sz w:val="28"/>
          <w:szCs w:val="28"/>
        </w:rPr>
        <w:lastRenderedPageBreak/>
        <w:t>Уполномоченный орган в течение 3 рабочих дней со дня получения от Федерального казначейства соглашения с отметкой о регистрации направляет экземпляры соглашения заявителю и главе Пригородного сельского поселения Крымского района (если применимо).</w:t>
      </w:r>
    </w:p>
    <w:p w:rsidR="008E600E" w:rsidRDefault="008E600E" w:rsidP="008E600E">
      <w:pPr>
        <w:pStyle w:val="a3"/>
        <w:ind w:firstLine="567"/>
        <w:rPr>
          <w:sz w:val="28"/>
          <w:szCs w:val="28"/>
        </w:rPr>
      </w:pPr>
      <w:r>
        <w:rPr>
          <w:sz w:val="28"/>
          <w:szCs w:val="28"/>
        </w:rPr>
        <w:t>2.11. До момента регистрации соглашения или до момента получения уведомления об отказе в заключени</w:t>
      </w:r>
      <w:proofErr w:type="gramStart"/>
      <w:r>
        <w:rPr>
          <w:sz w:val="28"/>
          <w:szCs w:val="28"/>
        </w:rPr>
        <w:t>и</w:t>
      </w:r>
      <w:proofErr w:type="gramEnd"/>
      <w:r>
        <w:rPr>
          <w:sz w:val="28"/>
          <w:szCs w:val="28"/>
        </w:rPr>
        <w:t xml:space="preserve"> соглашения заявитель вправе отозвать заявление с прилагаемыми к нему документами, в том числе проектом соглашения, путем направления в уполномоченный орган уведомления об отзыве заявления, подписанное уполномоченным лицом заявителя.</w:t>
      </w:r>
    </w:p>
    <w:p w:rsidR="008E600E" w:rsidRDefault="008E600E" w:rsidP="008E600E">
      <w:pPr>
        <w:pStyle w:val="a3"/>
        <w:ind w:firstLine="567"/>
        <w:rPr>
          <w:sz w:val="28"/>
          <w:szCs w:val="28"/>
        </w:rPr>
      </w:pPr>
      <w:r>
        <w:rPr>
          <w:sz w:val="28"/>
          <w:szCs w:val="28"/>
        </w:rPr>
        <w:t>Отзыв заявления не лишает заявителя права повторно подать заявление в отношении того же инвестиционного проекта.</w:t>
      </w:r>
    </w:p>
    <w:p w:rsidR="008E600E" w:rsidRDefault="008E600E" w:rsidP="008E600E">
      <w:pPr>
        <w:pStyle w:val="a3"/>
        <w:ind w:firstLine="567"/>
        <w:rPr>
          <w:sz w:val="28"/>
          <w:szCs w:val="28"/>
        </w:rPr>
      </w:pPr>
      <w:r>
        <w:rPr>
          <w:sz w:val="28"/>
          <w:szCs w:val="28"/>
        </w:rPr>
        <w:t>2.12. До момента регистрации соглашения или до момента получения уведомления об отказе в заключени</w:t>
      </w:r>
      <w:proofErr w:type="gramStart"/>
      <w:r>
        <w:rPr>
          <w:sz w:val="28"/>
          <w:szCs w:val="28"/>
        </w:rPr>
        <w:t>и</w:t>
      </w:r>
      <w:proofErr w:type="gramEnd"/>
      <w:r>
        <w:rPr>
          <w:sz w:val="28"/>
          <w:szCs w:val="28"/>
        </w:rPr>
        <w:t xml:space="preserve"> соглашения заявитель вправе дополнить, уточнить и (или) исправить заявление, проект соглашения и (или) прилагаемые к нему документы путем направления в уполномоченный орган уведомления об изменении (дополнении, уточнении и (или) исправлении) заявления о заключении соглашения о защите и поощрении капиталовложений и (или) прилагаемых к нему документов по форме, </w:t>
      </w:r>
      <w:proofErr w:type="gramStart"/>
      <w:r>
        <w:rPr>
          <w:sz w:val="28"/>
          <w:szCs w:val="28"/>
        </w:rPr>
        <w:t>предусмотренной</w:t>
      </w:r>
      <w:proofErr w:type="gramEnd"/>
      <w:r>
        <w:rPr>
          <w:sz w:val="28"/>
          <w:szCs w:val="28"/>
        </w:rPr>
        <w:t xml:space="preserve"> приложением 17 к Правилам заключения соглашения.</w:t>
      </w:r>
    </w:p>
    <w:p w:rsidR="008E600E" w:rsidRDefault="008E600E" w:rsidP="008E600E">
      <w:pPr>
        <w:pStyle w:val="a3"/>
        <w:ind w:firstLine="567"/>
        <w:rPr>
          <w:sz w:val="28"/>
          <w:szCs w:val="28"/>
        </w:rPr>
      </w:pPr>
      <w:r>
        <w:rPr>
          <w:sz w:val="28"/>
          <w:szCs w:val="28"/>
        </w:rPr>
        <w:t>В случае внесения заявителем изменений (дополнений, уточнений и (или) исправлений) в заявление и (или) прилагаемые документы срок рассмотрения уполномоченным органом заявления, установленный 2.7 настоящего Порядка, продлевается на 10 рабочих дней.</w:t>
      </w:r>
    </w:p>
    <w:p w:rsidR="008E600E" w:rsidRDefault="008E600E" w:rsidP="008E600E">
      <w:pPr>
        <w:pStyle w:val="a3"/>
        <w:rPr>
          <w:sz w:val="28"/>
          <w:szCs w:val="28"/>
        </w:rPr>
      </w:pPr>
    </w:p>
    <w:p w:rsidR="008E600E" w:rsidRDefault="008E600E" w:rsidP="008E600E">
      <w:pPr>
        <w:pStyle w:val="a3"/>
        <w:ind w:firstLine="0"/>
        <w:jc w:val="center"/>
        <w:rPr>
          <w:b/>
          <w:sz w:val="28"/>
          <w:szCs w:val="28"/>
        </w:rPr>
      </w:pPr>
      <w:r>
        <w:rPr>
          <w:b/>
          <w:sz w:val="28"/>
          <w:szCs w:val="28"/>
        </w:rPr>
        <w:t>3. Рассмотрение ходатайства заявителя о признании ранее заключенного договора связанным договором</w:t>
      </w:r>
    </w:p>
    <w:p w:rsidR="008E600E" w:rsidRDefault="008E600E" w:rsidP="008E600E">
      <w:pPr>
        <w:pStyle w:val="a3"/>
        <w:ind w:firstLine="0"/>
        <w:jc w:val="center"/>
        <w:rPr>
          <w:b/>
          <w:sz w:val="28"/>
          <w:szCs w:val="28"/>
        </w:rPr>
      </w:pPr>
    </w:p>
    <w:p w:rsidR="008E600E" w:rsidRDefault="008E600E" w:rsidP="008E600E">
      <w:pPr>
        <w:pStyle w:val="a3"/>
        <w:ind w:firstLine="567"/>
        <w:rPr>
          <w:sz w:val="28"/>
          <w:szCs w:val="28"/>
        </w:rPr>
      </w:pPr>
      <w:r>
        <w:rPr>
          <w:sz w:val="28"/>
          <w:szCs w:val="28"/>
        </w:rPr>
        <w:t>3.1. Заявитель (организация, реализующая проект) вправе подать в уполномоченный орган ходатайство о признании ранее заключенного договора связанным договором (далее - ходатайство о связанности) с приложением дополнительного соглашения (далее - дополнительное соглашение о связанных договорах) по формам, установленным уполномоченным органом, подписанное уполномоченным лицом заявителя.</w:t>
      </w:r>
    </w:p>
    <w:p w:rsidR="008E600E" w:rsidRDefault="008E600E" w:rsidP="008E600E">
      <w:pPr>
        <w:pStyle w:val="a3"/>
        <w:ind w:firstLine="567"/>
        <w:rPr>
          <w:sz w:val="28"/>
          <w:szCs w:val="28"/>
        </w:rPr>
      </w:pPr>
      <w:r>
        <w:rPr>
          <w:sz w:val="28"/>
          <w:szCs w:val="28"/>
        </w:rPr>
        <w:t>3.2. К ходатайству о связанности прилагаются:</w:t>
      </w:r>
    </w:p>
    <w:p w:rsidR="008E600E" w:rsidRDefault="008E600E" w:rsidP="008E600E">
      <w:pPr>
        <w:pStyle w:val="a3"/>
        <w:ind w:firstLine="567"/>
        <w:rPr>
          <w:sz w:val="28"/>
          <w:szCs w:val="28"/>
        </w:rPr>
      </w:pPr>
      <w:r>
        <w:rPr>
          <w:sz w:val="28"/>
          <w:szCs w:val="28"/>
        </w:rPr>
        <w:t>заверенная заявителем (организацией, реализующей проект) копия договора, о признании которого связанным ходатайствует заявитель (организация, реализующая проект):</w:t>
      </w:r>
    </w:p>
    <w:p w:rsidR="008E600E" w:rsidRDefault="008E600E" w:rsidP="008E600E">
      <w:pPr>
        <w:pStyle w:val="a3"/>
        <w:ind w:firstLine="567"/>
        <w:rPr>
          <w:sz w:val="28"/>
          <w:szCs w:val="28"/>
        </w:rPr>
      </w:pPr>
      <w:r>
        <w:rPr>
          <w:sz w:val="28"/>
          <w:szCs w:val="28"/>
        </w:rPr>
        <w:t>договора (соглашения) о предоставлении субсидии (если применимо);</w:t>
      </w:r>
    </w:p>
    <w:p w:rsidR="008E600E" w:rsidRDefault="008E600E" w:rsidP="008E600E">
      <w:pPr>
        <w:pStyle w:val="a3"/>
        <w:ind w:firstLine="567"/>
        <w:rPr>
          <w:sz w:val="28"/>
          <w:szCs w:val="28"/>
        </w:rPr>
      </w:pPr>
      <w:r>
        <w:rPr>
          <w:sz w:val="28"/>
          <w:szCs w:val="28"/>
        </w:rPr>
        <w:t>договора о предоставлении бюджетных инвестиций (если применимо);</w:t>
      </w:r>
    </w:p>
    <w:p w:rsidR="008E600E" w:rsidRDefault="008E600E" w:rsidP="008E600E">
      <w:pPr>
        <w:pStyle w:val="a3"/>
        <w:ind w:firstLine="567"/>
        <w:rPr>
          <w:sz w:val="28"/>
          <w:szCs w:val="28"/>
        </w:rPr>
      </w:pPr>
      <w:r>
        <w:rPr>
          <w:sz w:val="28"/>
          <w:szCs w:val="28"/>
        </w:rPr>
        <w:t>кредитного договора, предусматривающего предоставление организации, реализующей проект, кредитных средств по льготной ставке, соответствующего требованиям, указанным в пункте 2 части 1 статьи 14 Федерального закона (если применимо);</w:t>
      </w:r>
    </w:p>
    <w:p w:rsidR="008E600E" w:rsidRDefault="008E600E" w:rsidP="008E600E">
      <w:pPr>
        <w:pStyle w:val="a3"/>
        <w:ind w:firstLine="567"/>
        <w:rPr>
          <w:sz w:val="28"/>
          <w:szCs w:val="28"/>
        </w:rPr>
      </w:pPr>
      <w:r>
        <w:rPr>
          <w:sz w:val="28"/>
          <w:szCs w:val="28"/>
        </w:rPr>
        <w:t xml:space="preserve">договора между организацией, реализующей проект, и регулируемой организацией (в том числе договора энергоснабжения, договора теплоснабжения, договора поставки газа, договора оказания коммунальных </w:t>
      </w:r>
      <w:r>
        <w:rPr>
          <w:sz w:val="28"/>
          <w:szCs w:val="28"/>
        </w:rPr>
        <w:lastRenderedPageBreak/>
        <w:t>услуг, договора на оказание услуг по вывозу твердых коммунальных отходов), соответствующего требованиям, указанным в пункте 3 части 1 статьи 14 Федерального закона (если применимо).</w:t>
      </w:r>
    </w:p>
    <w:p w:rsidR="008E600E" w:rsidRDefault="008E600E" w:rsidP="008E600E">
      <w:pPr>
        <w:pStyle w:val="a3"/>
        <w:ind w:firstLine="567"/>
        <w:rPr>
          <w:sz w:val="28"/>
          <w:szCs w:val="28"/>
        </w:rPr>
      </w:pPr>
      <w:r>
        <w:rPr>
          <w:sz w:val="28"/>
          <w:szCs w:val="28"/>
        </w:rPr>
        <w:t>К копиям договоров, указанным в абзацах третьем - шестом настоящего пункта, должны быть приложены правовые или нормативные правовые акты, предусматривающие предоставление соответствующих мер государственной (муниципальной) поддержки инвестиционных проектов;</w:t>
      </w:r>
    </w:p>
    <w:p w:rsidR="008E600E" w:rsidRDefault="008E600E" w:rsidP="008E600E">
      <w:pPr>
        <w:pStyle w:val="a3"/>
        <w:ind w:firstLine="567"/>
        <w:rPr>
          <w:sz w:val="28"/>
          <w:szCs w:val="28"/>
        </w:rPr>
      </w:pPr>
      <w:proofErr w:type="gramStart"/>
      <w:r>
        <w:rPr>
          <w:sz w:val="28"/>
          <w:szCs w:val="28"/>
        </w:rPr>
        <w:t>справка, выданная заявителю (организации, реализующей проект) кредитором по договору, предусматривающему предоставление заявителю (организации, реализующей проект)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местного бюджета доходов, недополученных таким кредитором вследствие предоставления кредитных средств по льготной ставке, содержащая условия такого договора о размере процентной ставки</w:t>
      </w:r>
      <w:proofErr w:type="gramEnd"/>
      <w:r>
        <w:rPr>
          <w:sz w:val="28"/>
          <w:szCs w:val="28"/>
        </w:rPr>
        <w:t xml:space="preserve"> и (или) </w:t>
      </w:r>
      <w:proofErr w:type="gramStart"/>
      <w:r>
        <w:rPr>
          <w:sz w:val="28"/>
          <w:szCs w:val="28"/>
        </w:rPr>
        <w:t>порядке</w:t>
      </w:r>
      <w:proofErr w:type="gramEnd"/>
      <w:r>
        <w:rPr>
          <w:sz w:val="28"/>
          <w:szCs w:val="28"/>
        </w:rPr>
        <w:t xml:space="preserve"> ее определения, а также условия, предусмотренные одним или несколькими абзацами пункта 3.5 настоящего Порядка, а также реквизиты (дату, номер) и существенные условия соглашения о возмещении за счет средств местного бюджета недополученных доходов кредитора (если применимо);</w:t>
      </w:r>
    </w:p>
    <w:p w:rsidR="008E600E" w:rsidRDefault="008E600E" w:rsidP="008E600E">
      <w:pPr>
        <w:pStyle w:val="a3"/>
        <w:ind w:firstLine="567"/>
        <w:rPr>
          <w:sz w:val="28"/>
          <w:szCs w:val="28"/>
        </w:rPr>
      </w:pPr>
      <w:r>
        <w:rPr>
          <w:sz w:val="28"/>
          <w:szCs w:val="28"/>
        </w:rPr>
        <w:t>проект дополнительного соглашения о связанных договорах, составленный по форме, установленной уполномоченным органом, подписанный уполномоченным лицом заявителя (организации, реализующей проект);</w:t>
      </w:r>
    </w:p>
    <w:p w:rsidR="008E600E" w:rsidRDefault="008E600E" w:rsidP="008E600E">
      <w:pPr>
        <w:pStyle w:val="a3"/>
        <w:ind w:firstLine="567"/>
        <w:rPr>
          <w:sz w:val="28"/>
          <w:szCs w:val="28"/>
        </w:rPr>
      </w:pPr>
      <w:r>
        <w:rPr>
          <w:sz w:val="28"/>
          <w:szCs w:val="28"/>
        </w:rPr>
        <w:t>заверенная копия документа, подтверждающего полномочия лица, имеющего право действовать от имени и в интересах заявителя (организации, реализующей проект) в связи с подачей ходатайства о связанности и заключением дополнительного соглашения о связанных договорах (при необходимости).</w:t>
      </w:r>
    </w:p>
    <w:p w:rsidR="008E600E" w:rsidRDefault="008E600E" w:rsidP="008E600E">
      <w:pPr>
        <w:pStyle w:val="a3"/>
        <w:ind w:firstLine="567"/>
        <w:rPr>
          <w:sz w:val="28"/>
          <w:szCs w:val="28"/>
        </w:rPr>
      </w:pPr>
      <w:r>
        <w:rPr>
          <w:sz w:val="28"/>
          <w:szCs w:val="28"/>
        </w:rPr>
        <w:t>3.3. Ходатайство о связанности, поданное одновременно с заявлением о заключении соглашения в соответствии с пунктом 2.3 настоящего Порядка, рассматривается в сроки, установленные разделом 2 настоящего Порядка.</w:t>
      </w:r>
    </w:p>
    <w:p w:rsidR="008E600E" w:rsidRDefault="008E600E" w:rsidP="008E600E">
      <w:pPr>
        <w:pStyle w:val="a3"/>
        <w:ind w:firstLine="567"/>
        <w:rPr>
          <w:sz w:val="28"/>
          <w:szCs w:val="28"/>
        </w:rPr>
      </w:pPr>
      <w:r>
        <w:rPr>
          <w:sz w:val="28"/>
          <w:szCs w:val="28"/>
        </w:rPr>
        <w:t>Ходатайство о связанности, поданное после заключения соглашения, рассматривается уполномоченным органом в течение 15 рабочих дней со дня поступления такого ходатайства в уполномоченный орган.</w:t>
      </w:r>
    </w:p>
    <w:p w:rsidR="008E600E" w:rsidRDefault="008E600E" w:rsidP="008E600E">
      <w:pPr>
        <w:pStyle w:val="a3"/>
        <w:ind w:firstLine="567"/>
        <w:rPr>
          <w:sz w:val="28"/>
          <w:szCs w:val="28"/>
        </w:rPr>
      </w:pPr>
      <w:r>
        <w:rPr>
          <w:sz w:val="28"/>
          <w:szCs w:val="28"/>
        </w:rPr>
        <w:t>3.4. Уполномоченный орган рассматривает ходатайство о связанности на соответствие следующим требованиям:</w:t>
      </w:r>
    </w:p>
    <w:p w:rsidR="008E600E" w:rsidRDefault="008E600E" w:rsidP="008E600E">
      <w:pPr>
        <w:pStyle w:val="a3"/>
        <w:ind w:firstLine="567"/>
        <w:rPr>
          <w:sz w:val="28"/>
          <w:szCs w:val="28"/>
        </w:rPr>
      </w:pPr>
      <w:r>
        <w:rPr>
          <w:sz w:val="28"/>
          <w:szCs w:val="28"/>
        </w:rPr>
        <w:t>установленным к формам ходатайства о связанности, дополнительного соглашения о связанных договорах и прилагаемым к нему документам;</w:t>
      </w:r>
    </w:p>
    <w:p w:rsidR="008E600E" w:rsidRDefault="008E600E" w:rsidP="008E600E">
      <w:pPr>
        <w:pStyle w:val="a3"/>
        <w:ind w:firstLine="567"/>
        <w:rPr>
          <w:sz w:val="28"/>
          <w:szCs w:val="28"/>
        </w:rPr>
      </w:pPr>
      <w:r>
        <w:rPr>
          <w:sz w:val="28"/>
          <w:szCs w:val="28"/>
        </w:rPr>
        <w:t>установленным частью 1 статьи 14 Федерального закона, в части вида, предмета и сторон договора, который может быть признан связанным;</w:t>
      </w:r>
    </w:p>
    <w:p w:rsidR="008E600E" w:rsidRDefault="008E600E" w:rsidP="008E600E">
      <w:pPr>
        <w:pStyle w:val="a3"/>
        <w:ind w:firstLine="567"/>
        <w:rPr>
          <w:sz w:val="28"/>
          <w:szCs w:val="28"/>
        </w:rPr>
      </w:pPr>
      <w:r>
        <w:rPr>
          <w:sz w:val="28"/>
          <w:szCs w:val="28"/>
        </w:rPr>
        <w:t>к кредитору по кредитному договору, предусматривающему предоставление заявителю кредитных средств по льготной ставке, установленное пунктом 2 части 1 статьи 14 Федерального закона (если применимо);</w:t>
      </w:r>
    </w:p>
    <w:p w:rsidR="008E600E" w:rsidRDefault="008E600E" w:rsidP="008E600E">
      <w:pPr>
        <w:pStyle w:val="a3"/>
        <w:ind w:firstLine="567"/>
        <w:rPr>
          <w:sz w:val="28"/>
          <w:szCs w:val="28"/>
        </w:rPr>
      </w:pPr>
      <w:r>
        <w:rPr>
          <w:sz w:val="28"/>
          <w:szCs w:val="28"/>
        </w:rPr>
        <w:t>о соответствии договора, в отношении которого подано ходатайство о связанности, критериям, предусмотренным пунктом 3.5 настоящего Порядка.</w:t>
      </w:r>
    </w:p>
    <w:p w:rsidR="008E600E" w:rsidRDefault="008E600E" w:rsidP="008E600E">
      <w:pPr>
        <w:pStyle w:val="a3"/>
        <w:ind w:firstLine="567"/>
        <w:rPr>
          <w:sz w:val="28"/>
          <w:szCs w:val="28"/>
        </w:rPr>
      </w:pPr>
      <w:r>
        <w:rPr>
          <w:sz w:val="28"/>
          <w:szCs w:val="28"/>
        </w:rPr>
        <w:lastRenderedPageBreak/>
        <w:t xml:space="preserve">3.5. </w:t>
      </w:r>
      <w:proofErr w:type="gramStart"/>
      <w:r>
        <w:rPr>
          <w:sz w:val="28"/>
          <w:szCs w:val="28"/>
        </w:rPr>
        <w:t>Договор, соответствующий требованиям, предусмотренным частью 1 статьи 14 Федерального закона, признается направленным на содействие реализации инвестиционного проекта в случае указания или при описании в таком договоре (если договор отвечает признакам, предусмотренным пунктом 2 части 1 статьи 14 Федерального закона, - в справке, выданной кредитором по такому договору) в качестве цели предоставления субсидии, бюджетных инвестиций, кредитных средств или поставки регулируемой организацией товаров</w:t>
      </w:r>
      <w:proofErr w:type="gramEnd"/>
      <w:r>
        <w:rPr>
          <w:sz w:val="28"/>
          <w:szCs w:val="28"/>
        </w:rPr>
        <w:t>, выполнения работ или оказания услуг одной или нескольких из следующих целей:</w:t>
      </w:r>
    </w:p>
    <w:p w:rsidR="008E600E" w:rsidRDefault="008E600E" w:rsidP="008E600E">
      <w:pPr>
        <w:pStyle w:val="a3"/>
        <w:ind w:firstLine="567"/>
        <w:rPr>
          <w:sz w:val="28"/>
          <w:szCs w:val="28"/>
        </w:rPr>
      </w:pPr>
      <w:r>
        <w:rPr>
          <w:sz w:val="28"/>
          <w:szCs w:val="28"/>
        </w:rPr>
        <w:t>реализация инвестиционного проекта, в отношении которого заключается или заключено соглашение (с указанием наименования такого инвестиционного проекта);</w:t>
      </w:r>
    </w:p>
    <w:p w:rsidR="008E600E" w:rsidRDefault="008E600E" w:rsidP="008E600E">
      <w:pPr>
        <w:pStyle w:val="a3"/>
        <w:ind w:firstLine="567"/>
        <w:rPr>
          <w:sz w:val="28"/>
          <w:szCs w:val="28"/>
        </w:rPr>
      </w:pPr>
      <w:r>
        <w:rPr>
          <w:sz w:val="28"/>
          <w:szCs w:val="28"/>
        </w:rPr>
        <w:t>реализация отдельных этапов инвестиционного проекта, в отношении которого заключается или заключено соглашение, соответствующих этапам реализации инвестиционного проекта, указанным в проекте соглашения и бизнес-плане (с указанием наименования такого инвестиционного проекта);</w:t>
      </w:r>
    </w:p>
    <w:p w:rsidR="008E600E" w:rsidRDefault="008E600E" w:rsidP="008E600E">
      <w:pPr>
        <w:pStyle w:val="a3"/>
        <w:ind w:firstLine="567"/>
        <w:rPr>
          <w:sz w:val="28"/>
          <w:szCs w:val="28"/>
        </w:rPr>
      </w:pPr>
      <w:r>
        <w:rPr>
          <w:sz w:val="28"/>
          <w:szCs w:val="28"/>
        </w:rPr>
        <w:t>достижение основных характеристик инвестиционного проекта, в отношении которого заключается или заключено соглашение (территория осуществления, наименование и (или) основные параметры товаров, работ, услуг или результатов интеллектуальной деятельности и (или) приравненных к ним средств индивидуализации, производимых, выполняемых, оказываемых или создаваемых в рамках реализации инвестиционного проекта).</w:t>
      </w:r>
    </w:p>
    <w:p w:rsidR="008E600E" w:rsidRDefault="008E600E" w:rsidP="008E600E">
      <w:pPr>
        <w:pStyle w:val="a3"/>
        <w:ind w:firstLine="567"/>
        <w:rPr>
          <w:sz w:val="28"/>
          <w:szCs w:val="28"/>
        </w:rPr>
      </w:pPr>
      <w:r>
        <w:rPr>
          <w:sz w:val="28"/>
          <w:szCs w:val="28"/>
        </w:rPr>
        <w:t xml:space="preserve">3.6. </w:t>
      </w:r>
      <w:proofErr w:type="gramStart"/>
      <w:r>
        <w:rPr>
          <w:sz w:val="28"/>
          <w:szCs w:val="28"/>
        </w:rPr>
        <w:t>В случае выявления уполномоченным органом несоответствия ходатайства о связанности требованиям, установленным Федеральным законом и пунктами 3.4 и 3.5 настоящего Порядка, уполномоченный орган направляет уведомление заявителю (организации, реализующий проект) с указанием положений Федерального закона и (или) настоящего Порядка, которые не соблюдены заявителем (организацией, реализующей проект), и возвращает документы, приложенные к ходатайству о связанности, не позднее истечения сроков, установленных пунктом 3.3 настоящего</w:t>
      </w:r>
      <w:proofErr w:type="gramEnd"/>
      <w:r>
        <w:rPr>
          <w:sz w:val="28"/>
          <w:szCs w:val="28"/>
        </w:rPr>
        <w:t xml:space="preserve"> Порядка.</w:t>
      </w:r>
    </w:p>
    <w:p w:rsidR="008E600E" w:rsidRDefault="008E600E" w:rsidP="008E600E">
      <w:pPr>
        <w:pStyle w:val="a3"/>
        <w:ind w:firstLine="567"/>
        <w:rPr>
          <w:sz w:val="28"/>
          <w:szCs w:val="28"/>
        </w:rPr>
      </w:pPr>
      <w:r>
        <w:rPr>
          <w:sz w:val="28"/>
          <w:szCs w:val="28"/>
        </w:rPr>
        <w:t xml:space="preserve">3.7. </w:t>
      </w:r>
      <w:proofErr w:type="gramStart"/>
      <w:r>
        <w:rPr>
          <w:sz w:val="28"/>
          <w:szCs w:val="28"/>
        </w:rPr>
        <w:t>В случае соответствия ходатайства о связанности требованиям, установленным Федеральным законом и пунктами 3.4 и 3.5 настоящего Порядка, уполномоченный орган не позднее истечения сроков, установленных пунктом 3.3 настоящего Порядка, подписывает дополнительное соглашение о связанных договорах, заверенную копию дополнительного соглашения о связанных договорах и направляет в Федеральное казначейство для его регистрации (включения в реестр соглашений).</w:t>
      </w:r>
      <w:proofErr w:type="gramEnd"/>
    </w:p>
    <w:p w:rsidR="008E600E" w:rsidRDefault="008E600E" w:rsidP="008E600E">
      <w:pPr>
        <w:pStyle w:val="a3"/>
        <w:ind w:firstLine="567"/>
        <w:rPr>
          <w:sz w:val="28"/>
          <w:szCs w:val="28"/>
        </w:rPr>
      </w:pPr>
      <w:r>
        <w:rPr>
          <w:sz w:val="28"/>
          <w:szCs w:val="28"/>
        </w:rPr>
        <w:t xml:space="preserve">3.8. Уполномоченный орган в течение 3 рабочих дней </w:t>
      </w:r>
      <w:proofErr w:type="gramStart"/>
      <w:r>
        <w:rPr>
          <w:sz w:val="28"/>
          <w:szCs w:val="28"/>
        </w:rPr>
        <w:t>со дня получения от Федерального казначейства дополнительного соглашения о связанных договорах с отметкой о регистрации</w:t>
      </w:r>
      <w:proofErr w:type="gramEnd"/>
      <w:r>
        <w:rPr>
          <w:sz w:val="28"/>
          <w:szCs w:val="28"/>
        </w:rPr>
        <w:t xml:space="preserve"> направляет экземпляр дополнительного соглашения о связанных договорах заявителю (организации, реализующей проект).</w:t>
      </w:r>
    </w:p>
    <w:p w:rsidR="008E600E" w:rsidRDefault="008E600E" w:rsidP="008E600E">
      <w:pPr>
        <w:pStyle w:val="a3"/>
        <w:rPr>
          <w:sz w:val="28"/>
          <w:szCs w:val="28"/>
        </w:rPr>
      </w:pPr>
    </w:p>
    <w:p w:rsidR="008E600E" w:rsidRDefault="008E600E" w:rsidP="008E600E">
      <w:pPr>
        <w:pStyle w:val="a3"/>
        <w:ind w:firstLine="0"/>
        <w:jc w:val="center"/>
        <w:rPr>
          <w:b/>
          <w:sz w:val="28"/>
          <w:szCs w:val="28"/>
        </w:rPr>
      </w:pPr>
      <w:r>
        <w:rPr>
          <w:b/>
          <w:sz w:val="28"/>
          <w:szCs w:val="28"/>
        </w:rPr>
        <w:t xml:space="preserve">4. Порядок внесения изменений в соглашение, </w:t>
      </w:r>
    </w:p>
    <w:p w:rsidR="008E600E" w:rsidRDefault="008E600E" w:rsidP="008E600E">
      <w:pPr>
        <w:pStyle w:val="a3"/>
        <w:ind w:firstLine="0"/>
        <w:jc w:val="center"/>
        <w:rPr>
          <w:b/>
          <w:sz w:val="28"/>
          <w:szCs w:val="28"/>
        </w:rPr>
      </w:pPr>
      <w:r>
        <w:rPr>
          <w:b/>
          <w:sz w:val="28"/>
          <w:szCs w:val="28"/>
        </w:rPr>
        <w:t>прекращения действия соглашения</w:t>
      </w:r>
    </w:p>
    <w:p w:rsidR="008E600E" w:rsidRDefault="008E600E" w:rsidP="008E600E">
      <w:pPr>
        <w:pStyle w:val="a3"/>
        <w:ind w:firstLine="0"/>
        <w:jc w:val="center"/>
        <w:rPr>
          <w:b/>
          <w:sz w:val="28"/>
          <w:szCs w:val="28"/>
        </w:rPr>
      </w:pPr>
    </w:p>
    <w:p w:rsidR="008E600E" w:rsidRDefault="008E600E" w:rsidP="008E600E">
      <w:pPr>
        <w:pStyle w:val="a3"/>
        <w:ind w:firstLine="567"/>
        <w:rPr>
          <w:sz w:val="28"/>
          <w:szCs w:val="28"/>
        </w:rPr>
      </w:pPr>
      <w:r>
        <w:rPr>
          <w:sz w:val="28"/>
          <w:szCs w:val="28"/>
        </w:rPr>
        <w:lastRenderedPageBreak/>
        <w:t>4.1. Изменение условий соглашения не допускается, за исключением случаев, указанных в части 6 статьи 11 Федерального закона, путем заключения дополнительного соглашения.</w:t>
      </w:r>
    </w:p>
    <w:p w:rsidR="008E600E" w:rsidRDefault="008E600E" w:rsidP="008E600E">
      <w:pPr>
        <w:pStyle w:val="a3"/>
        <w:ind w:firstLine="567"/>
        <w:rPr>
          <w:sz w:val="28"/>
          <w:szCs w:val="28"/>
        </w:rPr>
      </w:pPr>
      <w:r>
        <w:rPr>
          <w:sz w:val="28"/>
          <w:szCs w:val="28"/>
        </w:rPr>
        <w:t>4.2. Организация, реализующая проект, намеревающаяся внести изменения в соглашение в случаях, предусмотренных пунктами 2-4, 6-13 части 6 статьи 11 Федерального закона, направляет в уполномоченный орган заявление о заключении дополнительного соглашения по форме, установленной уполномоченным органом.</w:t>
      </w:r>
    </w:p>
    <w:p w:rsidR="008E600E" w:rsidRDefault="008E600E" w:rsidP="008E600E">
      <w:pPr>
        <w:pStyle w:val="a3"/>
        <w:ind w:firstLine="567"/>
        <w:rPr>
          <w:sz w:val="28"/>
          <w:szCs w:val="28"/>
        </w:rPr>
      </w:pPr>
      <w:r>
        <w:rPr>
          <w:sz w:val="28"/>
          <w:szCs w:val="28"/>
        </w:rPr>
        <w:t xml:space="preserve">В случае, предусмотренном пунктом 5 части 6 статьи 11 Федерального закона, в соответствии с частью 9 статьи 11 Федерального закона соглашение считается измененным </w:t>
      </w:r>
      <w:proofErr w:type="gramStart"/>
      <w:r>
        <w:rPr>
          <w:sz w:val="28"/>
          <w:szCs w:val="28"/>
        </w:rPr>
        <w:t>с даты направления</w:t>
      </w:r>
      <w:proofErr w:type="gramEnd"/>
      <w:r>
        <w:rPr>
          <w:sz w:val="28"/>
          <w:szCs w:val="28"/>
        </w:rPr>
        <w:t xml:space="preserve"> стороной такого соглашения уведомления об изменении своих реквизитов другим сторонам указанного соглашения по форме, установленной уполномоченным органом.</w:t>
      </w:r>
    </w:p>
    <w:p w:rsidR="008E600E" w:rsidRDefault="008E600E" w:rsidP="008E600E">
      <w:pPr>
        <w:pStyle w:val="a3"/>
        <w:ind w:firstLine="567"/>
        <w:rPr>
          <w:sz w:val="28"/>
          <w:szCs w:val="28"/>
        </w:rPr>
      </w:pPr>
      <w:r>
        <w:rPr>
          <w:sz w:val="28"/>
          <w:szCs w:val="28"/>
        </w:rPr>
        <w:t>4.3. К заявлению о заключении дополнительного соглашения прилагаются:</w:t>
      </w:r>
    </w:p>
    <w:p w:rsidR="008E600E" w:rsidRDefault="008E600E" w:rsidP="008E600E">
      <w:pPr>
        <w:pStyle w:val="a3"/>
        <w:ind w:firstLine="567"/>
        <w:rPr>
          <w:sz w:val="28"/>
          <w:szCs w:val="28"/>
        </w:rPr>
      </w:pPr>
      <w:r>
        <w:rPr>
          <w:sz w:val="28"/>
          <w:szCs w:val="28"/>
        </w:rPr>
        <w:t>4.3.1. Проект дополнительного соглашения, подписанный уполномоченным лицом организации, реализующей проект, а также главой Пригородного сельского поселения Крымского района.</w:t>
      </w:r>
    </w:p>
    <w:p w:rsidR="008E600E" w:rsidRDefault="008E600E" w:rsidP="008E600E">
      <w:pPr>
        <w:pStyle w:val="a3"/>
        <w:ind w:firstLine="567"/>
        <w:rPr>
          <w:sz w:val="28"/>
          <w:szCs w:val="28"/>
        </w:rPr>
      </w:pPr>
      <w:r>
        <w:rPr>
          <w:sz w:val="28"/>
          <w:szCs w:val="28"/>
        </w:rPr>
        <w:t>4.3.2. Заверенная организацией, реализующей проект, копия документа, подтверждающего полномочия уполномоченного лица организации, реализующей проект, действовать от имени и в интересах такой организации в связи с заключением соглашения (дополнительного соглашения).</w:t>
      </w:r>
    </w:p>
    <w:p w:rsidR="008E600E" w:rsidRDefault="008E600E" w:rsidP="008E600E">
      <w:pPr>
        <w:pStyle w:val="a3"/>
        <w:ind w:firstLine="567"/>
        <w:rPr>
          <w:sz w:val="28"/>
          <w:szCs w:val="28"/>
        </w:rPr>
      </w:pPr>
      <w:r>
        <w:rPr>
          <w:sz w:val="28"/>
          <w:szCs w:val="28"/>
        </w:rPr>
        <w:t>4.3.3. В случае увеличения срока применения стабилизационной оговорки - документы и материалы, подтверждающие выполнение организацией, реализующей проект, одного из следующих условий (если изменения в соглашение вносятся по основанию, предусмотренному пунктом 2 части 6 статьи 11 Федерального закона):</w:t>
      </w:r>
    </w:p>
    <w:p w:rsidR="008E600E" w:rsidRDefault="008E600E" w:rsidP="008E600E">
      <w:pPr>
        <w:pStyle w:val="a3"/>
        <w:ind w:firstLine="567"/>
        <w:rPr>
          <w:sz w:val="28"/>
          <w:szCs w:val="28"/>
        </w:rPr>
      </w:pPr>
      <w:r>
        <w:rPr>
          <w:sz w:val="28"/>
          <w:szCs w:val="28"/>
        </w:rPr>
        <w:t xml:space="preserve">принятие на себя обязательства по осуществлению капиталовложений, сформированных за счет доходов от реализации инвестиционного проекта, в данный инвестиционный проект или в иной инвестиционный проект, реализуемый на территории Российской Федерации (реинвестирование), в объеме не менее 1 </w:t>
      </w:r>
      <w:proofErr w:type="gramStart"/>
      <w:r>
        <w:rPr>
          <w:sz w:val="28"/>
          <w:szCs w:val="28"/>
        </w:rPr>
        <w:t>млрд</w:t>
      </w:r>
      <w:proofErr w:type="gramEnd"/>
      <w:r>
        <w:rPr>
          <w:sz w:val="28"/>
          <w:szCs w:val="28"/>
        </w:rPr>
        <w:t xml:space="preserve"> рублей в течение периода, указанного в части 11 статьи 10 Федерального закона;</w:t>
      </w:r>
    </w:p>
    <w:p w:rsidR="008E600E" w:rsidRDefault="008E600E" w:rsidP="008E600E">
      <w:pPr>
        <w:pStyle w:val="a3"/>
        <w:ind w:firstLine="567"/>
        <w:rPr>
          <w:sz w:val="28"/>
          <w:szCs w:val="28"/>
        </w:rPr>
      </w:pPr>
      <w:r>
        <w:rPr>
          <w:sz w:val="28"/>
          <w:szCs w:val="28"/>
        </w:rPr>
        <w:t>заключение в рамках реализации инвестиционного проекта с субъектами малого или среднего предпринимательства договоров,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rsidR="008E600E" w:rsidRDefault="008E600E" w:rsidP="008E600E">
      <w:pPr>
        <w:pStyle w:val="a3"/>
        <w:ind w:firstLine="567"/>
        <w:rPr>
          <w:sz w:val="28"/>
          <w:szCs w:val="28"/>
        </w:rPr>
      </w:pPr>
      <w:r>
        <w:rPr>
          <w:sz w:val="28"/>
          <w:szCs w:val="28"/>
        </w:rPr>
        <w:t>4.3.4. В случае передачи прав и обязанностей организации, реализующей проект, иному лицу (перемены лица в обязательстве):</w:t>
      </w:r>
    </w:p>
    <w:p w:rsidR="008E600E" w:rsidRDefault="008E600E" w:rsidP="008E600E">
      <w:pPr>
        <w:pStyle w:val="a3"/>
        <w:ind w:firstLine="567"/>
        <w:rPr>
          <w:sz w:val="28"/>
          <w:szCs w:val="28"/>
        </w:rPr>
      </w:pPr>
      <w:r>
        <w:rPr>
          <w:sz w:val="28"/>
          <w:szCs w:val="28"/>
        </w:rPr>
        <w:t>ходатайство о заключении дополнительного соглашения в связи с передачей прав и обязанностей по соглашению иному лицу, составленное по форме, установленной уполномоченным органом, подписанное уполномоченными лицами организации, реализующей проект, и организации, приобретающей права и принимающей обязанности по соглашению;</w:t>
      </w:r>
    </w:p>
    <w:p w:rsidR="008E600E" w:rsidRDefault="008E600E" w:rsidP="008E600E">
      <w:pPr>
        <w:pStyle w:val="a3"/>
        <w:ind w:firstLine="567"/>
        <w:rPr>
          <w:sz w:val="28"/>
          <w:szCs w:val="28"/>
        </w:rPr>
      </w:pPr>
      <w:r>
        <w:rPr>
          <w:sz w:val="28"/>
          <w:szCs w:val="28"/>
        </w:rPr>
        <w:lastRenderedPageBreak/>
        <w:t>документы и материалы, предусмотренные подпунктами «б</w:t>
      </w:r>
      <w:proofErr w:type="gramStart"/>
      <w:r>
        <w:rPr>
          <w:sz w:val="28"/>
          <w:szCs w:val="28"/>
        </w:rPr>
        <w:t>»-</w:t>
      </w:r>
      <w:proofErr w:type="gramEnd"/>
      <w:r>
        <w:rPr>
          <w:sz w:val="28"/>
          <w:szCs w:val="28"/>
        </w:rPr>
        <w:t>«г» пункта 11 Правил заключения соглашений и подтверждающие соблюдение организацией, приобретающей права и принимающей обязанности по соглашению, требований, предусмотренных статьей 7 Федерального закона, а также решение уполномоченного органа организации, приобретающей права и принимающей обязанности по соглашению, о совершении подобной передачи прав и обязанностей по соглашению;</w:t>
      </w:r>
    </w:p>
    <w:p w:rsidR="008E600E" w:rsidRDefault="008E600E" w:rsidP="008E600E">
      <w:pPr>
        <w:pStyle w:val="a3"/>
        <w:ind w:firstLine="567"/>
        <w:rPr>
          <w:sz w:val="28"/>
          <w:szCs w:val="28"/>
        </w:rPr>
      </w:pPr>
      <w:r>
        <w:rPr>
          <w:sz w:val="28"/>
          <w:szCs w:val="28"/>
        </w:rPr>
        <w:t>заверенная копия документа, подтверждающего основания передачи прав и обязанностей организации, реализующей проект, по соглашению.</w:t>
      </w:r>
    </w:p>
    <w:p w:rsidR="008E600E" w:rsidRDefault="008E600E" w:rsidP="008E600E">
      <w:pPr>
        <w:pStyle w:val="a3"/>
        <w:ind w:firstLine="567"/>
        <w:rPr>
          <w:sz w:val="28"/>
          <w:szCs w:val="28"/>
        </w:rPr>
      </w:pPr>
      <w:r>
        <w:rPr>
          <w:sz w:val="28"/>
          <w:szCs w:val="28"/>
        </w:rPr>
        <w:t>4.3.5. В случае если реализация инвестиционного проекта стала невозможной в установленные в соглашении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p w:rsidR="008E600E" w:rsidRDefault="008E600E" w:rsidP="008E600E">
      <w:pPr>
        <w:pStyle w:val="a3"/>
        <w:ind w:firstLine="567"/>
        <w:rPr>
          <w:sz w:val="28"/>
          <w:szCs w:val="28"/>
        </w:rPr>
      </w:pPr>
      <w:r>
        <w:rPr>
          <w:sz w:val="28"/>
          <w:szCs w:val="28"/>
        </w:rPr>
        <w:t>документы в соответствии с пунктом 5 части 7 статьи 11 Федерального закона.</w:t>
      </w:r>
    </w:p>
    <w:p w:rsidR="008E600E" w:rsidRDefault="008E600E" w:rsidP="008E600E">
      <w:pPr>
        <w:pStyle w:val="a3"/>
        <w:ind w:firstLine="567"/>
        <w:rPr>
          <w:sz w:val="28"/>
          <w:szCs w:val="28"/>
        </w:rPr>
      </w:pPr>
      <w:r>
        <w:rPr>
          <w:sz w:val="28"/>
          <w:szCs w:val="28"/>
        </w:rPr>
        <w:t xml:space="preserve">4.3.6. </w:t>
      </w:r>
      <w:proofErr w:type="gramStart"/>
      <w:r>
        <w:rPr>
          <w:sz w:val="28"/>
          <w:szCs w:val="28"/>
        </w:rPr>
        <w:t>В случае включения в соглашение информации о заключенном договоре о распределении затрат на объекты</w:t>
      </w:r>
      <w:proofErr w:type="gramEnd"/>
      <w:r>
        <w:rPr>
          <w:sz w:val="28"/>
          <w:szCs w:val="28"/>
        </w:rPr>
        <w:t xml:space="preserve"> инфраструктуры - надлежащим образом заверенная копия договора о распределении затрат на объекты инфраструктуры, соответствующего требованиям, предусмотренным частью 13 статьи 15 Федерального закона.</w:t>
      </w:r>
    </w:p>
    <w:p w:rsidR="008E600E" w:rsidRDefault="008E600E" w:rsidP="008E600E">
      <w:pPr>
        <w:pStyle w:val="a3"/>
        <w:ind w:firstLine="567"/>
        <w:rPr>
          <w:sz w:val="28"/>
          <w:szCs w:val="28"/>
        </w:rPr>
      </w:pPr>
      <w:r>
        <w:rPr>
          <w:sz w:val="28"/>
          <w:szCs w:val="28"/>
        </w:rPr>
        <w:t xml:space="preserve">4.3.7. </w:t>
      </w:r>
      <w:proofErr w:type="gramStart"/>
      <w:r>
        <w:rPr>
          <w:sz w:val="28"/>
          <w:szCs w:val="28"/>
        </w:rPr>
        <w:t xml:space="preserve">В случае </w:t>
      </w:r>
      <w:proofErr w:type="spellStart"/>
      <w:r>
        <w:rPr>
          <w:sz w:val="28"/>
          <w:szCs w:val="28"/>
        </w:rPr>
        <w:t>незаключения</w:t>
      </w:r>
      <w:proofErr w:type="spellEnd"/>
      <w:r>
        <w:rPr>
          <w:sz w:val="28"/>
          <w:szCs w:val="28"/>
        </w:rPr>
        <w:t xml:space="preserve"> организацией, реализующей проект, концессионного соглашения и (или) соглашения о </w:t>
      </w:r>
      <w:proofErr w:type="spellStart"/>
      <w:r>
        <w:rPr>
          <w:sz w:val="28"/>
          <w:szCs w:val="28"/>
        </w:rPr>
        <w:t>муниципально-частном</w:t>
      </w:r>
      <w:proofErr w:type="spellEnd"/>
      <w:r>
        <w:rPr>
          <w:sz w:val="28"/>
          <w:szCs w:val="28"/>
        </w:rPr>
        <w:t xml:space="preserve"> партнерстве, неисполнения или ненадлежащего исполнения такого соглашения </w:t>
      </w:r>
      <w:proofErr w:type="spellStart"/>
      <w:r>
        <w:rPr>
          <w:sz w:val="28"/>
          <w:szCs w:val="28"/>
        </w:rPr>
        <w:t>концедентом</w:t>
      </w:r>
      <w:proofErr w:type="spellEnd"/>
      <w:r>
        <w:rPr>
          <w:sz w:val="28"/>
          <w:szCs w:val="28"/>
        </w:rPr>
        <w:t xml:space="preserve"> и (или) публичным партнером, если такое соглашение предусматривает реализацию инвестиционного проекта, в отношении которого было также заключено соглашение, при условии соблюдения в измененном соглашении требований к размеру капиталовложений, предусмотренных частью 4 статьи 9 Федерального закона, а также к сроку</w:t>
      </w:r>
      <w:proofErr w:type="gramEnd"/>
      <w:r>
        <w:rPr>
          <w:sz w:val="28"/>
          <w:szCs w:val="28"/>
        </w:rPr>
        <w:t xml:space="preserve"> осуществления капиталовложений, предусмотренных соглашением:</w:t>
      </w:r>
    </w:p>
    <w:p w:rsidR="008E600E" w:rsidRDefault="008E600E" w:rsidP="008E600E">
      <w:pPr>
        <w:pStyle w:val="a3"/>
        <w:ind w:firstLine="567"/>
        <w:rPr>
          <w:sz w:val="28"/>
          <w:szCs w:val="28"/>
        </w:rPr>
      </w:pPr>
      <w:proofErr w:type="gramStart"/>
      <w:r>
        <w:rPr>
          <w:sz w:val="28"/>
          <w:szCs w:val="28"/>
        </w:rPr>
        <w:t xml:space="preserve">документы, подтверждающие </w:t>
      </w:r>
      <w:proofErr w:type="spellStart"/>
      <w:r>
        <w:rPr>
          <w:sz w:val="28"/>
          <w:szCs w:val="28"/>
        </w:rPr>
        <w:t>незаключение</w:t>
      </w:r>
      <w:proofErr w:type="spellEnd"/>
      <w:r>
        <w:rPr>
          <w:sz w:val="28"/>
          <w:szCs w:val="28"/>
        </w:rPr>
        <w:t xml:space="preserve"> организацией, реализующей проект, соответственно концессионного соглашения и (или) соглашения о </w:t>
      </w:r>
      <w:proofErr w:type="spellStart"/>
      <w:r>
        <w:rPr>
          <w:sz w:val="28"/>
          <w:szCs w:val="28"/>
        </w:rPr>
        <w:t>муниципально-частном</w:t>
      </w:r>
      <w:proofErr w:type="spellEnd"/>
      <w:r>
        <w:rPr>
          <w:sz w:val="28"/>
          <w:szCs w:val="28"/>
        </w:rPr>
        <w:t xml:space="preserve"> партнерстве (например, надлежащим образом заверенная копия принятого после заключения соглашения решения </w:t>
      </w:r>
      <w:proofErr w:type="spellStart"/>
      <w:r>
        <w:rPr>
          <w:sz w:val="28"/>
          <w:szCs w:val="28"/>
        </w:rPr>
        <w:t>концедента</w:t>
      </w:r>
      <w:proofErr w:type="spellEnd"/>
      <w:r>
        <w:rPr>
          <w:sz w:val="28"/>
          <w:szCs w:val="28"/>
        </w:rPr>
        <w:t xml:space="preserve"> или публичного партнера об отказе в заключении с организацией, реализующей проект, концессионного соглашения или соглашения о </w:t>
      </w:r>
      <w:proofErr w:type="spellStart"/>
      <w:r>
        <w:rPr>
          <w:sz w:val="28"/>
          <w:szCs w:val="28"/>
        </w:rPr>
        <w:t>муниципально-частном</w:t>
      </w:r>
      <w:proofErr w:type="spellEnd"/>
      <w:r>
        <w:rPr>
          <w:sz w:val="28"/>
          <w:szCs w:val="28"/>
        </w:rPr>
        <w:t xml:space="preserve"> партнерстве, либо надлежащим образом заверенная копия полученного после заключения соглашения организацией, реализующей проект, уведомления конкурсной комиссии о</w:t>
      </w:r>
      <w:proofErr w:type="gramEnd"/>
      <w:r>
        <w:rPr>
          <w:sz w:val="28"/>
          <w:szCs w:val="28"/>
        </w:rPr>
        <w:t xml:space="preserve"> </w:t>
      </w:r>
      <w:proofErr w:type="gramStart"/>
      <w:r>
        <w:rPr>
          <w:sz w:val="28"/>
          <w:szCs w:val="28"/>
        </w:rPr>
        <w:t xml:space="preserve">результатах проведения конкурса на право заключения концессионного соглашения или соглашения о </w:t>
      </w:r>
      <w:proofErr w:type="spellStart"/>
      <w:r>
        <w:rPr>
          <w:sz w:val="28"/>
          <w:szCs w:val="28"/>
        </w:rPr>
        <w:t>муниципально-частном</w:t>
      </w:r>
      <w:proofErr w:type="spellEnd"/>
      <w:r>
        <w:rPr>
          <w:sz w:val="28"/>
          <w:szCs w:val="28"/>
        </w:rPr>
        <w:t xml:space="preserve"> партнерстве или о принятии решения о признании конкурса несостоявшимся, а также вместе с копией такого уведомления - информация о публикации после заключения соглашения конкурсной комиссией соответствующего сообщения на официальном сайте в информационно-телекоммуникационной сети «Интернет», или надлежащим образом заверенные копии документов, датированных после заключения соглашения и подтверждающих </w:t>
      </w:r>
      <w:proofErr w:type="spellStart"/>
      <w:r>
        <w:rPr>
          <w:sz w:val="28"/>
          <w:szCs w:val="28"/>
        </w:rPr>
        <w:t>незаключение</w:t>
      </w:r>
      <w:proofErr w:type="spellEnd"/>
      <w:r>
        <w:rPr>
          <w:sz w:val="28"/>
          <w:szCs w:val="28"/>
        </w:rPr>
        <w:t xml:space="preserve"> с организацией</w:t>
      </w:r>
      <w:proofErr w:type="gramEnd"/>
      <w:r>
        <w:rPr>
          <w:sz w:val="28"/>
          <w:szCs w:val="28"/>
        </w:rPr>
        <w:t xml:space="preserve">, реализующей проект, концессионного соглашения или </w:t>
      </w:r>
      <w:r>
        <w:rPr>
          <w:sz w:val="28"/>
          <w:szCs w:val="28"/>
        </w:rPr>
        <w:lastRenderedPageBreak/>
        <w:t xml:space="preserve">соглашения о </w:t>
      </w:r>
      <w:proofErr w:type="spellStart"/>
      <w:r>
        <w:rPr>
          <w:sz w:val="28"/>
          <w:szCs w:val="28"/>
        </w:rPr>
        <w:t>муниципально-частном</w:t>
      </w:r>
      <w:proofErr w:type="spellEnd"/>
      <w:r>
        <w:rPr>
          <w:sz w:val="28"/>
          <w:szCs w:val="28"/>
        </w:rPr>
        <w:t xml:space="preserve"> партнерстве в случае принятия </w:t>
      </w:r>
      <w:proofErr w:type="spellStart"/>
      <w:r>
        <w:rPr>
          <w:sz w:val="28"/>
          <w:szCs w:val="28"/>
        </w:rPr>
        <w:t>концедентом</w:t>
      </w:r>
      <w:proofErr w:type="spellEnd"/>
      <w:r>
        <w:rPr>
          <w:sz w:val="28"/>
          <w:szCs w:val="28"/>
        </w:rPr>
        <w:t xml:space="preserve"> или публичной стороной решения о признании конкурса </w:t>
      </w:r>
      <w:proofErr w:type="gramStart"/>
      <w:r>
        <w:rPr>
          <w:sz w:val="28"/>
          <w:szCs w:val="28"/>
        </w:rPr>
        <w:t>несостоявшимся</w:t>
      </w:r>
      <w:proofErr w:type="gramEnd"/>
      <w:r>
        <w:rPr>
          <w:sz w:val="28"/>
          <w:szCs w:val="28"/>
        </w:rPr>
        <w:t>);</w:t>
      </w:r>
    </w:p>
    <w:p w:rsidR="008E600E" w:rsidRDefault="008E600E" w:rsidP="008E600E">
      <w:pPr>
        <w:pStyle w:val="a3"/>
        <w:ind w:firstLine="567"/>
        <w:rPr>
          <w:sz w:val="28"/>
          <w:szCs w:val="28"/>
        </w:rPr>
      </w:pPr>
      <w:proofErr w:type="gramStart"/>
      <w:r>
        <w:rPr>
          <w:sz w:val="28"/>
          <w:szCs w:val="28"/>
        </w:rPr>
        <w:t xml:space="preserve">документы, подтверждающие неисполнение или ненадлежащее исполнение </w:t>
      </w:r>
      <w:proofErr w:type="spellStart"/>
      <w:r>
        <w:rPr>
          <w:sz w:val="28"/>
          <w:szCs w:val="28"/>
        </w:rPr>
        <w:t>концедентом</w:t>
      </w:r>
      <w:proofErr w:type="spellEnd"/>
      <w:r>
        <w:rPr>
          <w:sz w:val="28"/>
          <w:szCs w:val="28"/>
        </w:rPr>
        <w:t xml:space="preserve"> и (или) публичным партнером концессионного соглашения и (или) соглашения о </w:t>
      </w:r>
      <w:proofErr w:type="spellStart"/>
      <w:r>
        <w:rPr>
          <w:sz w:val="28"/>
          <w:szCs w:val="28"/>
        </w:rPr>
        <w:t>муниципально-частном</w:t>
      </w:r>
      <w:proofErr w:type="spellEnd"/>
      <w:r>
        <w:rPr>
          <w:sz w:val="28"/>
          <w:szCs w:val="28"/>
        </w:rPr>
        <w:t xml:space="preserve"> партнерстве (например, копия вступившего в законную силу после заключения соглашения решения суда, подтверждающего неисполнение или ненадлежащее исполнение </w:t>
      </w:r>
      <w:proofErr w:type="spellStart"/>
      <w:r>
        <w:rPr>
          <w:sz w:val="28"/>
          <w:szCs w:val="28"/>
        </w:rPr>
        <w:t>концедентом</w:t>
      </w:r>
      <w:proofErr w:type="spellEnd"/>
      <w:r>
        <w:rPr>
          <w:sz w:val="28"/>
          <w:szCs w:val="28"/>
        </w:rPr>
        <w:t xml:space="preserve"> или публичным партнером концессионного соглашения или соглашения о </w:t>
      </w:r>
      <w:proofErr w:type="spellStart"/>
      <w:r>
        <w:rPr>
          <w:sz w:val="28"/>
          <w:szCs w:val="28"/>
        </w:rPr>
        <w:t>муниципально-частном</w:t>
      </w:r>
      <w:proofErr w:type="spellEnd"/>
      <w:r>
        <w:rPr>
          <w:sz w:val="28"/>
          <w:szCs w:val="28"/>
        </w:rPr>
        <w:t xml:space="preserve"> партнерстве), если указанные в настоящем подпункте концессионное соглашение и (или) соглашение о </w:t>
      </w:r>
      <w:proofErr w:type="spellStart"/>
      <w:r>
        <w:rPr>
          <w:sz w:val="28"/>
          <w:szCs w:val="28"/>
        </w:rPr>
        <w:t>муниципально-частном</w:t>
      </w:r>
      <w:proofErr w:type="spellEnd"/>
      <w:r>
        <w:rPr>
          <w:sz w:val="28"/>
          <w:szCs w:val="28"/>
        </w:rPr>
        <w:t xml:space="preserve"> партнерстве предусматривают</w:t>
      </w:r>
      <w:proofErr w:type="gramEnd"/>
      <w:r>
        <w:rPr>
          <w:sz w:val="28"/>
          <w:szCs w:val="28"/>
        </w:rPr>
        <w:t xml:space="preserve"> реализацию инвестиционного проекта, являющегося объектом соглашения.</w:t>
      </w:r>
    </w:p>
    <w:p w:rsidR="008E600E" w:rsidRDefault="008E600E" w:rsidP="008E600E">
      <w:pPr>
        <w:pStyle w:val="a3"/>
        <w:ind w:firstLine="567"/>
        <w:rPr>
          <w:sz w:val="28"/>
          <w:szCs w:val="28"/>
        </w:rPr>
      </w:pPr>
      <w:r>
        <w:rPr>
          <w:sz w:val="28"/>
          <w:szCs w:val="28"/>
        </w:rPr>
        <w:t xml:space="preserve">4.3.8. </w:t>
      </w:r>
      <w:proofErr w:type="gramStart"/>
      <w:r>
        <w:rPr>
          <w:sz w:val="28"/>
          <w:szCs w:val="28"/>
        </w:rPr>
        <w:t>В случае изменения объема планируемых к возмещению затрат, указанных в части 1 статьи 15 Федерального закона, планируемых сроков и формы их возмещения - скорректированные финансовая модель и бизнес-план, в том числе в части объема и видов планируемых к возмещению затрат, указанных в части 1 статьи 15 Федерального закона, планируемых сроков и формы возмещения затрат, а также скорректированный перечень объектов обеспечивающей и</w:t>
      </w:r>
      <w:proofErr w:type="gramEnd"/>
      <w:r>
        <w:rPr>
          <w:sz w:val="28"/>
          <w:szCs w:val="28"/>
        </w:rPr>
        <w:t xml:space="preserve"> (или) сопутствующей инфраструктур, затраты на создание (строительство), реконструкцию и (или) модернизацию которых предполагается возместить (в случае их изменения).</w:t>
      </w:r>
    </w:p>
    <w:p w:rsidR="008E600E" w:rsidRDefault="008E600E" w:rsidP="008E600E">
      <w:pPr>
        <w:pStyle w:val="a3"/>
        <w:ind w:firstLine="567"/>
        <w:rPr>
          <w:sz w:val="28"/>
          <w:szCs w:val="28"/>
        </w:rPr>
      </w:pPr>
      <w:r>
        <w:rPr>
          <w:sz w:val="28"/>
          <w:szCs w:val="28"/>
        </w:rPr>
        <w:t xml:space="preserve">4.3.9. </w:t>
      </w:r>
      <w:proofErr w:type="gramStart"/>
      <w:r>
        <w:rPr>
          <w:sz w:val="28"/>
          <w:szCs w:val="28"/>
        </w:rPr>
        <w:t>В случае изменения формы меры государственной поддержки, предусмотренной частью 1 статьи 15 Федерального закона, в том числе в связи с внесением соответствующих изменений в законодательство Российской Федерации о налогах и сборах, а также внесения изменений в Федеральный закон, другие федеральные законы и иные нормативные правовые акты Российской Федерации, улучшающих положение организации, реализующей проект, и имеющих обратную силу - скорректированные финансовая модель</w:t>
      </w:r>
      <w:proofErr w:type="gramEnd"/>
      <w:r>
        <w:rPr>
          <w:sz w:val="28"/>
          <w:szCs w:val="28"/>
        </w:rPr>
        <w:t xml:space="preserve"> и бизнес-план (в случае их изменения).</w:t>
      </w:r>
    </w:p>
    <w:p w:rsidR="008E600E" w:rsidRDefault="008E600E" w:rsidP="008E600E">
      <w:pPr>
        <w:pStyle w:val="a3"/>
        <w:ind w:firstLine="567"/>
        <w:rPr>
          <w:sz w:val="28"/>
          <w:szCs w:val="28"/>
        </w:rPr>
      </w:pPr>
      <w:r>
        <w:rPr>
          <w:sz w:val="28"/>
          <w:szCs w:val="28"/>
        </w:rPr>
        <w:t>4.4. Уполномоченный орган рассматривает заявление о заключении дополнительного соглашения, прилагаемые документы и материалы в течение 30 рабочих дней со дня поступления заявления о заключении дополнительного соглашения.</w:t>
      </w:r>
    </w:p>
    <w:p w:rsidR="008E600E" w:rsidRDefault="008E600E" w:rsidP="008E600E">
      <w:pPr>
        <w:pStyle w:val="a3"/>
        <w:ind w:firstLine="567"/>
        <w:rPr>
          <w:sz w:val="28"/>
          <w:szCs w:val="28"/>
        </w:rPr>
      </w:pPr>
      <w:r>
        <w:rPr>
          <w:sz w:val="28"/>
          <w:szCs w:val="28"/>
        </w:rPr>
        <w:t>4.5. Уполномоченный орган отказывает в заключени</w:t>
      </w:r>
      <w:proofErr w:type="gramStart"/>
      <w:r>
        <w:rPr>
          <w:sz w:val="28"/>
          <w:szCs w:val="28"/>
        </w:rPr>
        <w:t>и</w:t>
      </w:r>
      <w:proofErr w:type="gramEnd"/>
      <w:r>
        <w:rPr>
          <w:sz w:val="28"/>
          <w:szCs w:val="28"/>
        </w:rPr>
        <w:t xml:space="preserve"> дополнительного соглашения только при наличии оснований, предусмотренных частью 14 статьи 7 Федерального закона.</w:t>
      </w:r>
    </w:p>
    <w:p w:rsidR="008E600E" w:rsidRDefault="008E600E" w:rsidP="008E600E">
      <w:pPr>
        <w:pStyle w:val="a3"/>
        <w:ind w:firstLine="567"/>
        <w:rPr>
          <w:sz w:val="28"/>
          <w:szCs w:val="28"/>
        </w:rPr>
      </w:pPr>
      <w:r>
        <w:rPr>
          <w:sz w:val="28"/>
          <w:szCs w:val="28"/>
        </w:rPr>
        <w:t xml:space="preserve">4.6. </w:t>
      </w:r>
      <w:proofErr w:type="gramStart"/>
      <w:r>
        <w:rPr>
          <w:sz w:val="28"/>
          <w:szCs w:val="28"/>
        </w:rPr>
        <w:t>В случае отсутствия оснований, предусмотренных частью 14 статьи 7 Федерального закона, уполномоченный орган не позднее 30 рабочих дней со дня получения заявления о заключении дополнительного соглашения, подписывает проект дополнительного соглашения, в срок не позднее 5 рабочих дней со дня подписания дополнительного соглашения готовит заверенную копию дополнительного соглашения и направляет ее в Федеральное казначейство для регистрации (включения сведений в реестр соглашений).</w:t>
      </w:r>
      <w:proofErr w:type="gramEnd"/>
    </w:p>
    <w:p w:rsidR="008E600E" w:rsidRDefault="008E600E" w:rsidP="008E600E">
      <w:pPr>
        <w:pStyle w:val="a3"/>
        <w:ind w:firstLine="567"/>
        <w:rPr>
          <w:sz w:val="28"/>
          <w:szCs w:val="28"/>
        </w:rPr>
      </w:pPr>
      <w:r>
        <w:rPr>
          <w:sz w:val="28"/>
          <w:szCs w:val="28"/>
        </w:rPr>
        <w:t xml:space="preserve">4.7. Уполномоченный орган в течение 3 рабочих дней со дня получения от Федерального казначейства дополнительного соглашения с отметкой о </w:t>
      </w:r>
      <w:r>
        <w:rPr>
          <w:sz w:val="28"/>
          <w:szCs w:val="28"/>
        </w:rPr>
        <w:lastRenderedPageBreak/>
        <w:t>регистрации направляет экземпляры дополнительного соглашения организации, реализующей проект.</w:t>
      </w:r>
    </w:p>
    <w:p w:rsidR="008E600E" w:rsidRDefault="008E600E" w:rsidP="008E600E">
      <w:pPr>
        <w:pStyle w:val="a3"/>
        <w:ind w:firstLine="567"/>
        <w:rPr>
          <w:sz w:val="28"/>
          <w:szCs w:val="28"/>
        </w:rPr>
      </w:pPr>
      <w:r>
        <w:rPr>
          <w:sz w:val="28"/>
          <w:szCs w:val="28"/>
        </w:rPr>
        <w:t>4.8. Соглашение о защите и поощрении капиталовложений может быть прекращено в любое время по соглашению сторон, если это не нарушает условий связанного договора.</w:t>
      </w:r>
    </w:p>
    <w:p w:rsidR="008E600E" w:rsidRDefault="008E600E" w:rsidP="008E600E">
      <w:pPr>
        <w:pStyle w:val="a3"/>
        <w:ind w:firstLine="567"/>
        <w:rPr>
          <w:sz w:val="28"/>
          <w:szCs w:val="28"/>
        </w:rPr>
      </w:pPr>
      <w:r>
        <w:rPr>
          <w:sz w:val="28"/>
          <w:szCs w:val="28"/>
        </w:rPr>
        <w:t>Каждая сторона соглашения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одного из условий, предусмотренных частью 14 статьей 11 Федерального закона.</w:t>
      </w:r>
    </w:p>
    <w:p w:rsidR="008E600E" w:rsidRDefault="008E600E" w:rsidP="008E600E">
      <w:pPr>
        <w:pStyle w:val="a3"/>
        <w:ind w:firstLine="567"/>
        <w:rPr>
          <w:sz w:val="28"/>
          <w:szCs w:val="28"/>
        </w:rPr>
      </w:pPr>
      <w:r>
        <w:rPr>
          <w:sz w:val="28"/>
          <w:szCs w:val="28"/>
        </w:rPr>
        <w:t>4.9. Уполномоченный орган требует расторжения соглашения в порядке, предусмотренном статьей 13 Федерального закона, при выявлении любого из обстоятельств, в том числе по результатам мониторинга, указанных в части 13 статьи 11 Федерального закона.</w:t>
      </w:r>
    </w:p>
    <w:p w:rsidR="008E600E" w:rsidRDefault="008E600E" w:rsidP="008E600E">
      <w:pPr>
        <w:pStyle w:val="a3"/>
        <w:ind w:firstLine="567"/>
        <w:rPr>
          <w:sz w:val="28"/>
          <w:szCs w:val="28"/>
        </w:rPr>
      </w:pPr>
      <w:r>
        <w:rPr>
          <w:sz w:val="28"/>
          <w:szCs w:val="28"/>
        </w:rPr>
        <w:t>Уполномоченный орган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условий, указанных в части 14 статьи 11 Федерального закона.</w:t>
      </w:r>
    </w:p>
    <w:p w:rsidR="008E600E" w:rsidRDefault="008E600E" w:rsidP="008E600E">
      <w:pPr>
        <w:pStyle w:val="a3"/>
        <w:ind w:firstLine="567"/>
        <w:rPr>
          <w:sz w:val="28"/>
          <w:szCs w:val="28"/>
        </w:rPr>
      </w:pPr>
      <w:r>
        <w:rPr>
          <w:sz w:val="28"/>
          <w:szCs w:val="28"/>
        </w:rPr>
        <w:t>Организация, реализующая проект, вправе потребовать расторжения соглашения о защите и поощрении капиталовложений в порядке, предусмотренном статьей 13 Федерального закона,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rsidR="008E600E" w:rsidRDefault="008E600E" w:rsidP="008E600E">
      <w:pPr>
        <w:pStyle w:val="a3"/>
        <w:ind w:firstLine="567"/>
        <w:rPr>
          <w:sz w:val="28"/>
          <w:szCs w:val="28"/>
        </w:rPr>
      </w:pPr>
      <w:r>
        <w:rPr>
          <w:sz w:val="28"/>
          <w:szCs w:val="28"/>
        </w:rPr>
        <w:t xml:space="preserve">4.10. Для прекращения действия соглашения сторона, инициирующая прекращение действия соглашения, составляет и подписывает проект дополнительного соглашения о расторжении соглашения в количестве экземпляров, равном числу сторон соглашения, составленный по форме, установленной уполномоченным органом, и направляет (передает) не </w:t>
      </w:r>
      <w:proofErr w:type="gramStart"/>
      <w:r>
        <w:rPr>
          <w:sz w:val="28"/>
          <w:szCs w:val="28"/>
        </w:rPr>
        <w:t>позднее</w:t>
      </w:r>
      <w:proofErr w:type="gramEnd"/>
      <w:r>
        <w:rPr>
          <w:sz w:val="28"/>
          <w:szCs w:val="28"/>
        </w:rPr>
        <w:t xml:space="preserve"> чем за 30 рабочих дней до предполагаемой даты расторжения соглашения иным сторонам соглашения соответствующий экземпляр уведомления о намерении расторгнуть соглашение и все экземпляры проекта дополнительного соглашения о расторжении соглашения.</w:t>
      </w:r>
    </w:p>
    <w:p w:rsidR="008E600E" w:rsidRDefault="008E600E" w:rsidP="008E600E">
      <w:pPr>
        <w:pStyle w:val="a3"/>
        <w:ind w:firstLine="567"/>
        <w:rPr>
          <w:sz w:val="28"/>
          <w:szCs w:val="28"/>
        </w:rPr>
      </w:pPr>
      <w:r>
        <w:rPr>
          <w:sz w:val="28"/>
          <w:szCs w:val="28"/>
        </w:rPr>
        <w:t>При отсутствии возражений сторона, получившая документы и материалы, указанные в абзаце первом настоящего пункта, в течение 3 рабочих дней со дня их получения подписывает все экземпляры дополнительного соглашения о расторжении соглашения и направляет их в уполномоченный орган.</w:t>
      </w:r>
    </w:p>
    <w:p w:rsidR="008E600E" w:rsidRDefault="008E600E" w:rsidP="008E600E">
      <w:pPr>
        <w:pStyle w:val="a3"/>
        <w:ind w:firstLine="567"/>
        <w:rPr>
          <w:sz w:val="28"/>
          <w:szCs w:val="28"/>
        </w:rPr>
      </w:pPr>
      <w:r>
        <w:rPr>
          <w:sz w:val="28"/>
          <w:szCs w:val="28"/>
        </w:rPr>
        <w:t>Уполномоченный орган в течение 5 рабочих дней со дня получения от сторон всех экземпляров подписанного дополнительного соглашения о расторжении соглашения направляет копию подписанного дополнительного соглашения о расторжении соглашения в Федеральное казначейство для регистрации такого дополнительного соглашения (включения сведений в реестр соглашений).</w:t>
      </w:r>
    </w:p>
    <w:p w:rsidR="008E600E" w:rsidRDefault="008E600E" w:rsidP="008E600E">
      <w:pPr>
        <w:pStyle w:val="a3"/>
        <w:ind w:firstLine="567"/>
        <w:rPr>
          <w:sz w:val="28"/>
          <w:szCs w:val="28"/>
        </w:rPr>
      </w:pPr>
      <w:r>
        <w:rPr>
          <w:sz w:val="28"/>
          <w:szCs w:val="28"/>
        </w:rPr>
        <w:t xml:space="preserve">Уполномоченный орган в течение 5 рабочих дней со дня получения от Федерального казначейства зарегистрированного дополнительного соглашения </w:t>
      </w:r>
      <w:r>
        <w:rPr>
          <w:sz w:val="28"/>
          <w:szCs w:val="28"/>
        </w:rPr>
        <w:lastRenderedPageBreak/>
        <w:t>о расторжении соглашения направляет другим сторонам по одному экземпляру зарегистрированного дополнительного соглашения о расторжении соглашения.</w:t>
      </w:r>
    </w:p>
    <w:p w:rsidR="008E600E" w:rsidRDefault="008E600E" w:rsidP="008E600E">
      <w:pPr>
        <w:pStyle w:val="a3"/>
        <w:ind w:firstLine="567"/>
        <w:rPr>
          <w:sz w:val="28"/>
          <w:szCs w:val="28"/>
        </w:rPr>
      </w:pPr>
      <w:r>
        <w:rPr>
          <w:sz w:val="28"/>
          <w:szCs w:val="28"/>
        </w:rPr>
        <w:t>В случае если хотя бы одна из сторон возражает относительно прекращения действия соглашения, дополнительное соглашение о прекращении действия соглашения не может быть заключено.</w:t>
      </w:r>
    </w:p>
    <w:p w:rsidR="008E600E" w:rsidRDefault="008E600E" w:rsidP="008E600E">
      <w:pPr>
        <w:pStyle w:val="a3"/>
        <w:ind w:firstLine="567"/>
        <w:rPr>
          <w:sz w:val="28"/>
          <w:szCs w:val="28"/>
        </w:rPr>
      </w:pPr>
      <w:r>
        <w:rPr>
          <w:sz w:val="28"/>
          <w:szCs w:val="28"/>
        </w:rPr>
        <w:t xml:space="preserve">4.11. </w:t>
      </w:r>
      <w:proofErr w:type="gramStart"/>
      <w:r>
        <w:rPr>
          <w:sz w:val="28"/>
          <w:szCs w:val="28"/>
        </w:rPr>
        <w:t>В случае расторжения соглашения в судебном порядке в соответствии с частями 13, 15 статьи 11 и статьей 13 Федерального закона уполномоченный орган в течение 15 рабочих дней со дня вступления в силу решения суда о расторжении соглашения направляет в Федеральное казначейство уведомление о вступлении в законную силу такого решения суда с указанием даты его вступления в законную силу и приложением</w:t>
      </w:r>
      <w:proofErr w:type="gramEnd"/>
      <w:r>
        <w:rPr>
          <w:sz w:val="28"/>
          <w:szCs w:val="28"/>
        </w:rPr>
        <w:t xml:space="preserve"> копии соответствующего решения суда.</w:t>
      </w:r>
    </w:p>
    <w:p w:rsidR="008E600E" w:rsidRDefault="008E600E" w:rsidP="008E600E">
      <w:pPr>
        <w:pStyle w:val="a3"/>
        <w:ind w:firstLine="567"/>
        <w:rPr>
          <w:sz w:val="28"/>
          <w:szCs w:val="28"/>
        </w:rPr>
      </w:pPr>
      <w:r>
        <w:rPr>
          <w:sz w:val="28"/>
          <w:szCs w:val="28"/>
        </w:rPr>
        <w:t>При этом датой прекращения действия соглашения считается дата вступления в законную силу решения суда о расторжении соглашения, если иная дата не установлена указанным решением суда.</w:t>
      </w:r>
    </w:p>
    <w:p w:rsidR="008E600E" w:rsidRDefault="008E600E" w:rsidP="008E600E">
      <w:pPr>
        <w:pStyle w:val="a3"/>
        <w:rPr>
          <w:sz w:val="28"/>
          <w:szCs w:val="28"/>
        </w:rPr>
      </w:pPr>
    </w:p>
    <w:p w:rsidR="008E600E" w:rsidRDefault="008E600E" w:rsidP="008E600E">
      <w:pPr>
        <w:pStyle w:val="a3"/>
        <w:ind w:firstLine="0"/>
        <w:jc w:val="center"/>
        <w:rPr>
          <w:b/>
          <w:sz w:val="28"/>
          <w:szCs w:val="28"/>
        </w:rPr>
      </w:pPr>
      <w:r>
        <w:rPr>
          <w:b/>
          <w:sz w:val="28"/>
          <w:szCs w:val="28"/>
        </w:rPr>
        <w:t>5. Мониторинг исполнения условий соглашения</w:t>
      </w:r>
    </w:p>
    <w:p w:rsidR="008E600E" w:rsidRDefault="008E600E" w:rsidP="008E600E">
      <w:pPr>
        <w:pStyle w:val="a3"/>
        <w:ind w:firstLine="567"/>
        <w:jc w:val="center"/>
        <w:rPr>
          <w:sz w:val="28"/>
          <w:szCs w:val="28"/>
        </w:rPr>
      </w:pPr>
    </w:p>
    <w:p w:rsidR="008E600E" w:rsidRDefault="008E600E" w:rsidP="008E600E">
      <w:pPr>
        <w:pStyle w:val="a3"/>
        <w:ind w:firstLine="567"/>
        <w:rPr>
          <w:sz w:val="28"/>
          <w:szCs w:val="28"/>
        </w:rPr>
      </w:pPr>
      <w:r>
        <w:rPr>
          <w:sz w:val="28"/>
          <w:szCs w:val="28"/>
        </w:rPr>
        <w:t>5.1. Мониторинг осуществляется в целях сбора, систематизации и учета информации о ходе исполнения условий соглашения и условий реализации инвестиционного проекта, в том числе этапов реализации инвестиционного проекта, а также выявления обстоятельств, указывающих на наличие оснований для расторжения соглашений.</w:t>
      </w:r>
    </w:p>
    <w:p w:rsidR="008E600E" w:rsidRDefault="008E600E" w:rsidP="008E600E">
      <w:pPr>
        <w:pStyle w:val="a3"/>
        <w:ind w:firstLine="567"/>
        <w:rPr>
          <w:sz w:val="28"/>
          <w:szCs w:val="28"/>
        </w:rPr>
      </w:pPr>
      <w:r>
        <w:rPr>
          <w:sz w:val="28"/>
          <w:szCs w:val="28"/>
        </w:rPr>
        <w:t xml:space="preserve">5.2. </w:t>
      </w:r>
      <w:proofErr w:type="gramStart"/>
      <w:r>
        <w:rPr>
          <w:sz w:val="28"/>
          <w:szCs w:val="28"/>
        </w:rPr>
        <w:t>Организация, реализующая проект, не позднее 01 февраля года, следующего за годом, в котором заключено соглашение (в отношении представления информации о реализации соответствующего этапа инвестиционного проекта - не позднее 01 февраля года, следующего за годом, в котором наступил срок реализации очередного этапа инвестиционного проекта, предусмотренный соглашением), представляет в Уполномоченный орган данные об исполнении условий соглашения и условий реализации инвестиционного проекта, в том</w:t>
      </w:r>
      <w:proofErr w:type="gramEnd"/>
      <w:r>
        <w:rPr>
          <w:sz w:val="28"/>
          <w:szCs w:val="28"/>
        </w:rPr>
        <w:t xml:space="preserve"> </w:t>
      </w:r>
      <w:proofErr w:type="gramStart"/>
      <w:r>
        <w:rPr>
          <w:sz w:val="28"/>
          <w:szCs w:val="28"/>
        </w:rPr>
        <w:t>числе</w:t>
      </w:r>
      <w:proofErr w:type="gramEnd"/>
      <w:r>
        <w:rPr>
          <w:sz w:val="28"/>
          <w:szCs w:val="28"/>
        </w:rPr>
        <w:t xml:space="preserve"> информацию о реализации соответствующего этапа инвестиционного проекта (если применимо) (далее - данные, представленные организацией, реализующей проект).</w:t>
      </w:r>
    </w:p>
    <w:p w:rsidR="008E600E" w:rsidRDefault="008E600E" w:rsidP="008E600E">
      <w:pPr>
        <w:pStyle w:val="a3"/>
        <w:ind w:firstLine="567"/>
        <w:rPr>
          <w:sz w:val="28"/>
          <w:szCs w:val="28"/>
        </w:rPr>
      </w:pPr>
      <w:r>
        <w:rPr>
          <w:sz w:val="28"/>
          <w:szCs w:val="28"/>
        </w:rPr>
        <w:t xml:space="preserve">5.3. </w:t>
      </w:r>
      <w:proofErr w:type="gramStart"/>
      <w:r>
        <w:rPr>
          <w:sz w:val="28"/>
          <w:szCs w:val="28"/>
        </w:rPr>
        <w:t>Уполномоченный орган в течение 10 рабочих дней со дня представления данных, представленных организацией, реализующей проект, осуществляет проверку исполнения организацией, реализующей проект, условий соглашения и условий реализации инвестиционного проекта, в том числе соответствующих этапов реализации инвестиционного проекта (если применимо) и направляет в уполномоченный орган Краснодарского края отчет об исполнении условий соглашений и условий реализации инвестиционных проектов, в том числе этапов реализации</w:t>
      </w:r>
      <w:proofErr w:type="gramEnd"/>
      <w:r>
        <w:rPr>
          <w:sz w:val="28"/>
          <w:szCs w:val="28"/>
        </w:rPr>
        <w:t xml:space="preserve"> инвестиционных проектов, реализуемых на территории Пригородного сельского поселения Крымского района в соответствии с формой, установленной уполномоченным органом, содержащей, в том числе основания для изменения или расторжения соглашения.</w:t>
      </w:r>
    </w:p>
    <w:p w:rsidR="008E600E" w:rsidRDefault="008E600E" w:rsidP="008E600E">
      <w:pPr>
        <w:pStyle w:val="a3"/>
        <w:rPr>
          <w:sz w:val="28"/>
          <w:szCs w:val="28"/>
        </w:rPr>
      </w:pPr>
    </w:p>
    <w:p w:rsidR="008E600E" w:rsidRDefault="008E600E" w:rsidP="008E600E">
      <w:pPr>
        <w:pStyle w:val="a3"/>
        <w:ind w:firstLine="0"/>
        <w:jc w:val="center"/>
        <w:rPr>
          <w:b/>
          <w:sz w:val="28"/>
          <w:szCs w:val="28"/>
        </w:rPr>
      </w:pPr>
      <w:r>
        <w:rPr>
          <w:b/>
          <w:sz w:val="28"/>
          <w:szCs w:val="28"/>
        </w:rPr>
        <w:lastRenderedPageBreak/>
        <w:t>6. Ответственность</w:t>
      </w:r>
    </w:p>
    <w:p w:rsidR="008E600E" w:rsidRDefault="008E600E" w:rsidP="008E600E">
      <w:pPr>
        <w:pStyle w:val="a3"/>
        <w:ind w:firstLine="0"/>
        <w:jc w:val="center"/>
        <w:rPr>
          <w:sz w:val="28"/>
          <w:szCs w:val="28"/>
        </w:rPr>
      </w:pPr>
    </w:p>
    <w:p w:rsidR="008E600E" w:rsidRDefault="008E600E" w:rsidP="008E600E">
      <w:pPr>
        <w:pStyle w:val="a3"/>
        <w:ind w:firstLine="567"/>
        <w:rPr>
          <w:sz w:val="28"/>
          <w:szCs w:val="28"/>
        </w:rPr>
      </w:pPr>
      <w:r>
        <w:rPr>
          <w:sz w:val="28"/>
          <w:szCs w:val="28"/>
        </w:rPr>
        <w:t>Муниципальное образование, являющееся стороной соглашения о защите и поощрении капиталовложений, несет самостоятельную ответственность за исполнение своих обязанностей, возложенных на него таким соглашением, в том числе по неприменению соответствующих актов (решений), в рамках полномочий, предоставленных ему законодательством Российской Федерации.</w:t>
      </w:r>
    </w:p>
    <w:p w:rsidR="008E600E" w:rsidRDefault="008E600E" w:rsidP="008E600E">
      <w:pPr>
        <w:pStyle w:val="a3"/>
        <w:rPr>
          <w:sz w:val="28"/>
          <w:szCs w:val="28"/>
        </w:rPr>
      </w:pPr>
    </w:p>
    <w:p w:rsidR="008E600E" w:rsidRDefault="008E600E" w:rsidP="008E600E">
      <w:pPr>
        <w:pStyle w:val="a3"/>
        <w:ind w:firstLine="0"/>
        <w:jc w:val="center"/>
        <w:rPr>
          <w:b/>
          <w:sz w:val="28"/>
          <w:szCs w:val="28"/>
        </w:rPr>
      </w:pPr>
      <w:r>
        <w:rPr>
          <w:b/>
          <w:sz w:val="28"/>
          <w:szCs w:val="28"/>
        </w:rPr>
        <w:t>7. Заключительные положения</w:t>
      </w:r>
    </w:p>
    <w:p w:rsidR="008E600E" w:rsidRDefault="008E600E" w:rsidP="008E600E">
      <w:pPr>
        <w:pStyle w:val="a3"/>
        <w:ind w:firstLine="0"/>
        <w:jc w:val="center"/>
        <w:rPr>
          <w:sz w:val="28"/>
          <w:szCs w:val="28"/>
        </w:rPr>
      </w:pPr>
    </w:p>
    <w:p w:rsidR="008E600E" w:rsidRDefault="008E600E" w:rsidP="008E600E">
      <w:pPr>
        <w:pStyle w:val="a3"/>
        <w:ind w:firstLine="709"/>
        <w:rPr>
          <w:sz w:val="28"/>
          <w:szCs w:val="28"/>
        </w:rPr>
      </w:pPr>
      <w:r>
        <w:rPr>
          <w:sz w:val="28"/>
          <w:szCs w:val="28"/>
        </w:rPr>
        <w:t>7.1. Соглашение может быть расторгнуто в любое время по соглашению сторон, если это не нарушает условий связанного договора.</w:t>
      </w:r>
    </w:p>
    <w:p w:rsidR="008E600E" w:rsidRDefault="008E600E" w:rsidP="008E600E">
      <w:pPr>
        <w:pStyle w:val="a3"/>
        <w:ind w:firstLine="709"/>
        <w:rPr>
          <w:sz w:val="28"/>
          <w:szCs w:val="28"/>
        </w:rPr>
      </w:pPr>
      <w:r>
        <w:rPr>
          <w:sz w:val="28"/>
          <w:szCs w:val="28"/>
        </w:rPr>
        <w:t>Каждая сторона Соглашения вправе отказаться от исполнения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одного из условий, предусмотренных частью 14 статьей 11 Федерального закона.</w:t>
      </w:r>
    </w:p>
    <w:p w:rsidR="008E600E" w:rsidRDefault="008E600E" w:rsidP="008E600E">
      <w:pPr>
        <w:pStyle w:val="a3"/>
        <w:ind w:firstLine="709"/>
        <w:rPr>
          <w:sz w:val="28"/>
          <w:szCs w:val="28"/>
        </w:rPr>
      </w:pPr>
      <w:r>
        <w:rPr>
          <w:sz w:val="28"/>
          <w:szCs w:val="28"/>
        </w:rPr>
        <w:t>7.2. Муниципальное образование требует расторжения Соглашения в порядке, предусмотренном статьей 13 Федерального закона, при выявлении любого из обстоятельств, в том числе по результатам мониторинга, указанным в части 13 статьи 11 Федерального закона.</w:t>
      </w:r>
    </w:p>
    <w:p w:rsidR="008E600E" w:rsidRDefault="008E600E" w:rsidP="008E600E">
      <w:pPr>
        <w:pStyle w:val="a3"/>
        <w:ind w:firstLine="709"/>
        <w:rPr>
          <w:sz w:val="28"/>
          <w:szCs w:val="28"/>
        </w:rPr>
      </w:pPr>
      <w:r>
        <w:rPr>
          <w:sz w:val="28"/>
          <w:szCs w:val="28"/>
        </w:rPr>
        <w:t>Муниципальное образование отказывается от исполнения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условий, указанных в части 14 статьи 11 Федерального закона.</w:t>
      </w:r>
    </w:p>
    <w:p w:rsidR="008E600E" w:rsidRDefault="008E600E" w:rsidP="008E600E">
      <w:pPr>
        <w:pStyle w:val="a3"/>
        <w:ind w:firstLine="709"/>
        <w:rPr>
          <w:sz w:val="28"/>
          <w:szCs w:val="28"/>
        </w:rPr>
      </w:pPr>
      <w:r>
        <w:rPr>
          <w:sz w:val="28"/>
          <w:szCs w:val="28"/>
        </w:rPr>
        <w:t>Организация, реализующая проект, вправе потребовать расторжения Соглашения о защите и поощрении капиталовложений в порядке, предусмотренном статьей 13 Федерального закона, в случае существенного нарушения его условий муниципальным образованием при условии, что такое требование организации, реализующей проект, не нарушает условий связанного договора.</w:t>
      </w:r>
    </w:p>
    <w:p w:rsidR="008E600E" w:rsidRDefault="008E600E" w:rsidP="008E600E">
      <w:pPr>
        <w:pStyle w:val="a3"/>
        <w:ind w:firstLine="709"/>
        <w:rPr>
          <w:sz w:val="28"/>
          <w:szCs w:val="28"/>
        </w:rPr>
      </w:pPr>
      <w:r>
        <w:rPr>
          <w:sz w:val="28"/>
          <w:szCs w:val="28"/>
        </w:rPr>
        <w:t xml:space="preserve">7.3. Для прекращения действия Соглашения сторона, инициирующая прекращение действия Соглашения, составляет и подписывает проект дополнительного соглашения о расторжении Соглашения в количестве экземпляров, равном числу сторон Соглашения, составленный по форме, установленной уполномоченным органом Краснодарского края, и направляет (передает) не </w:t>
      </w:r>
      <w:proofErr w:type="gramStart"/>
      <w:r>
        <w:rPr>
          <w:sz w:val="28"/>
          <w:szCs w:val="28"/>
        </w:rPr>
        <w:t>позднее</w:t>
      </w:r>
      <w:proofErr w:type="gramEnd"/>
      <w:r>
        <w:rPr>
          <w:sz w:val="28"/>
          <w:szCs w:val="28"/>
        </w:rPr>
        <w:t xml:space="preserve"> чем за 30 рабочих дней до предполагаемой даты расторжения Соглашения иным сторонам Соглашения соответствующий экземпляр уведомления о намерении расторгнуть Соглашение и все экземпляры проекта дополнительного соглашения о расторжении Соглашения.</w:t>
      </w:r>
    </w:p>
    <w:p w:rsidR="008E600E" w:rsidRDefault="008E600E" w:rsidP="008E600E">
      <w:pPr>
        <w:pStyle w:val="a3"/>
        <w:ind w:firstLine="709"/>
        <w:rPr>
          <w:sz w:val="28"/>
          <w:szCs w:val="28"/>
        </w:rPr>
      </w:pPr>
      <w:r>
        <w:rPr>
          <w:sz w:val="28"/>
          <w:szCs w:val="28"/>
        </w:rPr>
        <w:t>При отсутствии возражений сторона, получившая документы и материалы, указанные в абзаце первом настоящего пункта, в течение 3 рабочих дней со дня их получения подписывает все экземпляры дополнительного соглашения о расторжении Соглашения и направляет их в уполномоченный орган Краснодарского края.</w:t>
      </w:r>
    </w:p>
    <w:p w:rsidR="008E600E" w:rsidRDefault="008E600E" w:rsidP="008E600E">
      <w:pPr>
        <w:pStyle w:val="a3"/>
        <w:ind w:firstLine="709"/>
        <w:rPr>
          <w:sz w:val="28"/>
          <w:szCs w:val="28"/>
        </w:rPr>
      </w:pPr>
      <w:r>
        <w:rPr>
          <w:sz w:val="28"/>
          <w:szCs w:val="28"/>
        </w:rPr>
        <w:lastRenderedPageBreak/>
        <w:t>7.4. В случае если хотя бы одна из сторон возражает относительно прекращения действия Соглашения, дополнительное соглашение о прекращении действия Соглашения не может быть заключено.</w:t>
      </w:r>
    </w:p>
    <w:p w:rsidR="008E600E" w:rsidRDefault="008E600E" w:rsidP="008E600E">
      <w:pPr>
        <w:pStyle w:val="a3"/>
        <w:ind w:firstLine="709"/>
        <w:rPr>
          <w:sz w:val="28"/>
          <w:szCs w:val="28"/>
        </w:rPr>
      </w:pPr>
      <w:r>
        <w:rPr>
          <w:sz w:val="28"/>
          <w:szCs w:val="28"/>
        </w:rPr>
        <w:t>7.5. При не достижении согласия, расторжение Соглашения производится в судебном порядке.</w:t>
      </w:r>
    </w:p>
    <w:p w:rsidR="008E600E" w:rsidRDefault="008E600E" w:rsidP="008E600E">
      <w:pPr>
        <w:pStyle w:val="a3"/>
        <w:ind w:firstLine="709"/>
        <w:rPr>
          <w:sz w:val="28"/>
          <w:szCs w:val="28"/>
        </w:rPr>
      </w:pPr>
      <w:r>
        <w:rPr>
          <w:sz w:val="28"/>
          <w:szCs w:val="28"/>
        </w:rPr>
        <w:t>Датой прекращения действия соглашения считается дата вступления в законную силу решения суда о расторжении соглашения, если иная дата не установлена указанным решением суда.</w:t>
      </w:r>
    </w:p>
    <w:p w:rsidR="008E600E" w:rsidRDefault="008E600E" w:rsidP="008E600E">
      <w:pPr>
        <w:pStyle w:val="a3"/>
        <w:ind w:firstLine="0"/>
        <w:rPr>
          <w:sz w:val="28"/>
          <w:szCs w:val="28"/>
        </w:rPr>
      </w:pPr>
    </w:p>
    <w:p w:rsidR="008E600E" w:rsidRDefault="008E600E" w:rsidP="008E600E">
      <w:pPr>
        <w:pStyle w:val="a3"/>
        <w:ind w:firstLine="0"/>
        <w:rPr>
          <w:sz w:val="28"/>
          <w:szCs w:val="28"/>
        </w:rPr>
      </w:pPr>
    </w:p>
    <w:p w:rsidR="008E600E" w:rsidRDefault="008E600E" w:rsidP="008E600E">
      <w:pPr>
        <w:pStyle w:val="a3"/>
        <w:ind w:firstLine="0"/>
        <w:rPr>
          <w:sz w:val="28"/>
          <w:szCs w:val="28"/>
        </w:rPr>
      </w:pPr>
    </w:p>
    <w:p w:rsidR="008E600E" w:rsidRDefault="008E600E" w:rsidP="008E600E">
      <w:pPr>
        <w:pStyle w:val="a3"/>
        <w:ind w:firstLine="0"/>
        <w:rPr>
          <w:sz w:val="28"/>
          <w:szCs w:val="28"/>
        </w:rPr>
      </w:pPr>
      <w:r>
        <w:rPr>
          <w:sz w:val="28"/>
          <w:szCs w:val="28"/>
        </w:rPr>
        <w:t>Глава Пригородного сельского поселения</w:t>
      </w:r>
    </w:p>
    <w:p w:rsidR="008E600E" w:rsidRDefault="008E600E" w:rsidP="008E600E">
      <w:pPr>
        <w:pStyle w:val="a3"/>
        <w:ind w:firstLine="0"/>
      </w:pPr>
      <w:r>
        <w:rPr>
          <w:sz w:val="28"/>
          <w:szCs w:val="28"/>
        </w:rPr>
        <w:t>Крымского района                                                                     В.В.Лазарев</w:t>
      </w:r>
    </w:p>
    <w:p w:rsidR="00585BDF" w:rsidRDefault="00585BDF">
      <w:bookmarkStart w:id="0" w:name="_GoBack"/>
      <w:bookmarkEnd w:id="0"/>
    </w:p>
    <w:sectPr w:rsidR="00585BDF" w:rsidSect="006B77ED">
      <w:pgSz w:w="11906" w:h="16838"/>
      <w:pgMar w:top="851"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3A06"/>
    <w:rsid w:val="00585BDF"/>
    <w:rsid w:val="006B77ED"/>
    <w:rsid w:val="00793A06"/>
    <w:rsid w:val="008C01E0"/>
    <w:rsid w:val="008E600E"/>
    <w:rsid w:val="00B856EB"/>
    <w:rsid w:val="00D37928"/>
    <w:rsid w:val="00D929E0"/>
    <w:rsid w:val="00DF064F"/>
    <w:rsid w:val="00E2497D"/>
    <w:rsid w:val="00F64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600E"/>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basedOn w:val="a"/>
    <w:rsid w:val="008E600E"/>
    <w:pPr>
      <w:widowControl/>
      <w:ind w:firstLine="720"/>
      <w:jc w:val="both"/>
    </w:pPr>
  </w:style>
  <w:style w:type="character" w:styleId="a4">
    <w:name w:val="Hyperlink"/>
    <w:basedOn w:val="a0"/>
    <w:rsid w:val="008E60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600E"/>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basedOn w:val="a"/>
    <w:rsid w:val="008E600E"/>
    <w:pPr>
      <w:widowControl/>
      <w:ind w:firstLine="720"/>
      <w:jc w:val="both"/>
    </w:pPr>
  </w:style>
  <w:style w:type="character" w:styleId="a4">
    <w:name w:val="Hyperlink"/>
    <w:basedOn w:val="a0"/>
    <w:rsid w:val="008E600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405299567/0" TargetMode="External"/><Relationship Id="rId13" Type="http://schemas.openxmlformats.org/officeDocument/2006/relationships/hyperlink" Target="https://municipal.garant.ru/document/redirect/12148567/0" TargetMode="External"/><Relationship Id="rId3" Type="http://schemas.openxmlformats.org/officeDocument/2006/relationships/webSettings" Target="webSettings.xml"/><Relationship Id="rId7" Type="http://schemas.openxmlformats.org/officeDocument/2006/relationships/hyperlink" Target="https://municipal.garant.ru/document/redirect/73826576/48" TargetMode="External"/><Relationship Id="rId12" Type="http://schemas.openxmlformats.org/officeDocument/2006/relationships/hyperlink" Target="https://municipal.garant.ru/document/redirect/12123862/6102"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unicipal.garant.ru/document/redirect/405299567/0" TargetMode="External"/><Relationship Id="rId11" Type="http://schemas.openxmlformats.org/officeDocument/2006/relationships/hyperlink" Target="https://baNkrot.fedresurs.ru" TargetMode="External"/><Relationship Id="rId5" Type="http://schemas.openxmlformats.org/officeDocument/2006/relationships/hyperlink" Target="https://municipal.garant.ru/document/redirect/73826576/48" TargetMode="External"/><Relationship Id="rId15" Type="http://schemas.openxmlformats.org/officeDocument/2006/relationships/theme" Target="theme/theme1.xml"/><Relationship Id="rId10" Type="http://schemas.openxmlformats.org/officeDocument/2006/relationships/hyperlink" Target="https://municipal.garant.ru/document/redirect/405299567/0" TargetMode="External"/><Relationship Id="rId4" Type="http://schemas.openxmlformats.org/officeDocument/2006/relationships/image" Target="media/image1.jpeg"/><Relationship Id="rId9" Type="http://schemas.openxmlformats.org/officeDocument/2006/relationships/hyperlink" Target="https://municipal.garant.ru/document/redirect/18518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5855</Words>
  <Characters>33380</Characters>
  <Application>Microsoft Office Word</Application>
  <DocSecurity>0</DocSecurity>
  <Lines>278</Lines>
  <Paragraphs>78</Paragraphs>
  <ScaleCrop>false</ScaleCrop>
  <Company>SPecialiST RePack</Company>
  <LinksUpToDate>false</LinksUpToDate>
  <CharactersWithSpaces>39157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BOOST</cp:lastModifiedBy>
  <cp:revision>10</cp:revision>
  <cp:lastPrinted>2025-04-25T11:30:00Z</cp:lastPrinted>
  <dcterms:created xsi:type="dcterms:W3CDTF">2025-03-17T05:41:00Z</dcterms:created>
  <dcterms:modified xsi:type="dcterms:W3CDTF">2025-04-25T11:32:00Z</dcterms:modified>
</cp:coreProperties>
</file>