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A" w:rsidRPr="001D55DA" w:rsidRDefault="001D55DA" w:rsidP="001D55D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noProof/>
          <w:color w:val="111111"/>
          <w:sz w:val="21"/>
          <w:szCs w:val="21"/>
          <w:lang w:eastAsia="ru-RU"/>
        </w:rPr>
        <w:drawing>
          <wp:inline distT="0" distB="0" distL="0" distR="0" wp14:anchorId="6F5DBE9D" wp14:editId="7A669002">
            <wp:extent cx="1524000" cy="1143000"/>
            <wp:effectExtent l="0" t="0" r="0" b="0"/>
            <wp:docPr id="2" name="Рисунок 2" descr="http://i61.fastpic.ru/big/2014/0627/4c/79c35fab275c082757b38dd699c35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1.fastpic.ru/big/2014/0627/4c/79c35fab275c082757b38dd699c353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800080"/>
          <w:sz w:val="27"/>
          <w:szCs w:val="27"/>
          <w:u w:val="single"/>
          <w:lang w:eastAsia="ru-RU"/>
        </w:rPr>
        <w:t>Памятка по предупреждению отравления грибами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Разве неприятно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</w:t>
      </w:r>
      <w:r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ый знает, какие из них являются</w:t>
      </w: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 съедобными, а какие ядовитые, тем более большую опасность представляют отравления грибами у детей. 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u w:val="single"/>
          <w:lang w:eastAsia="ru-RU"/>
        </w:rPr>
        <w:t>В целях предупреждения отравления никогда не собирайте грибы:</w:t>
      </w:r>
    </w:p>
    <w:p w:rsidR="001D55DA" w:rsidRPr="001D55DA" w:rsidRDefault="001D55DA" w:rsidP="001D55D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1D55DA" w:rsidRPr="001D55DA" w:rsidRDefault="001D55DA" w:rsidP="001D55D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1D55DA" w:rsidRPr="001D55DA" w:rsidRDefault="001D55DA" w:rsidP="001D55D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1D55DA" w:rsidRPr="001D55DA" w:rsidRDefault="001D55DA" w:rsidP="001D55D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Многие виды ядовитых грибов легко спутать со съедобными, помните об этом!</w:t>
      </w:r>
    </w:p>
    <w:p w:rsidR="001D55DA" w:rsidRPr="001D55DA" w:rsidRDefault="001D55DA" w:rsidP="001D55D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Абсолютно надежных методов определения ядовиты грибы или нет, не существует. Единственный выход- точно знать каждый из грибов и не брать те, в которых сомневаетесь.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u w:val="single"/>
          <w:lang w:eastAsia="ru-RU"/>
        </w:rPr>
        <w:t xml:space="preserve">Что же делать, если </w:t>
      </w:r>
      <w:proofErr w:type="gramStart"/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u w:val="single"/>
          <w:lang w:eastAsia="ru-RU"/>
        </w:rPr>
        <w:t xml:space="preserve">все таки </w:t>
      </w:r>
      <w:proofErr w:type="gramEnd"/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u w:val="single"/>
          <w:lang w:eastAsia="ru-RU"/>
        </w:rPr>
        <w:t>отравления избежать не удалось.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Первые симптомы отравления могут появиться в течение 2-3 часов после еды. 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u w:val="single"/>
          <w:lang w:eastAsia="ru-RU"/>
        </w:rPr>
        <w:t>Действия:</w:t>
      </w:r>
    </w:p>
    <w:p w:rsidR="001D55DA" w:rsidRPr="001D55DA" w:rsidRDefault="001D55DA" w:rsidP="001D55D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1D55DA" w:rsidRPr="001D55DA" w:rsidRDefault="001D55DA" w:rsidP="001D55D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1D55DA" w:rsidRPr="001D55DA" w:rsidRDefault="001D55DA" w:rsidP="001D55D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lastRenderedPageBreak/>
        <w:t>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. веса</w:t>
      </w:r>
      <w:proofErr w:type="gramEnd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.</w:t>
      </w:r>
    </w:p>
    <w:p w:rsidR="001D55DA" w:rsidRPr="001D55DA" w:rsidRDefault="001D55DA" w:rsidP="001D55D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Тепло укройте пострадавшего, разотрите ему руки, ноги.</w:t>
      </w:r>
    </w:p>
    <w:p w:rsidR="001D55DA" w:rsidRDefault="001D55DA" w:rsidP="001D55D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На голову положите холодный компресс.</w:t>
      </w:r>
    </w:p>
    <w:p w:rsidR="001D55DA" w:rsidRPr="001D55DA" w:rsidRDefault="001D55DA" w:rsidP="001D55D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4B0082"/>
          <w:sz w:val="27"/>
          <w:szCs w:val="27"/>
          <w:u w:val="single"/>
          <w:lang w:eastAsia="ru-RU"/>
        </w:rPr>
        <w:t>Памятка по предупреждению отравления ядовитыми растениями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Проблема острых отравлений у детей- одна из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1D55DA" w:rsidRPr="001D55DA" w:rsidRDefault="001D55DA" w:rsidP="001D55D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Все системы органов еще незрелые.</w:t>
      </w:r>
    </w:p>
    <w:p w:rsidR="001D55DA" w:rsidRPr="001D55DA" w:rsidRDefault="001D55DA" w:rsidP="001D55D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Низкая устойчивость организма к яду.</w:t>
      </w:r>
    </w:p>
    <w:p w:rsidR="001D55DA" w:rsidRPr="001D55DA" w:rsidRDefault="001D55DA" w:rsidP="001D55D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Характерно более быстрое проникновение яда в организм.</w:t>
      </w:r>
    </w:p>
    <w:p w:rsidR="001D55DA" w:rsidRPr="001D55DA" w:rsidRDefault="001D55DA" w:rsidP="001D55D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 xml:space="preserve">Склонность детского организма к токсикозу и </w:t>
      </w:r>
      <w:proofErr w:type="spellStart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эксикозу</w:t>
      </w:r>
      <w:proofErr w:type="spellEnd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 xml:space="preserve"> (обезвоживанию).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Профилактика отравления ядовитыми растениями и грибами состоит в мерах предосторожности.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lang w:eastAsia="ru-RU"/>
        </w:rPr>
        <w:t>Уважаемые родители! Научите своих детей следующему:</w:t>
      </w:r>
    </w:p>
    <w:p w:rsidR="001D55DA" w:rsidRPr="001D55DA" w:rsidRDefault="001D55DA" w:rsidP="001D55D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1D55DA" w:rsidRPr="001D55DA" w:rsidRDefault="001D55DA" w:rsidP="001D55D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1D55DA" w:rsidRPr="001D55DA" w:rsidRDefault="001D55DA" w:rsidP="001D55D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1D55DA" w:rsidRPr="001D55DA" w:rsidRDefault="001D55DA" w:rsidP="001D55D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арома</w:t>
      </w:r>
      <w:proofErr w:type="spellEnd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-веществ, выделяемых растениями, так и при попадании сока на кожу.</w:t>
      </w:r>
    </w:p>
    <w:p w:rsidR="001D55DA" w:rsidRPr="001D55DA" w:rsidRDefault="001D55DA" w:rsidP="001D55D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lang w:eastAsia="ru-RU"/>
        </w:rPr>
        <w:t>Действия при отравлении ядовитыми растениями: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i/>
          <w:iCs/>
          <w:color w:val="FF0000"/>
          <w:sz w:val="21"/>
          <w:szCs w:val="21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1D55DA" w:rsidRPr="001D55DA" w:rsidRDefault="001D55DA" w:rsidP="001D55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Незамедлительно вызвать врача или скорую медицинскую помощь</w:t>
      </w:r>
    </w:p>
    <w:p w:rsidR="001D55DA" w:rsidRPr="001D55DA" w:rsidRDefault="001D55DA" w:rsidP="001D55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lastRenderedPageBreak/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1D55DA" w:rsidRPr="001D55DA" w:rsidRDefault="001D55DA" w:rsidP="001D55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1D55DA" w:rsidRPr="001D55DA" w:rsidRDefault="001D55DA" w:rsidP="001D55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1D55DA" w:rsidRPr="001D55DA" w:rsidRDefault="001D55DA" w:rsidP="001D55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. учреждение</w:t>
      </w:r>
      <w:proofErr w:type="gramEnd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. Особая срочность вызвана в тех случаях, когда отравление вызвано растениями, воздействующими на нервную систему и сердце.</w:t>
      </w:r>
    </w:p>
    <w:p w:rsidR="001D55DA" w:rsidRPr="001D55DA" w:rsidRDefault="001D55DA" w:rsidP="001D55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  <w:r w:rsidRPr="001D55D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800080"/>
          <w:sz w:val="27"/>
          <w:szCs w:val="27"/>
          <w:lang w:eastAsia="ru-RU"/>
        </w:rPr>
        <w:t>Главное правило осторожного поведения на природе</w:t>
      </w:r>
      <w:r w:rsidRPr="001D55DA">
        <w:rPr>
          <w:rFonts w:ascii="Lucida Sans Unicode" w:eastAsia="Times New Roman" w:hAnsi="Lucida Sans Unicode" w:cs="Lucida Sans Unicode"/>
          <w:color w:val="111111"/>
          <w:sz w:val="21"/>
          <w:szCs w:val="21"/>
          <w:lang w:eastAsia="ru-RU"/>
        </w:rPr>
        <w:t> – </w:t>
      </w: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 xml:space="preserve">не трогай того, чего не знаешь. В лесу </w:t>
      </w:r>
      <w:proofErr w:type="gramStart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много  ядовитых</w:t>
      </w:r>
      <w:proofErr w:type="gramEnd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 xml:space="preserve">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Самое лучшее – посмотреть с детьми дома специальную литературу с иллюстрациями съедобных грибов и ягод.</w:t>
      </w:r>
      <w:r w:rsidRPr="001D55DA">
        <w:rPr>
          <w:rFonts w:ascii="Lucida Sans Unicode" w:eastAsia="Times New Roman" w:hAnsi="Lucida Sans Unicode" w:cs="Lucida Sans Unicode"/>
          <w:b/>
          <w:bCs/>
          <w:color w:val="111111"/>
          <w:sz w:val="21"/>
          <w:szCs w:val="21"/>
          <w:lang w:eastAsia="ru-RU"/>
        </w:rPr>
        <w:t> </w:t>
      </w: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FF0000"/>
          <w:sz w:val="24"/>
          <w:szCs w:val="24"/>
          <w:lang w:eastAsia="ru-RU"/>
        </w:rPr>
        <w:t>Правила поведения в лесу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D55DA" w:rsidRPr="001D55DA" w:rsidRDefault="001D55DA" w:rsidP="001D55D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Ж</w:t>
      </w:r>
      <w:r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елаем Вам и Вашим детям</w:t>
      </w:r>
      <w:bookmarkStart w:id="0" w:name="_GoBack"/>
      <w:bookmarkEnd w:id="0"/>
      <w:r w:rsidRPr="001D55D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 xml:space="preserve"> и радостного лета.  Ну и конечно же здоровья!!!</w:t>
      </w:r>
    </w:p>
    <w:p w:rsidR="005D3CFB" w:rsidRDefault="005D3CFB"/>
    <w:sectPr w:rsidR="005D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198"/>
    <w:multiLevelType w:val="multilevel"/>
    <w:tmpl w:val="579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E7084"/>
    <w:multiLevelType w:val="multilevel"/>
    <w:tmpl w:val="A1A8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D28E1"/>
    <w:multiLevelType w:val="multilevel"/>
    <w:tmpl w:val="EC7C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47A9"/>
    <w:multiLevelType w:val="multilevel"/>
    <w:tmpl w:val="DE5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C24C5"/>
    <w:multiLevelType w:val="multilevel"/>
    <w:tmpl w:val="C4CE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950BB"/>
    <w:multiLevelType w:val="multilevel"/>
    <w:tmpl w:val="9FE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55EA4"/>
    <w:multiLevelType w:val="multilevel"/>
    <w:tmpl w:val="0BD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E6388"/>
    <w:multiLevelType w:val="multilevel"/>
    <w:tmpl w:val="6E4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41FB9"/>
    <w:multiLevelType w:val="multilevel"/>
    <w:tmpl w:val="5FB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79"/>
    <w:rsid w:val="001D55DA"/>
    <w:rsid w:val="005D3CFB"/>
    <w:rsid w:val="00C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4072-2A36-45DB-A89D-6912B3E0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2019-07-16T12:02:00Z</dcterms:created>
  <dcterms:modified xsi:type="dcterms:W3CDTF">2019-07-16T12:05:00Z</dcterms:modified>
</cp:coreProperties>
</file>