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18" w:rsidRPr="00E61AAF" w:rsidRDefault="00223118" w:rsidP="00422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AAF">
        <w:rPr>
          <w:rFonts w:ascii="Times New Roman" w:hAnsi="Times New Roman" w:cs="Times New Roman"/>
          <w:b/>
          <w:sz w:val="28"/>
          <w:szCs w:val="28"/>
        </w:rPr>
        <w:t>Финансово-экономическое состояние субъектов малого и среднего предпринимательства</w:t>
      </w:r>
    </w:p>
    <w:p w:rsidR="00223118" w:rsidRPr="0042235D" w:rsidRDefault="00223118" w:rsidP="00E61A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35D">
        <w:rPr>
          <w:rFonts w:ascii="Times New Roman" w:hAnsi="Times New Roman" w:cs="Times New Roman"/>
          <w:sz w:val="28"/>
          <w:szCs w:val="28"/>
        </w:rPr>
        <w:br/>
      </w:r>
      <w:r w:rsidR="00E61AA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235D">
        <w:rPr>
          <w:rFonts w:ascii="Times New Roman" w:hAnsi="Times New Roman" w:cs="Times New Roman"/>
          <w:sz w:val="28"/>
          <w:szCs w:val="28"/>
        </w:rPr>
        <w:t xml:space="preserve">На </w:t>
      </w:r>
      <w:r w:rsidR="0042235D" w:rsidRPr="0042235D">
        <w:rPr>
          <w:rFonts w:ascii="Times New Roman" w:hAnsi="Times New Roman" w:cs="Times New Roman"/>
          <w:sz w:val="28"/>
          <w:szCs w:val="28"/>
        </w:rPr>
        <w:t>28</w:t>
      </w:r>
      <w:r w:rsidRPr="0042235D">
        <w:rPr>
          <w:rFonts w:ascii="Times New Roman" w:hAnsi="Times New Roman" w:cs="Times New Roman"/>
          <w:sz w:val="28"/>
          <w:szCs w:val="28"/>
        </w:rPr>
        <w:t>.0</w:t>
      </w:r>
      <w:r w:rsidR="0042235D" w:rsidRPr="0042235D">
        <w:rPr>
          <w:rFonts w:ascii="Times New Roman" w:hAnsi="Times New Roman" w:cs="Times New Roman"/>
          <w:sz w:val="28"/>
          <w:szCs w:val="28"/>
        </w:rPr>
        <w:t>1</w:t>
      </w:r>
      <w:r w:rsidRPr="0042235D">
        <w:rPr>
          <w:rFonts w:ascii="Times New Roman" w:hAnsi="Times New Roman" w:cs="Times New Roman"/>
          <w:sz w:val="28"/>
          <w:szCs w:val="28"/>
        </w:rPr>
        <w:t xml:space="preserve">.2021 года на территории Пригородного сельского поселения </w:t>
      </w:r>
      <w:r w:rsidRPr="00E61AAF">
        <w:rPr>
          <w:rFonts w:ascii="Times New Roman" w:hAnsi="Times New Roman" w:cs="Times New Roman"/>
          <w:sz w:val="28"/>
          <w:szCs w:val="28"/>
          <w:u w:val="single"/>
        </w:rPr>
        <w:t>зарегистрировано</w:t>
      </w:r>
      <w:r w:rsidRPr="0042235D">
        <w:rPr>
          <w:rFonts w:ascii="Times New Roman" w:hAnsi="Times New Roman" w:cs="Times New Roman"/>
          <w:sz w:val="28"/>
          <w:szCs w:val="28"/>
        </w:rPr>
        <w:t xml:space="preserve"> - 133 субъекта МСП.</w:t>
      </w:r>
    </w:p>
    <w:p w:rsidR="00223118" w:rsidRPr="0042235D" w:rsidRDefault="00223118" w:rsidP="00223118">
      <w:pPr>
        <w:rPr>
          <w:rFonts w:ascii="Times New Roman" w:hAnsi="Times New Roman" w:cs="Times New Roman"/>
          <w:sz w:val="28"/>
          <w:szCs w:val="28"/>
          <w:u w:val="single"/>
        </w:rPr>
      </w:pPr>
      <w:r w:rsidRPr="0042235D">
        <w:rPr>
          <w:rFonts w:ascii="Times New Roman" w:hAnsi="Times New Roman" w:cs="Times New Roman"/>
          <w:sz w:val="28"/>
          <w:szCs w:val="28"/>
          <w:u w:val="single"/>
        </w:rPr>
        <w:t>По видам экономической деятельности:</w:t>
      </w:r>
    </w:p>
    <w:p w:rsidR="00B63E30" w:rsidRPr="0042235D" w:rsidRDefault="00B63E30" w:rsidP="00B63E30">
      <w:pPr>
        <w:rPr>
          <w:rFonts w:ascii="Times New Roman" w:hAnsi="Times New Roman" w:cs="Times New Roman"/>
          <w:sz w:val="28"/>
          <w:szCs w:val="28"/>
        </w:rPr>
      </w:pPr>
      <w:r w:rsidRPr="0042235D">
        <w:rPr>
          <w:rFonts w:ascii="Times New Roman" w:hAnsi="Times New Roman" w:cs="Times New Roman"/>
          <w:sz w:val="28"/>
          <w:szCs w:val="28"/>
        </w:rPr>
        <w:t>Торговля розничная (оптовая) – 55</w:t>
      </w:r>
    </w:p>
    <w:p w:rsidR="00223118" w:rsidRPr="0042235D" w:rsidRDefault="00223118" w:rsidP="00223118">
      <w:pPr>
        <w:rPr>
          <w:rFonts w:ascii="Times New Roman" w:hAnsi="Times New Roman" w:cs="Times New Roman"/>
          <w:sz w:val="28"/>
          <w:szCs w:val="28"/>
        </w:rPr>
      </w:pPr>
      <w:r w:rsidRPr="0042235D">
        <w:rPr>
          <w:rFonts w:ascii="Times New Roman" w:hAnsi="Times New Roman" w:cs="Times New Roman"/>
          <w:sz w:val="28"/>
          <w:szCs w:val="28"/>
        </w:rPr>
        <w:t>Сельское, лесное хозяйство, охота, рыболовство и рыбоводство – 1</w:t>
      </w:r>
      <w:r w:rsidR="001C5201" w:rsidRPr="0042235D">
        <w:rPr>
          <w:rFonts w:ascii="Times New Roman" w:hAnsi="Times New Roman" w:cs="Times New Roman"/>
          <w:sz w:val="28"/>
          <w:szCs w:val="28"/>
        </w:rPr>
        <w:t>4</w:t>
      </w:r>
      <w:r w:rsidRPr="0042235D">
        <w:rPr>
          <w:rFonts w:ascii="Times New Roman" w:hAnsi="Times New Roman" w:cs="Times New Roman"/>
          <w:sz w:val="28"/>
          <w:szCs w:val="28"/>
        </w:rPr>
        <w:t>;</w:t>
      </w:r>
    </w:p>
    <w:p w:rsidR="00B63E30" w:rsidRPr="0042235D" w:rsidRDefault="00B63E30" w:rsidP="00B63E30">
      <w:pPr>
        <w:rPr>
          <w:rFonts w:ascii="Times New Roman" w:hAnsi="Times New Roman" w:cs="Times New Roman"/>
          <w:sz w:val="28"/>
          <w:szCs w:val="28"/>
        </w:rPr>
      </w:pPr>
      <w:r w:rsidRPr="0042235D">
        <w:rPr>
          <w:rFonts w:ascii="Times New Roman" w:hAnsi="Times New Roman" w:cs="Times New Roman"/>
          <w:sz w:val="28"/>
          <w:szCs w:val="28"/>
        </w:rPr>
        <w:t>Деятельность автомобильного грузового транспорта – 9</w:t>
      </w:r>
    </w:p>
    <w:p w:rsidR="00B63E30" w:rsidRPr="0042235D" w:rsidRDefault="00B63E30" w:rsidP="00B63E30">
      <w:pPr>
        <w:rPr>
          <w:rFonts w:ascii="Times New Roman" w:hAnsi="Times New Roman" w:cs="Times New Roman"/>
          <w:sz w:val="28"/>
          <w:szCs w:val="28"/>
        </w:rPr>
      </w:pPr>
      <w:r w:rsidRPr="0042235D">
        <w:rPr>
          <w:rFonts w:ascii="Times New Roman" w:hAnsi="Times New Roman" w:cs="Times New Roman"/>
          <w:sz w:val="28"/>
          <w:szCs w:val="28"/>
        </w:rPr>
        <w:t>Бытовые услуги - 7</w:t>
      </w:r>
    </w:p>
    <w:p w:rsidR="00B63E30" w:rsidRPr="0042235D" w:rsidRDefault="00B63E30" w:rsidP="00B63E30">
      <w:pPr>
        <w:rPr>
          <w:rFonts w:ascii="Times New Roman" w:hAnsi="Times New Roman" w:cs="Times New Roman"/>
          <w:sz w:val="28"/>
          <w:szCs w:val="28"/>
        </w:rPr>
      </w:pPr>
      <w:r w:rsidRPr="0042235D">
        <w:rPr>
          <w:rFonts w:ascii="Times New Roman" w:hAnsi="Times New Roman" w:cs="Times New Roman"/>
          <w:sz w:val="28"/>
          <w:szCs w:val="28"/>
        </w:rPr>
        <w:t>Ремонт автотранспортных средств и мотоциклов – 8 (шиномонтажная; станция техобслуживания)</w:t>
      </w:r>
    </w:p>
    <w:p w:rsidR="00223118" w:rsidRPr="0042235D" w:rsidRDefault="001C5201" w:rsidP="00223118">
      <w:pPr>
        <w:rPr>
          <w:rFonts w:ascii="Times New Roman" w:hAnsi="Times New Roman" w:cs="Times New Roman"/>
          <w:sz w:val="28"/>
          <w:szCs w:val="28"/>
        </w:rPr>
      </w:pPr>
      <w:r w:rsidRPr="0042235D">
        <w:rPr>
          <w:rFonts w:ascii="Times New Roman" w:hAnsi="Times New Roman" w:cs="Times New Roman"/>
          <w:sz w:val="28"/>
          <w:szCs w:val="28"/>
        </w:rPr>
        <w:t>Строительные, отделочные работы - 7</w:t>
      </w:r>
    </w:p>
    <w:p w:rsidR="001C5201" w:rsidRPr="0042235D" w:rsidRDefault="001C5201" w:rsidP="00223118">
      <w:pPr>
        <w:rPr>
          <w:rFonts w:ascii="Times New Roman" w:hAnsi="Times New Roman" w:cs="Times New Roman"/>
          <w:sz w:val="28"/>
          <w:szCs w:val="28"/>
        </w:rPr>
      </w:pPr>
      <w:r w:rsidRPr="0042235D">
        <w:rPr>
          <w:rFonts w:ascii="Times New Roman" w:hAnsi="Times New Roman" w:cs="Times New Roman"/>
          <w:sz w:val="28"/>
          <w:szCs w:val="28"/>
        </w:rPr>
        <w:t>Деятельность прочего сухопутного пассажирского транспорта - 4</w:t>
      </w:r>
    </w:p>
    <w:p w:rsidR="00223118" w:rsidRPr="0042235D" w:rsidRDefault="001C5201" w:rsidP="00223118">
      <w:pPr>
        <w:rPr>
          <w:rFonts w:ascii="Times New Roman" w:hAnsi="Times New Roman" w:cs="Times New Roman"/>
          <w:sz w:val="28"/>
          <w:szCs w:val="28"/>
        </w:rPr>
      </w:pPr>
      <w:r w:rsidRPr="0042235D">
        <w:rPr>
          <w:rFonts w:ascii="Times New Roman" w:hAnsi="Times New Roman" w:cs="Times New Roman"/>
          <w:sz w:val="28"/>
          <w:szCs w:val="28"/>
        </w:rPr>
        <w:t>Деятельность п</w:t>
      </w:r>
      <w:r w:rsidR="00223118" w:rsidRPr="0042235D">
        <w:rPr>
          <w:rFonts w:ascii="Times New Roman" w:hAnsi="Times New Roman" w:cs="Times New Roman"/>
          <w:sz w:val="28"/>
          <w:szCs w:val="28"/>
        </w:rPr>
        <w:t xml:space="preserve">редприятий общественного питания – </w:t>
      </w:r>
      <w:r w:rsidRPr="0042235D">
        <w:rPr>
          <w:rFonts w:ascii="Times New Roman" w:hAnsi="Times New Roman" w:cs="Times New Roman"/>
          <w:sz w:val="28"/>
          <w:szCs w:val="28"/>
        </w:rPr>
        <w:t>4</w:t>
      </w:r>
      <w:r w:rsidR="00223118" w:rsidRPr="0042235D">
        <w:rPr>
          <w:rFonts w:ascii="Times New Roman" w:hAnsi="Times New Roman" w:cs="Times New Roman"/>
          <w:sz w:val="28"/>
          <w:szCs w:val="28"/>
        </w:rPr>
        <w:t xml:space="preserve"> (кафе, закусочные)</w:t>
      </w:r>
    </w:p>
    <w:p w:rsidR="00B63E30" w:rsidRPr="0042235D" w:rsidRDefault="00B63E30" w:rsidP="00223118">
      <w:pPr>
        <w:rPr>
          <w:rFonts w:ascii="Times New Roman" w:hAnsi="Times New Roman" w:cs="Times New Roman"/>
          <w:sz w:val="28"/>
          <w:szCs w:val="28"/>
        </w:rPr>
      </w:pPr>
      <w:r w:rsidRPr="0042235D">
        <w:rPr>
          <w:rFonts w:ascii="Times New Roman" w:hAnsi="Times New Roman" w:cs="Times New Roman"/>
          <w:sz w:val="28"/>
          <w:szCs w:val="28"/>
        </w:rPr>
        <w:t>Деятельность в области культуры, спорта, организации досуга и развлечений – 3</w:t>
      </w:r>
    </w:p>
    <w:p w:rsidR="001C5201" w:rsidRPr="0042235D" w:rsidRDefault="001C5201" w:rsidP="00223118">
      <w:pPr>
        <w:rPr>
          <w:rFonts w:ascii="Times New Roman" w:hAnsi="Times New Roman" w:cs="Times New Roman"/>
          <w:sz w:val="28"/>
          <w:szCs w:val="28"/>
        </w:rPr>
      </w:pPr>
      <w:r w:rsidRPr="0042235D">
        <w:rPr>
          <w:rFonts w:ascii="Times New Roman" w:hAnsi="Times New Roman" w:cs="Times New Roman"/>
          <w:sz w:val="28"/>
          <w:szCs w:val="28"/>
        </w:rPr>
        <w:t>Кадастровая деятельность – 2</w:t>
      </w:r>
    </w:p>
    <w:p w:rsidR="00B63E30" w:rsidRPr="0042235D" w:rsidRDefault="00B63E30" w:rsidP="00B63E30">
      <w:pPr>
        <w:spacing w:before="240" w:after="0" w:line="480" w:lineRule="auto"/>
        <w:rPr>
          <w:rFonts w:ascii="Times New Roman" w:hAnsi="Times New Roman" w:cs="Times New Roman"/>
          <w:sz w:val="28"/>
          <w:szCs w:val="28"/>
        </w:rPr>
      </w:pPr>
      <w:r w:rsidRPr="0042235D">
        <w:rPr>
          <w:rFonts w:ascii="Times New Roman" w:hAnsi="Times New Roman" w:cs="Times New Roman"/>
          <w:sz w:val="28"/>
          <w:szCs w:val="28"/>
        </w:rPr>
        <w:t>Производство памятников, ритуальные услуги - 2</w:t>
      </w:r>
      <w:r w:rsidRPr="0042235D">
        <w:rPr>
          <w:rFonts w:ascii="Times New Roman" w:hAnsi="Times New Roman" w:cs="Times New Roman"/>
          <w:sz w:val="28"/>
          <w:szCs w:val="28"/>
        </w:rPr>
        <w:br/>
        <w:t>Деятельность в области информации и связи – 1</w:t>
      </w:r>
    </w:p>
    <w:p w:rsidR="00B63E30" w:rsidRPr="0042235D" w:rsidRDefault="00B63E30" w:rsidP="00B63E30">
      <w:pPr>
        <w:rPr>
          <w:rFonts w:ascii="Times New Roman" w:hAnsi="Times New Roman" w:cs="Times New Roman"/>
          <w:sz w:val="28"/>
          <w:szCs w:val="28"/>
        </w:rPr>
      </w:pPr>
      <w:r w:rsidRPr="0042235D">
        <w:rPr>
          <w:rFonts w:ascii="Times New Roman" w:hAnsi="Times New Roman" w:cs="Times New Roman"/>
          <w:sz w:val="28"/>
          <w:szCs w:val="28"/>
        </w:rPr>
        <w:t>Деятельность по операциям с недвижимым имуществом – 1</w:t>
      </w:r>
    </w:p>
    <w:p w:rsidR="001C5201" w:rsidRPr="0042235D" w:rsidRDefault="00223118" w:rsidP="00223118">
      <w:pPr>
        <w:rPr>
          <w:rFonts w:ascii="Times New Roman" w:hAnsi="Times New Roman" w:cs="Times New Roman"/>
          <w:sz w:val="28"/>
          <w:szCs w:val="28"/>
        </w:rPr>
      </w:pPr>
      <w:r w:rsidRPr="0042235D">
        <w:rPr>
          <w:rFonts w:ascii="Times New Roman" w:hAnsi="Times New Roman" w:cs="Times New Roman"/>
          <w:sz w:val="28"/>
          <w:szCs w:val="28"/>
        </w:rPr>
        <w:t xml:space="preserve">Деятельность в области здравоохранения и социальных услуг – </w:t>
      </w:r>
      <w:r w:rsidR="001C5201" w:rsidRPr="0042235D">
        <w:rPr>
          <w:rFonts w:ascii="Times New Roman" w:hAnsi="Times New Roman" w:cs="Times New Roman"/>
          <w:sz w:val="28"/>
          <w:szCs w:val="28"/>
        </w:rPr>
        <w:t>1</w:t>
      </w:r>
    </w:p>
    <w:p w:rsidR="00B63E30" w:rsidRPr="0042235D" w:rsidRDefault="00B63E30" w:rsidP="00B63E30">
      <w:pPr>
        <w:rPr>
          <w:rFonts w:ascii="Times New Roman" w:hAnsi="Times New Roman" w:cs="Times New Roman"/>
          <w:sz w:val="28"/>
          <w:szCs w:val="28"/>
        </w:rPr>
      </w:pPr>
      <w:r w:rsidRPr="0042235D">
        <w:rPr>
          <w:rFonts w:ascii="Times New Roman" w:hAnsi="Times New Roman" w:cs="Times New Roman"/>
          <w:sz w:val="28"/>
          <w:szCs w:val="28"/>
        </w:rPr>
        <w:t>Деятельность гостиниц – 1 (гостевой дом)</w:t>
      </w:r>
    </w:p>
    <w:p w:rsidR="00B63E30" w:rsidRPr="0042235D" w:rsidRDefault="001C5201" w:rsidP="00B63E3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42235D">
        <w:rPr>
          <w:rFonts w:ascii="Times New Roman" w:hAnsi="Times New Roman" w:cs="Times New Roman"/>
          <w:sz w:val="28"/>
          <w:szCs w:val="28"/>
        </w:rPr>
        <w:t>Деятельность аптек - 1</w:t>
      </w:r>
      <w:r w:rsidR="00223118" w:rsidRPr="0042235D">
        <w:rPr>
          <w:rFonts w:ascii="Times New Roman" w:hAnsi="Times New Roman" w:cs="Times New Roman"/>
          <w:sz w:val="28"/>
          <w:szCs w:val="28"/>
        </w:rPr>
        <w:br/>
      </w:r>
      <w:r w:rsidR="00B63E30" w:rsidRPr="0042235D">
        <w:rPr>
          <w:rFonts w:ascii="Times New Roman" w:hAnsi="Times New Roman" w:cs="Times New Roman"/>
          <w:sz w:val="28"/>
          <w:szCs w:val="28"/>
        </w:rPr>
        <w:t>Деятельность профессиональная, научная и техническая – 0</w:t>
      </w:r>
    </w:p>
    <w:p w:rsidR="00B63E30" w:rsidRPr="0042235D" w:rsidRDefault="00B63E30" w:rsidP="00B63E30">
      <w:pPr>
        <w:rPr>
          <w:rFonts w:ascii="Times New Roman" w:hAnsi="Times New Roman" w:cs="Times New Roman"/>
          <w:sz w:val="28"/>
          <w:szCs w:val="28"/>
        </w:rPr>
      </w:pPr>
      <w:r w:rsidRPr="0042235D">
        <w:rPr>
          <w:rFonts w:ascii="Times New Roman" w:hAnsi="Times New Roman" w:cs="Times New Roman"/>
          <w:sz w:val="28"/>
          <w:szCs w:val="28"/>
        </w:rPr>
        <w:t>Обрабатывающие производства - 0</w:t>
      </w:r>
    </w:p>
    <w:p w:rsidR="00223118" w:rsidRPr="0042235D" w:rsidRDefault="00223118" w:rsidP="00223118">
      <w:pPr>
        <w:rPr>
          <w:rFonts w:ascii="Times New Roman" w:hAnsi="Times New Roman" w:cs="Times New Roman"/>
          <w:sz w:val="28"/>
          <w:szCs w:val="28"/>
        </w:rPr>
      </w:pPr>
      <w:r w:rsidRPr="0042235D">
        <w:rPr>
          <w:rFonts w:ascii="Times New Roman" w:hAnsi="Times New Roman" w:cs="Times New Roman"/>
          <w:sz w:val="28"/>
          <w:szCs w:val="28"/>
        </w:rPr>
        <w:t xml:space="preserve">Предоставление прочих видов услуг – </w:t>
      </w:r>
      <w:r w:rsidR="001C5201" w:rsidRPr="0042235D">
        <w:rPr>
          <w:rFonts w:ascii="Times New Roman" w:hAnsi="Times New Roman" w:cs="Times New Roman"/>
          <w:sz w:val="28"/>
          <w:szCs w:val="28"/>
        </w:rPr>
        <w:t>13</w:t>
      </w:r>
    </w:p>
    <w:p w:rsidR="00DE654D" w:rsidRPr="00E61AAF" w:rsidRDefault="00DE654D" w:rsidP="00DE6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AAF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</w:t>
      </w:r>
      <w:bookmarkStart w:id="0" w:name="_GoBack"/>
      <w:bookmarkEnd w:id="0"/>
      <w:r w:rsidRPr="00E61AAF">
        <w:rPr>
          <w:rFonts w:ascii="Times New Roman" w:hAnsi="Times New Roman" w:cs="Times New Roman"/>
          <w:b/>
          <w:sz w:val="28"/>
          <w:szCs w:val="28"/>
        </w:rPr>
        <w:t xml:space="preserve">ческое состояние </w:t>
      </w:r>
      <w:r w:rsidRPr="00E61AAF">
        <w:rPr>
          <w:rFonts w:ascii="Times New Roman" w:hAnsi="Times New Roman" w:cs="Times New Roman"/>
          <w:b/>
          <w:sz w:val="28"/>
          <w:szCs w:val="28"/>
        </w:rPr>
        <w:t>субъектов МСП</w:t>
      </w:r>
      <w:r w:rsidR="00E61AAF" w:rsidRPr="00E61A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61AAF" w:rsidRPr="00E61AAF">
        <w:rPr>
          <w:rFonts w:ascii="Times New Roman" w:hAnsi="Times New Roman" w:cs="Times New Roman"/>
          <w:b/>
          <w:sz w:val="28"/>
          <w:szCs w:val="28"/>
          <w:u w:val="single"/>
        </w:rPr>
        <w:t>осуществляющих свою деятельность</w:t>
      </w:r>
      <w:r w:rsidRPr="00E61AAF">
        <w:rPr>
          <w:rFonts w:ascii="Times New Roman" w:hAnsi="Times New Roman" w:cs="Times New Roman"/>
          <w:b/>
          <w:sz w:val="28"/>
          <w:szCs w:val="28"/>
        </w:rPr>
        <w:t xml:space="preserve"> в Пригородном сельском поселении</w:t>
      </w:r>
    </w:p>
    <w:p w:rsidR="00DE654D" w:rsidRDefault="00DE654D" w:rsidP="00DE6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5D" w:rsidRDefault="0042235D" w:rsidP="004223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Пригородного </w:t>
      </w:r>
      <w:r>
        <w:rPr>
          <w:rFonts w:ascii="Times New Roman" w:hAnsi="Times New Roman"/>
          <w:sz w:val="28"/>
          <w:szCs w:val="28"/>
        </w:rPr>
        <w:t xml:space="preserve">сельского поселения расположен </w:t>
      </w:r>
      <w:r>
        <w:rPr>
          <w:rFonts w:ascii="Times New Roman" w:hAnsi="Times New Roman"/>
          <w:sz w:val="28"/>
          <w:szCs w:val="28"/>
        </w:rPr>
        <w:t xml:space="preserve">31 </w:t>
      </w:r>
      <w:r>
        <w:rPr>
          <w:rFonts w:ascii="Times New Roman" w:hAnsi="Times New Roman"/>
          <w:sz w:val="28"/>
          <w:szCs w:val="28"/>
        </w:rPr>
        <w:t>стационарны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объект розничной торговли:</w:t>
      </w:r>
    </w:p>
    <w:p w:rsidR="0042235D" w:rsidRDefault="0042235D" w:rsidP="0042235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Бытовые услуги оказывают 3 парикмахера, которые выбрали специальный налоговый режим.</w:t>
      </w:r>
    </w:p>
    <w:p w:rsidR="0042235D" w:rsidRDefault="0042235D" w:rsidP="004223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55050">
        <w:rPr>
          <w:rFonts w:ascii="Times New Roman" w:hAnsi="Times New Roman"/>
          <w:sz w:val="28"/>
          <w:szCs w:val="28"/>
        </w:rPr>
        <w:t>Финансово-экономическое состояние объектов розничной торговли и бытовых услуг удовлетворительное. Большой ассортимент товаров</w:t>
      </w:r>
      <w:r>
        <w:rPr>
          <w:rFonts w:ascii="Times New Roman" w:hAnsi="Times New Roman"/>
          <w:sz w:val="28"/>
          <w:szCs w:val="28"/>
        </w:rPr>
        <w:t>, который позволяет удовлетворить практически все потребности населения.</w:t>
      </w:r>
    </w:p>
    <w:p w:rsidR="0042235D" w:rsidRDefault="0042235D" w:rsidP="0042235D">
      <w:pPr>
        <w:pStyle w:val="a6"/>
        <w:rPr>
          <w:rFonts w:ascii="Times New Roman" w:hAnsi="Times New Roman"/>
          <w:sz w:val="28"/>
          <w:szCs w:val="28"/>
        </w:rPr>
      </w:pPr>
    </w:p>
    <w:p w:rsidR="0042235D" w:rsidRDefault="0042235D" w:rsidP="004223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Пригородного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хозяйствующих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субъект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осуществляю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свою деятельность в сфере общественного питания.</w:t>
      </w:r>
      <w:r>
        <w:rPr>
          <w:rFonts w:ascii="Times New Roman" w:hAnsi="Times New Roman"/>
          <w:sz w:val="28"/>
          <w:szCs w:val="28"/>
        </w:rPr>
        <w:t xml:space="preserve"> 1 гостевой дом оказывает гостиничные услуги.</w:t>
      </w:r>
    </w:p>
    <w:p w:rsidR="0042235D" w:rsidRDefault="0042235D" w:rsidP="004223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5D" w:rsidRDefault="0042235D" w:rsidP="004223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Динтра</w:t>
      </w:r>
      <w:proofErr w:type="spellEnd"/>
      <w:r>
        <w:rPr>
          <w:rFonts w:ascii="Times New Roman" w:hAnsi="Times New Roman"/>
          <w:sz w:val="28"/>
          <w:szCs w:val="28"/>
        </w:rPr>
        <w:t>» осуществляет деятельность 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фармацевтических средств. </w:t>
      </w:r>
    </w:p>
    <w:p w:rsidR="0042235D" w:rsidRDefault="0042235D" w:rsidP="004223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5D" w:rsidRDefault="0042235D" w:rsidP="004223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Техническим обслуживанием и ремонтом автотранспортных средств занимается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индивидуальны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42235D" w:rsidRDefault="0042235D" w:rsidP="0042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5D" w:rsidRDefault="0042235D" w:rsidP="0042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Грузовыми перевозками занимается 9 индивидуальных предпринимателей. </w:t>
      </w:r>
    </w:p>
    <w:p w:rsidR="0042235D" w:rsidRDefault="0042235D" w:rsidP="0042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5D" w:rsidRDefault="0042235D" w:rsidP="0042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субъектов МСП </w:t>
      </w:r>
      <w:r>
        <w:rPr>
          <w:rFonts w:ascii="Times New Roman" w:hAnsi="Times New Roman"/>
          <w:sz w:val="28"/>
          <w:szCs w:val="28"/>
        </w:rPr>
        <w:t xml:space="preserve">осуществляют свою деятельность </w:t>
      </w:r>
      <w:r>
        <w:rPr>
          <w:rFonts w:ascii="Times New Roman" w:hAnsi="Times New Roman"/>
          <w:sz w:val="28"/>
          <w:szCs w:val="28"/>
        </w:rPr>
        <w:t>в сфере сельского хозяйства</w:t>
      </w:r>
      <w:r>
        <w:rPr>
          <w:rFonts w:ascii="Times New Roman" w:hAnsi="Times New Roman"/>
          <w:sz w:val="28"/>
          <w:szCs w:val="28"/>
        </w:rPr>
        <w:t>:</w:t>
      </w:r>
    </w:p>
    <w:p w:rsidR="0042235D" w:rsidRDefault="0042235D" w:rsidP="0042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1985"/>
        <w:gridCol w:w="2126"/>
      </w:tblGrid>
      <w:tr w:rsidR="0042235D" w:rsidTr="0042235D">
        <w:tc>
          <w:tcPr>
            <w:tcW w:w="5778" w:type="dxa"/>
          </w:tcPr>
          <w:p w:rsidR="0042235D" w:rsidRDefault="0042235D" w:rsidP="002A2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1985" w:type="dxa"/>
          </w:tcPr>
          <w:p w:rsidR="0042235D" w:rsidRDefault="0042235D" w:rsidP="002A2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2126" w:type="dxa"/>
          </w:tcPr>
          <w:p w:rsidR="0042235D" w:rsidRDefault="0042235D" w:rsidP="002A2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хозяйствующих субъектов</w:t>
            </w:r>
          </w:p>
        </w:tc>
      </w:tr>
      <w:tr w:rsidR="0042235D" w:rsidRPr="0042235D" w:rsidTr="0042235D">
        <w:tc>
          <w:tcPr>
            <w:tcW w:w="5778" w:type="dxa"/>
          </w:tcPr>
          <w:p w:rsidR="0042235D" w:rsidRPr="0042235D" w:rsidRDefault="0042235D" w:rsidP="00422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овощей, бахчевых, корнеплодных и клубнеплодных культур, грибов и трюфелей</w:t>
            </w:r>
          </w:p>
        </w:tc>
        <w:tc>
          <w:tcPr>
            <w:tcW w:w="1985" w:type="dxa"/>
          </w:tcPr>
          <w:p w:rsidR="0042235D" w:rsidRPr="0042235D" w:rsidRDefault="0042235D" w:rsidP="002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01.13</w:t>
            </w:r>
          </w:p>
        </w:tc>
        <w:tc>
          <w:tcPr>
            <w:tcW w:w="2126" w:type="dxa"/>
          </w:tcPr>
          <w:p w:rsidR="0042235D" w:rsidRPr="0042235D" w:rsidRDefault="0042235D" w:rsidP="002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235D" w:rsidRPr="0042235D" w:rsidTr="003E4FF2">
        <w:tc>
          <w:tcPr>
            <w:tcW w:w="5778" w:type="dxa"/>
          </w:tcPr>
          <w:p w:rsidR="0042235D" w:rsidRPr="0042235D" w:rsidRDefault="0042235D" w:rsidP="003E4F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зерновых культур</w:t>
            </w:r>
          </w:p>
        </w:tc>
        <w:tc>
          <w:tcPr>
            <w:tcW w:w="1985" w:type="dxa"/>
          </w:tcPr>
          <w:p w:rsidR="0042235D" w:rsidRPr="0042235D" w:rsidRDefault="0042235D" w:rsidP="003E4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01.11.1</w:t>
            </w:r>
          </w:p>
        </w:tc>
        <w:tc>
          <w:tcPr>
            <w:tcW w:w="2126" w:type="dxa"/>
          </w:tcPr>
          <w:p w:rsidR="0042235D" w:rsidRPr="0042235D" w:rsidRDefault="0042235D" w:rsidP="003E4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235D" w:rsidRPr="0042235D" w:rsidTr="0042235D">
        <w:tc>
          <w:tcPr>
            <w:tcW w:w="5778" w:type="dxa"/>
          </w:tcPr>
          <w:p w:rsidR="0042235D" w:rsidRPr="0042235D" w:rsidRDefault="0042235D" w:rsidP="002A2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Разведение овец и коз</w:t>
            </w:r>
            <w:r w:rsidRPr="0042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животноводство</w:t>
            </w:r>
          </w:p>
        </w:tc>
        <w:tc>
          <w:tcPr>
            <w:tcW w:w="1985" w:type="dxa"/>
          </w:tcPr>
          <w:p w:rsidR="0042235D" w:rsidRPr="0042235D" w:rsidRDefault="0042235D" w:rsidP="00422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01.45, 01.4</w:t>
            </w:r>
          </w:p>
        </w:tc>
        <w:tc>
          <w:tcPr>
            <w:tcW w:w="2126" w:type="dxa"/>
          </w:tcPr>
          <w:p w:rsidR="0042235D" w:rsidRPr="0042235D" w:rsidRDefault="0042235D" w:rsidP="002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235D" w:rsidRPr="0042235D" w:rsidTr="0042235D">
        <w:tc>
          <w:tcPr>
            <w:tcW w:w="5778" w:type="dxa"/>
          </w:tcPr>
          <w:p w:rsidR="0042235D" w:rsidRPr="0042235D" w:rsidRDefault="0042235D" w:rsidP="002A22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рассады</w:t>
            </w:r>
          </w:p>
        </w:tc>
        <w:tc>
          <w:tcPr>
            <w:tcW w:w="1985" w:type="dxa"/>
          </w:tcPr>
          <w:p w:rsidR="0042235D" w:rsidRPr="0042235D" w:rsidRDefault="0042235D" w:rsidP="00422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01.30</w:t>
            </w:r>
          </w:p>
        </w:tc>
        <w:tc>
          <w:tcPr>
            <w:tcW w:w="2126" w:type="dxa"/>
          </w:tcPr>
          <w:p w:rsidR="0042235D" w:rsidRPr="0042235D" w:rsidRDefault="0042235D" w:rsidP="002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235D" w:rsidRPr="0042235D" w:rsidTr="0042235D">
        <w:tc>
          <w:tcPr>
            <w:tcW w:w="5778" w:type="dxa"/>
            <w:vAlign w:val="bottom"/>
          </w:tcPr>
          <w:p w:rsidR="0042235D" w:rsidRPr="0042235D" w:rsidRDefault="00422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оптовая цветами и растениями</w:t>
            </w:r>
          </w:p>
        </w:tc>
        <w:tc>
          <w:tcPr>
            <w:tcW w:w="1985" w:type="dxa"/>
          </w:tcPr>
          <w:p w:rsidR="0042235D" w:rsidRPr="0042235D" w:rsidRDefault="0042235D" w:rsidP="00422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46.22</w:t>
            </w:r>
          </w:p>
        </w:tc>
        <w:tc>
          <w:tcPr>
            <w:tcW w:w="2126" w:type="dxa"/>
          </w:tcPr>
          <w:p w:rsidR="0042235D" w:rsidRPr="0042235D" w:rsidRDefault="0042235D" w:rsidP="002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235D" w:rsidRPr="0042235D" w:rsidTr="0042235D">
        <w:tc>
          <w:tcPr>
            <w:tcW w:w="5778" w:type="dxa"/>
            <w:vAlign w:val="bottom"/>
          </w:tcPr>
          <w:p w:rsidR="0042235D" w:rsidRPr="0042235D" w:rsidRDefault="004223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Научные исследования и разработки в области естественных и технических наук прочие</w:t>
            </w:r>
          </w:p>
        </w:tc>
        <w:tc>
          <w:tcPr>
            <w:tcW w:w="1985" w:type="dxa"/>
          </w:tcPr>
          <w:p w:rsidR="0042235D" w:rsidRPr="0042235D" w:rsidRDefault="0042235D" w:rsidP="00422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72.19</w:t>
            </w:r>
          </w:p>
        </w:tc>
        <w:tc>
          <w:tcPr>
            <w:tcW w:w="2126" w:type="dxa"/>
          </w:tcPr>
          <w:p w:rsidR="0042235D" w:rsidRPr="0042235D" w:rsidRDefault="0042235D" w:rsidP="002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2235D" w:rsidRDefault="0042235D" w:rsidP="0042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5D" w:rsidRDefault="0042235D" w:rsidP="0042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сельского хозяйства спешно развиваются такие организации как ООО «</w:t>
      </w:r>
      <w:proofErr w:type="spellStart"/>
      <w:r>
        <w:rPr>
          <w:rFonts w:ascii="Times New Roman" w:hAnsi="Times New Roman"/>
          <w:sz w:val="28"/>
          <w:szCs w:val="28"/>
        </w:rPr>
        <w:t>Рассадапроф</w:t>
      </w:r>
      <w:proofErr w:type="spellEnd"/>
      <w:r>
        <w:rPr>
          <w:rFonts w:ascii="Times New Roman" w:hAnsi="Times New Roman"/>
          <w:sz w:val="28"/>
          <w:szCs w:val="28"/>
        </w:rPr>
        <w:t>», ООО «Кубанский изумруд», ООО «Гибрид», ООО «</w:t>
      </w:r>
      <w:proofErr w:type="spellStart"/>
      <w:r>
        <w:rPr>
          <w:rFonts w:ascii="Times New Roman" w:hAnsi="Times New Roman"/>
          <w:sz w:val="28"/>
          <w:szCs w:val="28"/>
        </w:rPr>
        <w:t>Селекцентр</w:t>
      </w:r>
      <w:proofErr w:type="spellEnd"/>
      <w:r>
        <w:rPr>
          <w:rFonts w:ascii="Times New Roman" w:hAnsi="Times New Roman"/>
          <w:sz w:val="28"/>
          <w:szCs w:val="28"/>
        </w:rPr>
        <w:t>», ООО «Святогор», ООО «Колос Кубани».</w:t>
      </w:r>
    </w:p>
    <w:p w:rsidR="0042235D" w:rsidRDefault="0042235D" w:rsidP="0042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5D" w:rsidRDefault="0042235D" w:rsidP="0042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субъектов малого и среднего предпринимательства на 1000 человек населения Пригородного сельского поселения – 2</w:t>
      </w:r>
      <w:r w:rsidR="00DE654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,5 единиц.</w:t>
      </w:r>
    </w:p>
    <w:p w:rsidR="0042235D" w:rsidRPr="004A4127" w:rsidRDefault="0042235D" w:rsidP="0042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127">
        <w:rPr>
          <w:rFonts w:ascii="Times New Roman" w:hAnsi="Times New Roman"/>
          <w:sz w:val="28"/>
          <w:szCs w:val="28"/>
        </w:rPr>
        <w:t>Численность лиц, занятых в сфере малого предпринимательства</w:t>
      </w:r>
      <w:r>
        <w:rPr>
          <w:rFonts w:ascii="Times New Roman" w:hAnsi="Times New Roman"/>
          <w:sz w:val="28"/>
          <w:szCs w:val="28"/>
        </w:rPr>
        <w:t xml:space="preserve">, на 1000 человек населения – </w:t>
      </w:r>
      <w:r w:rsidR="00DE654D">
        <w:rPr>
          <w:rFonts w:ascii="Times New Roman" w:hAnsi="Times New Roman"/>
          <w:sz w:val="28"/>
          <w:szCs w:val="28"/>
        </w:rPr>
        <w:t>31</w:t>
      </w:r>
      <w:r w:rsidRPr="004A4127">
        <w:rPr>
          <w:rFonts w:ascii="Times New Roman" w:hAnsi="Times New Roman"/>
          <w:sz w:val="28"/>
          <w:szCs w:val="28"/>
        </w:rPr>
        <w:t>.</w:t>
      </w:r>
    </w:p>
    <w:p w:rsidR="0042235D" w:rsidRDefault="0042235D" w:rsidP="0042235D">
      <w:pPr>
        <w:pStyle w:val="a3"/>
        <w:ind w:firstLine="851"/>
        <w:rPr>
          <w:szCs w:val="28"/>
        </w:rPr>
      </w:pPr>
    </w:p>
    <w:p w:rsidR="0042235D" w:rsidRDefault="0042235D" w:rsidP="0042235D">
      <w:pPr>
        <w:pStyle w:val="a3"/>
        <w:ind w:firstLine="851"/>
        <w:rPr>
          <w:szCs w:val="28"/>
        </w:rPr>
      </w:pPr>
      <w:r>
        <w:rPr>
          <w:szCs w:val="28"/>
        </w:rPr>
        <w:t xml:space="preserve">Администрация </w:t>
      </w:r>
      <w:r>
        <w:rPr>
          <w:szCs w:val="28"/>
        </w:rPr>
        <w:t>Пригородного</w:t>
      </w:r>
      <w:r>
        <w:rPr>
          <w:szCs w:val="28"/>
        </w:rPr>
        <w:t xml:space="preserve"> сельского поселения Крымского района сообщает:</w:t>
      </w:r>
    </w:p>
    <w:p w:rsidR="0042235D" w:rsidRDefault="0042235D" w:rsidP="0042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заявок от физических и юридических лиц на возмещение (субсидирование) из бюджета </w:t>
      </w:r>
      <w:r>
        <w:rPr>
          <w:rFonts w:ascii="Times New Roman" w:hAnsi="Times New Roman"/>
          <w:sz w:val="28"/>
          <w:szCs w:val="28"/>
        </w:rPr>
        <w:t>Пригородного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части затрат на уплату процентов по кредитам кредитных организаций, полученных субъектами малого и среднего предпринимательства не поступало;</w:t>
      </w:r>
    </w:p>
    <w:p w:rsidR="0042235D" w:rsidRDefault="0042235D" w:rsidP="0042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случаев отказа в предо</w:t>
      </w:r>
      <w:r w:rsidR="00DE654D">
        <w:rPr>
          <w:rFonts w:ascii="Times New Roman" w:hAnsi="Times New Roman"/>
          <w:sz w:val="28"/>
          <w:szCs w:val="28"/>
        </w:rPr>
        <w:t>ставлении мер поддержки не было.</w:t>
      </w:r>
    </w:p>
    <w:p w:rsidR="00DE654D" w:rsidRDefault="00DE654D" w:rsidP="0042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654D" w:rsidRDefault="00DE654D" w:rsidP="00422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54D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Пригородного</w:t>
      </w:r>
      <w:r w:rsidRPr="00DE654D">
        <w:rPr>
          <w:rFonts w:ascii="Times New Roman" w:hAnsi="Times New Roman"/>
          <w:sz w:val="28"/>
          <w:szCs w:val="28"/>
        </w:rPr>
        <w:t xml:space="preserve"> сельского поселения действует филиал МАУ Крымский МФЦ одним из </w:t>
      </w:r>
      <w:proofErr w:type="gramStart"/>
      <w:r w:rsidRPr="00DE654D">
        <w:rPr>
          <w:rFonts w:ascii="Times New Roman" w:hAnsi="Times New Roman"/>
          <w:sz w:val="28"/>
          <w:szCs w:val="28"/>
        </w:rPr>
        <w:t>видов</w:t>
      </w:r>
      <w:proofErr w:type="gramEnd"/>
      <w:r w:rsidRPr="00DE654D">
        <w:rPr>
          <w:rFonts w:ascii="Times New Roman" w:hAnsi="Times New Roman"/>
          <w:sz w:val="28"/>
          <w:szCs w:val="28"/>
        </w:rPr>
        <w:t xml:space="preserve"> деятельности которого является предоставление муниципальных услуг субъектам малого и среднего предпринимательства.</w:t>
      </w:r>
    </w:p>
    <w:p w:rsidR="0042235D" w:rsidRDefault="0042235D" w:rsidP="0042235D">
      <w:pPr>
        <w:pStyle w:val="a6"/>
        <w:ind w:firstLine="426"/>
        <w:rPr>
          <w:rFonts w:ascii="Times New Roman" w:hAnsi="Times New Roman"/>
          <w:sz w:val="28"/>
          <w:szCs w:val="28"/>
        </w:rPr>
      </w:pPr>
    </w:p>
    <w:p w:rsidR="0042235D" w:rsidRPr="00255050" w:rsidRDefault="0042235D" w:rsidP="0042235D">
      <w:pPr>
        <w:pStyle w:val="a6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 на оказание финансовой поддержки субъектам малого и среднего предпринимательства в 20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не проводились.</w:t>
      </w:r>
    </w:p>
    <w:p w:rsidR="0042235D" w:rsidRDefault="0042235D"/>
    <w:sectPr w:rsidR="0042235D" w:rsidSect="0042235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C5"/>
    <w:rsid w:val="001C5201"/>
    <w:rsid w:val="001F3BC5"/>
    <w:rsid w:val="00223118"/>
    <w:rsid w:val="0042235D"/>
    <w:rsid w:val="00B63E30"/>
    <w:rsid w:val="00D53F3C"/>
    <w:rsid w:val="00DE654D"/>
    <w:rsid w:val="00E6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2235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2235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422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23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2235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2235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422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23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558</Words>
  <Characters>3182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2021-02-02T09:02:00Z</dcterms:created>
  <dcterms:modified xsi:type="dcterms:W3CDTF">2021-02-09T08:56:00Z</dcterms:modified>
</cp:coreProperties>
</file>