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8620B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334D2A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A8620B">
        <w:rPr>
          <w:rFonts w:ascii="Times New Roman" w:hAnsi="Times New Roman" w:cs="Times New Roman"/>
          <w:sz w:val="24"/>
          <w:szCs w:val="24"/>
          <w:u w:val="single"/>
        </w:rPr>
        <w:t>.2018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47ED1">
        <w:rPr>
          <w:rFonts w:ascii="Times New Roman" w:hAnsi="Times New Roman" w:cs="Times New Roman"/>
          <w:sz w:val="24"/>
          <w:szCs w:val="24"/>
          <w:u w:val="single"/>
        </w:rPr>
        <w:t>№ 191</w:t>
      </w:r>
    </w:p>
    <w:p w:rsidR="009831CB" w:rsidRPr="000E014F" w:rsidRDefault="00AB2244" w:rsidP="000E014F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</w:p>
    <w:p w:rsidR="00DB1F59" w:rsidRPr="00DB1F59" w:rsidRDefault="00DB1F59" w:rsidP="00DB1F5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 порядке осуществления администрацией  </w:t>
      </w:r>
      <w:r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B1F59" w:rsidRPr="00DB1F59" w:rsidRDefault="00DB1F59" w:rsidP="00DB1F5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Пригородного сельского поселения Крымского района </w:t>
      </w:r>
    </w:p>
    <w:p w:rsidR="00DB1F59" w:rsidRPr="00DB1F59" w:rsidRDefault="00DB1F59" w:rsidP="000D78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бюджетных полномочий главного </w:t>
      </w:r>
      <w:proofErr w:type="gramStart"/>
      <w:r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администратора доходов бюджета  Пригородного сельского поселения Крымского района</w:t>
      </w:r>
      <w:proofErr w:type="gramEnd"/>
    </w:p>
    <w:p w:rsidR="00DB1F59" w:rsidRPr="00DB1F59" w:rsidRDefault="00DB1F59" w:rsidP="00DB1F5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1F59" w:rsidRPr="00DB1F59" w:rsidRDefault="00DB1F59" w:rsidP="00DB1F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160.1 Бюджетного кодекса Российской Федерации и решением Совета Пригородного сельского поселения Крымского рай</w:t>
      </w:r>
      <w:r w:rsidR="0018316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8620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947ED1">
        <w:rPr>
          <w:rFonts w:ascii="Times New Roman" w:hAnsi="Times New Roman" w:cs="Times New Roman"/>
          <w:color w:val="000000"/>
          <w:sz w:val="28"/>
          <w:szCs w:val="28"/>
        </w:rPr>
        <w:t>а от 19 декабря 2018 года № 204</w:t>
      </w:r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Пригородного  сельского посе</w:t>
      </w:r>
      <w:r w:rsidR="00DD335E">
        <w:rPr>
          <w:rFonts w:ascii="Times New Roman" w:hAnsi="Times New Roman" w:cs="Times New Roman"/>
          <w:color w:val="000000"/>
          <w:sz w:val="28"/>
          <w:szCs w:val="28"/>
        </w:rPr>
        <w:t xml:space="preserve">ления  Крымского района  </w:t>
      </w:r>
      <w:bookmarkStart w:id="0" w:name="_GoBack"/>
      <w:bookmarkEnd w:id="0"/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»,  </w:t>
      </w:r>
      <w:proofErr w:type="gramStart"/>
      <w:r w:rsidRPr="00DB1F5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я ю</w:t>
      </w:r>
    </w:p>
    <w:p w:rsidR="00DB1F59" w:rsidRPr="00DB1F59" w:rsidRDefault="00DB1F59" w:rsidP="00DB1F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Порядок осуществления </w:t>
      </w:r>
      <w:r w:rsidRPr="00DB1F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администрацией Пригородного сельского поселения Крымского </w:t>
      </w:r>
      <w:proofErr w:type="gramStart"/>
      <w:r w:rsidRPr="00DB1F59">
        <w:rPr>
          <w:rFonts w:ascii="Times New Roman" w:hAnsi="Times New Roman" w:cs="Times New Roman"/>
          <w:bCs/>
          <w:color w:val="000000"/>
          <w:sz w:val="28"/>
          <w:szCs w:val="28"/>
        </w:rPr>
        <w:t>района бюджетных полномочий главного администратора доходов бюджета  Пригородного сельского поселения Крымского</w:t>
      </w:r>
      <w:proofErr w:type="gramEnd"/>
      <w:r w:rsidRPr="00DB1F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</w:t>
      </w:r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№1).</w:t>
      </w:r>
    </w:p>
    <w:p w:rsidR="00DB1F59" w:rsidRDefault="00DB1F59" w:rsidP="00DB1F59">
      <w:pPr>
        <w:tabs>
          <w:tab w:val="center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B1F59">
        <w:rPr>
          <w:rFonts w:ascii="Times New Roman" w:hAnsi="Times New Roman" w:cs="Times New Roman"/>
          <w:color w:val="000000"/>
          <w:sz w:val="28"/>
          <w:szCs w:val="28"/>
        </w:rPr>
        <w:t>Утвердить перечень и коды главных администраторов доходов и источников финансирования дефицита бюджета  Пригородного сельского поселения Крымского района (приложение №2).</w:t>
      </w:r>
    </w:p>
    <w:p w:rsidR="000E014F" w:rsidRDefault="00183164" w:rsidP="000E014F">
      <w:pPr>
        <w:tabs>
          <w:tab w:val="center" w:pos="4820"/>
        </w:tabs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18316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183164">
        <w:rPr>
          <w:rFonts w:ascii="Times New Roman" w:eastAsia="Times New Roman" w:hAnsi="Times New Roman" w:cs="Times New Roman"/>
          <w:sz w:val="27"/>
          <w:szCs w:val="27"/>
        </w:rPr>
        <w:t xml:space="preserve"> Утвердить</w:t>
      </w:r>
      <w:r w:rsidRPr="00183164">
        <w:rPr>
          <w:rFonts w:ascii="Times New Roman" w:eastAsia="Times New Roman" w:hAnsi="Times New Roman" w:cs="Times New Roman"/>
          <w:sz w:val="28"/>
          <w:szCs w:val="28"/>
        </w:rPr>
        <w:t xml:space="preserve"> перечень и коды главных администраторов доходов  местного бюджета – органов государственной власти Краснодарского края </w:t>
      </w:r>
      <w:r w:rsidRPr="00183164">
        <w:rPr>
          <w:rFonts w:ascii="Times New Roman" w:hAnsi="Times New Roman" w:cs="Times New Roman"/>
          <w:sz w:val="27"/>
          <w:szCs w:val="27"/>
        </w:rPr>
        <w:t>Пригородного</w:t>
      </w:r>
      <w:r w:rsidRPr="00183164">
        <w:rPr>
          <w:rFonts w:ascii="Times New Roman" w:eastAsia="Times New Roman" w:hAnsi="Times New Roman" w:cs="Times New Roman"/>
          <w:sz w:val="27"/>
          <w:szCs w:val="27"/>
        </w:rPr>
        <w:t xml:space="preserve"> сельского поселения Крымского района (приложение №3).</w:t>
      </w:r>
    </w:p>
    <w:p w:rsidR="000E014F" w:rsidRPr="000E014F" w:rsidRDefault="000E014F" w:rsidP="000E014F">
      <w:pPr>
        <w:tabs>
          <w:tab w:val="center" w:pos="4820"/>
        </w:tabs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</w:t>
      </w:r>
      <w:r w:rsidR="00183164" w:rsidRPr="00183164">
        <w:rPr>
          <w:rFonts w:ascii="Times New Roman" w:eastAsia="Times New Roman" w:hAnsi="Times New Roman" w:cs="Times New Roman"/>
          <w:sz w:val="28"/>
          <w:szCs w:val="28"/>
        </w:rPr>
        <w:t>4.Постановл</w:t>
      </w:r>
      <w:r w:rsidR="00183164">
        <w:rPr>
          <w:rFonts w:ascii="Times New Roman" w:hAnsi="Times New Roman" w:cs="Times New Roman"/>
          <w:sz w:val="28"/>
          <w:szCs w:val="28"/>
        </w:rPr>
        <w:t>ение администрации Пригородного</w:t>
      </w:r>
      <w:r w:rsidR="00183164" w:rsidRPr="0018316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Крымского района от </w:t>
      </w:r>
      <w:r w:rsidR="00A8620B">
        <w:rPr>
          <w:rFonts w:ascii="Times New Roman" w:hAnsi="Times New Roman" w:cs="Times New Roman"/>
          <w:sz w:val="28"/>
          <w:szCs w:val="28"/>
        </w:rPr>
        <w:t>22 декабря 2017</w:t>
      </w:r>
      <w:r w:rsidR="00183164" w:rsidRPr="00183164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A8620B">
        <w:rPr>
          <w:rFonts w:ascii="Times New Roman" w:hAnsi="Times New Roman" w:cs="Times New Roman"/>
          <w:sz w:val="28"/>
          <w:szCs w:val="28"/>
        </w:rPr>
        <w:t xml:space="preserve"> 185</w:t>
      </w:r>
      <w:r w:rsidR="00183164" w:rsidRPr="00183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3164" w:rsidRPr="00183164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 Порядке осуществле</w:t>
      </w:r>
      <w:r w:rsidR="00183164">
        <w:rPr>
          <w:rFonts w:ascii="Times New Roman" w:hAnsi="Times New Roman" w:cs="Times New Roman"/>
          <w:bCs/>
          <w:sz w:val="28"/>
          <w:szCs w:val="28"/>
        </w:rPr>
        <w:t>ния администрацией Пригородного</w:t>
      </w:r>
      <w:r w:rsidR="00183164" w:rsidRPr="0018316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Крымского </w:t>
      </w:r>
      <w:proofErr w:type="gramStart"/>
      <w:r w:rsidR="00183164" w:rsidRPr="00183164">
        <w:rPr>
          <w:rFonts w:ascii="Times New Roman" w:eastAsia="Times New Roman" w:hAnsi="Times New Roman" w:cs="Times New Roman"/>
          <w:bCs/>
          <w:sz w:val="28"/>
          <w:szCs w:val="28"/>
        </w:rPr>
        <w:t>района бюджетных полномочий главного администрато</w:t>
      </w:r>
      <w:r w:rsidR="000D78BE">
        <w:rPr>
          <w:rFonts w:ascii="Times New Roman" w:hAnsi="Times New Roman" w:cs="Times New Roman"/>
          <w:bCs/>
          <w:sz w:val="28"/>
          <w:szCs w:val="28"/>
        </w:rPr>
        <w:t>ра доходов бюджета Пригородного</w:t>
      </w:r>
      <w:r w:rsidR="00183164" w:rsidRPr="0018316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Крымского</w:t>
      </w:r>
      <w:proofErr w:type="gramEnd"/>
      <w:r w:rsidR="00183164" w:rsidRPr="0018316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</w:t>
      </w:r>
      <w:r w:rsidR="000D78BE">
        <w:rPr>
          <w:rFonts w:ascii="Times New Roman" w:hAnsi="Times New Roman" w:cs="Times New Roman"/>
          <w:bCs/>
          <w:sz w:val="28"/>
          <w:szCs w:val="28"/>
        </w:rPr>
        <w:t>йона» признать утратившими силу.</w:t>
      </w:r>
    </w:p>
    <w:p w:rsidR="00DB1F59" w:rsidRPr="000E014F" w:rsidRDefault="000D78BE" w:rsidP="000E014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B1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 на главного специалиста  Пригородного сельского поселения Крымского района  </w:t>
      </w:r>
      <w:proofErr w:type="spellStart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О.А.Слепченко</w:t>
      </w:r>
      <w:proofErr w:type="spellEnd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B1F59" w:rsidRPr="00DB1F59" w:rsidRDefault="000D78BE" w:rsidP="000E0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B1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со дня его подписания.</w:t>
      </w:r>
    </w:p>
    <w:p w:rsidR="00DB1F59" w:rsidRPr="00DB1F59" w:rsidRDefault="00DB1F59" w:rsidP="000E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14F" w:rsidRDefault="000D78BE" w:rsidP="000E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F59" w:rsidRPr="00DB1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1F59" w:rsidRPr="00DB1F59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="00DB1F59" w:rsidRPr="00DB1F59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DB1F59" w:rsidRPr="00DB1F59" w:rsidRDefault="00DB1F59" w:rsidP="000E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F59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</w:t>
      </w:r>
      <w:r w:rsidR="000D78BE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0D78BE">
        <w:rPr>
          <w:rFonts w:ascii="Times New Roman" w:hAnsi="Times New Roman" w:cs="Times New Roman"/>
          <w:sz w:val="28"/>
          <w:szCs w:val="28"/>
        </w:rPr>
        <w:t>В.В.Лазарев</w:t>
      </w:r>
      <w:proofErr w:type="spellEnd"/>
    </w:p>
    <w:p w:rsidR="00DB1F59" w:rsidRPr="00DB1F59" w:rsidRDefault="00DB1F59" w:rsidP="000E01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1F59" w:rsidRPr="00DB1F59" w:rsidRDefault="00DB1F59" w:rsidP="000E01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1F59" w:rsidRDefault="00DB1F59" w:rsidP="00DB1F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1F59" w:rsidRPr="00DB1F59" w:rsidRDefault="00DB1F59" w:rsidP="00DB1F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50"/>
        <w:gridCol w:w="4813"/>
      </w:tblGrid>
      <w:tr w:rsidR="00DB1F59" w:rsidRPr="00DB1F59" w:rsidTr="007855E6">
        <w:tc>
          <w:tcPr>
            <w:tcW w:w="4819" w:type="dxa"/>
          </w:tcPr>
          <w:p w:rsidR="00DB1F59" w:rsidRPr="00DB1F59" w:rsidRDefault="00DB1F59" w:rsidP="00DB1F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DB1F59" w:rsidRPr="00DB1F59" w:rsidRDefault="00DB1F59" w:rsidP="00DB1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1</w:t>
            </w:r>
          </w:p>
          <w:p w:rsidR="00DB1F59" w:rsidRPr="00DB1F59" w:rsidRDefault="00DB1F59" w:rsidP="00DB1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постановлению администрации</w:t>
            </w:r>
          </w:p>
          <w:p w:rsidR="00DB1F59" w:rsidRPr="00DB1F59" w:rsidRDefault="00DB1F59" w:rsidP="00DB1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Пригородного сельского поселения </w:t>
            </w:r>
          </w:p>
          <w:p w:rsidR="00DB1F59" w:rsidRPr="00DB1F59" w:rsidRDefault="00DB1F59" w:rsidP="00DB1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Крымского района </w:t>
            </w:r>
          </w:p>
          <w:p w:rsidR="00DB1F59" w:rsidRPr="00DB1F59" w:rsidRDefault="00A8620B" w:rsidP="00DB1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19.12.2018</w:t>
            </w:r>
            <w:r w:rsidR="00DB1F59" w:rsidRPr="00DB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г.№ </w:t>
            </w:r>
            <w:r w:rsidR="0094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</w:tr>
    </w:tbl>
    <w:p w:rsidR="00DB1F59" w:rsidRPr="00DB1F59" w:rsidRDefault="00DB1F59" w:rsidP="00DB1F5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D78BE" w:rsidRPr="000D78BE" w:rsidRDefault="000D78BE" w:rsidP="00165F4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  <w:r w:rsidRPr="000D78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78BE">
        <w:rPr>
          <w:rFonts w:ascii="Times New Roman" w:eastAsia="Times New Roman" w:hAnsi="Times New Roman" w:cs="Times New Roman"/>
          <w:b/>
          <w:sz w:val="28"/>
          <w:szCs w:val="28"/>
        </w:rPr>
        <w:t xml:space="preserve">осуществления </w:t>
      </w:r>
      <w:r w:rsidRPr="000D78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администрацией </w:t>
      </w:r>
      <w:r w:rsidRPr="000D78BE">
        <w:rPr>
          <w:rFonts w:ascii="Times New Roman" w:hAnsi="Times New Roman" w:cs="Times New Roman"/>
          <w:b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сельского поселения Крымского </w:t>
      </w:r>
      <w:proofErr w:type="gramStart"/>
      <w:r w:rsidRPr="000D78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района бюджетных полномочий главного администратора доходов бюджета </w:t>
      </w:r>
      <w:r w:rsidRPr="000D78BE">
        <w:rPr>
          <w:rFonts w:ascii="Times New Roman" w:hAnsi="Times New Roman" w:cs="Times New Roman"/>
          <w:b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Крымского района</w:t>
      </w:r>
      <w:proofErr w:type="gramEnd"/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1.Порядок осуществления администрацией </w:t>
      </w:r>
      <w:r w:rsidRPr="000D78BE">
        <w:rPr>
          <w:rFonts w:ascii="Times New Roman" w:hAnsi="Times New Roman" w:cs="Times New Roman"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сельского поселения Крымского района бюджетных полномочий главного администратора доходов бюджета бюджетной системы Российской Федерации (далее - Порядок) разработан в соответствии с Бюджетным кодексом Российской Федерации, в целях регламентации деятельности главного администратора доходов бюджета </w:t>
      </w:r>
      <w:r w:rsidRPr="000D78BE">
        <w:rPr>
          <w:rFonts w:ascii="Times New Roman" w:hAnsi="Times New Roman" w:cs="Times New Roman"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сельского поселения Крымского района (далее - главный администратор), администратора доходов бюджета </w:t>
      </w:r>
      <w:r w:rsidRPr="000D78BE">
        <w:rPr>
          <w:rFonts w:ascii="Times New Roman" w:hAnsi="Times New Roman" w:cs="Times New Roman"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 Крымского района (далее - администратор) по осуществлению ими полномочий, установленных</w:t>
      </w:r>
      <w:proofErr w:type="gramEnd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Бюджетным кодексом Российской Федерации.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2.Перечень главных администраторов (администраторов) доходов местного бюджета утверждается решением Совета </w:t>
      </w:r>
      <w:r w:rsidRPr="000D78BE">
        <w:rPr>
          <w:rFonts w:ascii="Times New Roman" w:hAnsi="Times New Roman" w:cs="Times New Roman"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 Крымского района о бюджете на очередной финансовый год.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3.Настоящий Порядок определяет механизм предоставления главным администратором (администратором) отчетных данных, а также порядок администрирования неналоговых доходов и иных платежей, подлежащих зачислению в бюджет сельского поселения.  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4.Главный администратор доходов бюджета </w:t>
      </w:r>
      <w:r w:rsidRPr="000D78BE">
        <w:rPr>
          <w:rFonts w:ascii="Times New Roman" w:hAnsi="Times New Roman" w:cs="Times New Roman"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 Крымского района осуществляет следующие бюджетные полномочия: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1)формирует перечень подведомственных ему администраторов доходов бюджета сельского поселения;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2)предоставляет сведения, необходимые для составления среднесрочного финансового плана и (или) проекта бюджета сельского поселения на очередной финансовый год;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3)формирует данные о планируемых поступлениях по администрируемым платежам на очередной финансовый год с поквартальной разбивкой для составления и ведения кассового плана;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4)формирует и представляет бюджетную отчётность главного администратора доходов бюджета;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5)осуществляет иные бюджетные полномочия, установленные Бюджетным кодексом Российской Федерации и нормативными правовыми актами, регулирующими бюджетные правоотношения.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5.Главный администратор доходов бюджета </w:t>
      </w:r>
      <w:r w:rsidRPr="000D78BE">
        <w:rPr>
          <w:rFonts w:ascii="Times New Roman" w:hAnsi="Times New Roman" w:cs="Times New Roman"/>
          <w:bCs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 Крымского района, исполняющий полномочия администратора доходов бюджета, выполняет следующие бюджетные полномочия: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1)начисление, учёт и </w:t>
      </w:r>
      <w:proofErr w:type="gramStart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2)взыскание задолженности по платежам в бюджет, пеней и штрафов;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3)принятие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Краснодарскому краю (далее – УФК по Краснодарскому краю)  поручений (сообщений) для осуществления возврата в порядке, установленном Министерством финансов Российской Федерации;</w:t>
      </w:r>
      <w:proofErr w:type="gramEnd"/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4)принятие решения о зачёте (уточнении) платежей в бюджеты бюджетной системы Российской Федерации и представление соответствующего уведомления в УФК по Краснодарскому краю;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78BE">
        <w:rPr>
          <w:rFonts w:ascii="Times New Roman" w:eastAsia="Times New Roman" w:hAnsi="Times New Roman" w:cs="Times New Roman"/>
          <w:sz w:val="28"/>
          <w:szCs w:val="28"/>
        </w:rPr>
        <w:t>5)предоставление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№210-ФЗ «Об организации предоставления государственных и муниципальных услуг».</w:t>
      </w:r>
      <w:proofErr w:type="gramEnd"/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6.Главный администратор для осуществления прогнозирования доходов бюджета сельского поселения и анализа исполнения планируемых показателей формирует: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1)прогноз поступлений сре</w:t>
      </w:r>
      <w:proofErr w:type="gramStart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дств в р</w:t>
      </w:r>
      <w:proofErr w:type="gramEnd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азрезе кодов бюджетной классификации по соответствующим администрируемым доходным источникам на очередной финансовый год, изменения и дополнения бюджета сельского поселения текущего года с поквартальной разбивкой;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2)прогноз поступлений сре</w:t>
      </w:r>
      <w:proofErr w:type="gramStart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дств в р</w:t>
      </w:r>
      <w:proofErr w:type="gramEnd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азрезе кодов бюджетной классификации по соответствующим администрируемым доходным источникам для разработки и составления среднесрочного финансового плана и прогноза бюджета сельского поселения на очередной финансовый год с соответствующими обоснованиями и подробными;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 xml:space="preserve">3)пояснительную записку о причинах перевыполнения (невыполнения) плана за текущий год, в разрезе видов доходов с подробным анализом фактов, повлекших отклонение от плана, с указанием финансовых последствий, с анализом по начисленным и уплаченным суммам в разрезе плательщиков, услуг либо </w:t>
      </w:r>
      <w:proofErr w:type="spellStart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пообъектно</w:t>
      </w:r>
      <w:proofErr w:type="spellEnd"/>
      <w:r w:rsidRPr="000D78BE">
        <w:rPr>
          <w:rFonts w:ascii="Times New Roman" w:eastAsia="Times New Roman" w:hAnsi="Times New Roman" w:cs="Times New Roman"/>
          <w:bCs/>
          <w:sz w:val="28"/>
          <w:szCs w:val="28"/>
        </w:rPr>
        <w:t>, а также динамики поступлений, динамики сложившейся задолженности (в том числе безнадежной к взысканию) и переплаты в сравнении с прошлым годом.</w:t>
      </w:r>
      <w:proofErr w:type="gramEnd"/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sz w:val="28"/>
          <w:szCs w:val="28"/>
        </w:rPr>
        <w:t xml:space="preserve">7.Главный администратор доходов бюджета </w:t>
      </w:r>
      <w:r w:rsidRPr="000D78BE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sz w:val="28"/>
          <w:szCs w:val="28"/>
        </w:rPr>
        <w:t>сельского поселения Крымского района заключает с УФК по Краснодарскому краю соглашения об информационном взаимодействии по форме, утвержденной Федеральным казначейством, а также обеспечивают заключение соглашений (договоров) об обмене информацией в электронном виде.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sz w:val="28"/>
          <w:szCs w:val="28"/>
        </w:rPr>
        <w:t xml:space="preserve">Главный администратор доходов бюджета </w:t>
      </w:r>
      <w:r w:rsidRPr="000D78BE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Крымского района не позднее 10 дней до начала финансового года представляют в УФК по Краснодарскому краю коды источников доходов бюджета, </w:t>
      </w:r>
      <w:proofErr w:type="gramStart"/>
      <w:r w:rsidRPr="000D78BE">
        <w:rPr>
          <w:rFonts w:ascii="Times New Roman" w:eastAsia="Times New Roman" w:hAnsi="Times New Roman" w:cs="Times New Roman"/>
          <w:sz w:val="28"/>
          <w:szCs w:val="28"/>
        </w:rPr>
        <w:t>полномочия</w:t>
      </w:r>
      <w:proofErr w:type="gramEnd"/>
      <w:r w:rsidRPr="000D78BE">
        <w:rPr>
          <w:rFonts w:ascii="Times New Roman" w:eastAsia="Times New Roman" w:hAnsi="Times New Roman" w:cs="Times New Roman"/>
          <w:sz w:val="28"/>
          <w:szCs w:val="28"/>
        </w:rPr>
        <w:t xml:space="preserve"> по администрированию которых они осуществляют в очередном финансовом году.</w:t>
      </w:r>
    </w:p>
    <w:p w:rsidR="000D78BE" w:rsidRPr="000D78BE" w:rsidRDefault="000D78BE" w:rsidP="000D78B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8BE">
        <w:rPr>
          <w:rFonts w:ascii="Times New Roman" w:eastAsia="Times New Roman" w:hAnsi="Times New Roman" w:cs="Times New Roman"/>
          <w:sz w:val="28"/>
          <w:szCs w:val="28"/>
        </w:rPr>
        <w:t xml:space="preserve">8.Главный администратор доходов бюджета </w:t>
      </w:r>
      <w:r w:rsidRPr="000D78BE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Pr="000D78BE">
        <w:rPr>
          <w:rFonts w:ascii="Times New Roman" w:eastAsia="Times New Roman" w:hAnsi="Times New Roman" w:cs="Times New Roman"/>
          <w:sz w:val="28"/>
          <w:szCs w:val="28"/>
        </w:rPr>
        <w:t>сельского поселения Крымского района в двухнедельный срок со дня изменения его полномочий по составу и (или) функциям в части взимания доходов обязан доводить указанную информацию до органов, осуществляющих исполнение бюджетов бюджетной системы Российской Федерации.</w:t>
      </w:r>
    </w:p>
    <w:p w:rsidR="000D78BE" w:rsidRPr="00F8334A" w:rsidRDefault="000D78BE" w:rsidP="000D78BE">
      <w:pPr>
        <w:ind w:firstLine="540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DB1F59" w:rsidRPr="00DB1F59" w:rsidRDefault="00DB1F59" w:rsidP="00DB1F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F59" w:rsidRPr="00DB1F59" w:rsidRDefault="00DB1F59" w:rsidP="00DB1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277" w:rsidRDefault="00AE5277" w:rsidP="00AE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DB1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1F59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DB1F59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E5277" w:rsidRPr="00DB1F59" w:rsidRDefault="00AE5277" w:rsidP="00AE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F59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В.В.Лазарев</w:t>
      </w:r>
      <w:proofErr w:type="spellEnd"/>
    </w:p>
    <w:p w:rsidR="00165F42" w:rsidRPr="00165F42" w:rsidRDefault="00165F42" w:rsidP="00165F42">
      <w:pPr>
        <w:tabs>
          <w:tab w:val="left" w:pos="7515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0"/>
          <w:szCs w:val="20"/>
        </w:rPr>
      </w:pPr>
    </w:p>
    <w:sectPr w:rsidR="00165F42" w:rsidRPr="00165F42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90345"/>
    <w:rsid w:val="000A6E00"/>
    <w:rsid w:val="000B6413"/>
    <w:rsid w:val="000D78BE"/>
    <w:rsid w:val="000E014F"/>
    <w:rsid w:val="0013603F"/>
    <w:rsid w:val="001515E8"/>
    <w:rsid w:val="00165F42"/>
    <w:rsid w:val="00170C94"/>
    <w:rsid w:val="00183164"/>
    <w:rsid w:val="001F00EF"/>
    <w:rsid w:val="002071B5"/>
    <w:rsid w:val="002A3694"/>
    <w:rsid w:val="002B71B4"/>
    <w:rsid w:val="002B7D46"/>
    <w:rsid w:val="00334D2A"/>
    <w:rsid w:val="00371EE6"/>
    <w:rsid w:val="003E6597"/>
    <w:rsid w:val="003F632A"/>
    <w:rsid w:val="00435AAA"/>
    <w:rsid w:val="004966E6"/>
    <w:rsid w:val="004E0B81"/>
    <w:rsid w:val="005A034F"/>
    <w:rsid w:val="005A2977"/>
    <w:rsid w:val="005E2E3C"/>
    <w:rsid w:val="006305EC"/>
    <w:rsid w:val="00681448"/>
    <w:rsid w:val="006E27A1"/>
    <w:rsid w:val="00704DEA"/>
    <w:rsid w:val="00714607"/>
    <w:rsid w:val="0075467D"/>
    <w:rsid w:val="0078414D"/>
    <w:rsid w:val="007855E6"/>
    <w:rsid w:val="007C5B50"/>
    <w:rsid w:val="008104E2"/>
    <w:rsid w:val="00837C71"/>
    <w:rsid w:val="008B1D3C"/>
    <w:rsid w:val="008B2064"/>
    <w:rsid w:val="008F1335"/>
    <w:rsid w:val="00947ED1"/>
    <w:rsid w:val="00967795"/>
    <w:rsid w:val="009831CB"/>
    <w:rsid w:val="009E0E77"/>
    <w:rsid w:val="009E5039"/>
    <w:rsid w:val="00A36285"/>
    <w:rsid w:val="00A77329"/>
    <w:rsid w:val="00A813E3"/>
    <w:rsid w:val="00A8620B"/>
    <w:rsid w:val="00AB2244"/>
    <w:rsid w:val="00AD75B7"/>
    <w:rsid w:val="00AE5277"/>
    <w:rsid w:val="00BB1859"/>
    <w:rsid w:val="00BC27D8"/>
    <w:rsid w:val="00BC6B29"/>
    <w:rsid w:val="00BE62FA"/>
    <w:rsid w:val="00C603C8"/>
    <w:rsid w:val="00D13379"/>
    <w:rsid w:val="00D503BF"/>
    <w:rsid w:val="00DB1F59"/>
    <w:rsid w:val="00DD14AB"/>
    <w:rsid w:val="00DD335E"/>
    <w:rsid w:val="00DE1AE5"/>
    <w:rsid w:val="00E25244"/>
    <w:rsid w:val="00E51CA4"/>
    <w:rsid w:val="00E53613"/>
    <w:rsid w:val="00E734AA"/>
    <w:rsid w:val="00E8381B"/>
    <w:rsid w:val="00EA598B"/>
    <w:rsid w:val="00F00DBD"/>
    <w:rsid w:val="00F062A5"/>
    <w:rsid w:val="00F879C2"/>
    <w:rsid w:val="00FA1D0D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customStyle="1" w:styleId="ac">
    <w:name w:val="Таблицы (моноширинный)"/>
    <w:basedOn w:val="a"/>
    <w:next w:val="a"/>
    <w:rsid w:val="005E2E3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24B9C-9AE9-4252-A315-C2338698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42</cp:revision>
  <cp:lastPrinted>2019-12-23T12:40:00Z</cp:lastPrinted>
  <dcterms:created xsi:type="dcterms:W3CDTF">2009-08-09T09:24:00Z</dcterms:created>
  <dcterms:modified xsi:type="dcterms:W3CDTF">2019-12-23T12:41:00Z</dcterms:modified>
</cp:coreProperties>
</file>