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E2" w:rsidRDefault="00FB58E2" w:rsidP="004A4A2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FB58E2" w:rsidRPr="00F6559B" w:rsidRDefault="00FB58E2" w:rsidP="00FB58E2">
      <w:pPr>
        <w:ind w:firstLine="851"/>
        <w:rPr>
          <w:rFonts w:ascii="Times New Roman" w:hAnsi="Times New Roman"/>
          <w:b/>
          <w:sz w:val="27"/>
          <w:szCs w:val="27"/>
        </w:rPr>
      </w:pPr>
    </w:p>
    <w:p w:rsidR="0027621B" w:rsidRDefault="0027621B" w:rsidP="0027621B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09BF786E" wp14:editId="117BC1AC">
            <wp:extent cx="533400" cy="685800"/>
            <wp:effectExtent l="19050" t="0" r="0" b="0"/>
            <wp:docPr id="32" name="Рисунок 32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21B" w:rsidRPr="005A2977" w:rsidRDefault="0027621B" w:rsidP="0027621B">
      <w:pPr>
        <w:spacing w:before="240" w:after="240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27621B" w:rsidRPr="00371EE6" w:rsidRDefault="0027621B" w:rsidP="0027621B">
      <w:pPr>
        <w:spacing w:after="12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27621B" w:rsidRPr="00BC6B29" w:rsidRDefault="0027621B" w:rsidP="0027621B">
      <w:pPr>
        <w:tabs>
          <w:tab w:val="left" w:pos="77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BC6B29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481239">
        <w:rPr>
          <w:rFonts w:ascii="Times New Roman" w:hAnsi="Times New Roman" w:cs="Times New Roman"/>
          <w:sz w:val="24"/>
          <w:szCs w:val="24"/>
          <w:u w:val="single"/>
        </w:rPr>
        <w:t>07.02.2020</w:t>
      </w:r>
      <w:r w:rsidRPr="00BC6B2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81239">
        <w:rPr>
          <w:rFonts w:ascii="Times New Roman" w:hAnsi="Times New Roman" w:cs="Times New Roman"/>
          <w:sz w:val="24"/>
          <w:szCs w:val="24"/>
          <w:u w:val="single"/>
        </w:rPr>
        <w:t>№ 27</w:t>
      </w:r>
    </w:p>
    <w:p w:rsidR="00FB58E2" w:rsidRPr="0027621B" w:rsidRDefault="0027621B" w:rsidP="0027621B">
      <w:pPr>
        <w:tabs>
          <w:tab w:val="left" w:pos="77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C6B29">
        <w:rPr>
          <w:rFonts w:ascii="Times New Roman" w:hAnsi="Times New Roman" w:cs="Times New Roman"/>
          <w:sz w:val="24"/>
          <w:szCs w:val="24"/>
        </w:rPr>
        <w:t xml:space="preserve">хутор </w:t>
      </w:r>
      <w:proofErr w:type="spellStart"/>
      <w:r w:rsidRPr="00BC6B29">
        <w:rPr>
          <w:rFonts w:ascii="Times New Roman" w:hAnsi="Times New Roman" w:cs="Times New Roman"/>
          <w:sz w:val="24"/>
          <w:szCs w:val="24"/>
        </w:rPr>
        <w:t>Новоукраинский</w:t>
      </w:r>
      <w:proofErr w:type="spellEnd"/>
    </w:p>
    <w:p w:rsidR="00FB58E2" w:rsidRPr="00F6559B" w:rsidRDefault="00FB58E2" w:rsidP="0027621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6559B">
        <w:rPr>
          <w:rFonts w:ascii="Times New Roman" w:hAnsi="Times New Roman"/>
          <w:b/>
          <w:sz w:val="27"/>
          <w:szCs w:val="27"/>
        </w:rPr>
        <w:t xml:space="preserve">Об утверждении Положения  о мониторинге качества </w:t>
      </w:r>
    </w:p>
    <w:p w:rsidR="00FB58E2" w:rsidRPr="00F6559B" w:rsidRDefault="00FB58E2" w:rsidP="0027621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6559B">
        <w:rPr>
          <w:rFonts w:ascii="Times New Roman" w:hAnsi="Times New Roman"/>
          <w:b/>
          <w:sz w:val="27"/>
          <w:szCs w:val="27"/>
        </w:rPr>
        <w:t xml:space="preserve">финансового менеджмента главных распорядителей средств </w:t>
      </w:r>
    </w:p>
    <w:p w:rsidR="00FB58E2" w:rsidRPr="00F6559B" w:rsidRDefault="00FB58E2" w:rsidP="0027621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6559B">
        <w:rPr>
          <w:rFonts w:ascii="Times New Roman" w:hAnsi="Times New Roman"/>
          <w:b/>
          <w:sz w:val="27"/>
          <w:szCs w:val="27"/>
        </w:rPr>
        <w:t>местного бюджета, главных администраторов доходов</w:t>
      </w:r>
    </w:p>
    <w:p w:rsidR="00FB58E2" w:rsidRDefault="00FB58E2" w:rsidP="0027621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F6559B">
        <w:rPr>
          <w:rFonts w:ascii="Times New Roman" w:hAnsi="Times New Roman"/>
          <w:b/>
          <w:sz w:val="27"/>
          <w:szCs w:val="27"/>
        </w:rPr>
        <w:t xml:space="preserve"> (источников </w:t>
      </w:r>
      <w:proofErr w:type="gramStart"/>
      <w:r w:rsidRPr="00F6559B">
        <w:rPr>
          <w:rFonts w:ascii="Times New Roman" w:hAnsi="Times New Roman"/>
          <w:b/>
          <w:sz w:val="27"/>
          <w:szCs w:val="27"/>
        </w:rPr>
        <w:t>финансировании</w:t>
      </w:r>
      <w:proofErr w:type="gramEnd"/>
      <w:r w:rsidRPr="00F6559B">
        <w:rPr>
          <w:rFonts w:ascii="Times New Roman" w:hAnsi="Times New Roman"/>
          <w:b/>
          <w:sz w:val="27"/>
          <w:szCs w:val="27"/>
        </w:rPr>
        <w:t xml:space="preserve"> дефицита) местного бюджета</w:t>
      </w:r>
    </w:p>
    <w:p w:rsidR="0027621B" w:rsidRPr="0027621B" w:rsidRDefault="0027621B" w:rsidP="0027621B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FB58E2" w:rsidRPr="00F6559B" w:rsidRDefault="00FB58E2" w:rsidP="00FB58E2">
      <w:pPr>
        <w:ind w:firstLine="851"/>
        <w:rPr>
          <w:rFonts w:ascii="Times New Roman" w:hAnsi="Times New Roman"/>
          <w:caps/>
          <w:sz w:val="27"/>
          <w:szCs w:val="27"/>
        </w:rPr>
      </w:pPr>
      <w:r w:rsidRPr="00F6559B">
        <w:rPr>
          <w:rFonts w:ascii="Times New Roman" w:hAnsi="Times New Roman"/>
          <w:sz w:val="27"/>
          <w:szCs w:val="27"/>
        </w:rPr>
        <w:t xml:space="preserve">В соответствии со статьей 160,2-1 Бюджетного кодекса Российской Федерации, в целях регламентирования порядка проведения мониторинга качества финансового менеджмента главных распорядителей средств местного бюджета, главных администраторов доходов (источников финансирования дефицита) местного бюджета для анализа и оценки исполнения объектами мониторинга бюджетных полномочий, а также управления активами, осуществления закупок товаров, работ и услуг для обеспечения  муниципальных нужд, </w:t>
      </w:r>
      <w:proofErr w:type="gramStart"/>
      <w:r w:rsidRPr="00F6559B">
        <w:rPr>
          <w:rFonts w:ascii="Times New Roman" w:hAnsi="Times New Roman"/>
          <w:sz w:val="27"/>
          <w:szCs w:val="27"/>
        </w:rPr>
        <w:t>п</w:t>
      </w:r>
      <w:proofErr w:type="gramEnd"/>
      <w:r w:rsidRPr="00F6559B">
        <w:rPr>
          <w:rFonts w:ascii="Times New Roman" w:hAnsi="Times New Roman"/>
          <w:sz w:val="27"/>
          <w:szCs w:val="27"/>
        </w:rPr>
        <w:t xml:space="preserve"> о с т а н </w:t>
      </w:r>
      <w:proofErr w:type="gramStart"/>
      <w:r w:rsidRPr="00F6559B">
        <w:rPr>
          <w:rFonts w:ascii="Times New Roman" w:hAnsi="Times New Roman"/>
          <w:sz w:val="27"/>
          <w:szCs w:val="27"/>
        </w:rPr>
        <w:t>о</w:t>
      </w:r>
      <w:proofErr w:type="gramEnd"/>
      <w:r w:rsidRPr="00F6559B">
        <w:rPr>
          <w:rFonts w:ascii="Times New Roman" w:hAnsi="Times New Roman"/>
          <w:sz w:val="27"/>
          <w:szCs w:val="27"/>
        </w:rPr>
        <w:t xml:space="preserve"> в л я ю:</w:t>
      </w:r>
    </w:p>
    <w:p w:rsidR="00FB58E2" w:rsidRPr="00F6559B" w:rsidRDefault="00FB58E2" w:rsidP="00FB58E2">
      <w:pPr>
        <w:ind w:firstLine="851"/>
        <w:rPr>
          <w:rFonts w:ascii="Times New Roman" w:hAnsi="Times New Roman"/>
          <w:caps/>
          <w:sz w:val="27"/>
          <w:szCs w:val="27"/>
        </w:rPr>
      </w:pPr>
      <w:r w:rsidRPr="00F6559B">
        <w:rPr>
          <w:rFonts w:ascii="Times New Roman" w:hAnsi="Times New Roman"/>
          <w:sz w:val="27"/>
          <w:szCs w:val="27"/>
        </w:rPr>
        <w:t>1. Утвердить Положение о мониторинге качества финансового менеджмента главных распорядителей средств местного бюджета, главных администраторов доходов (источников финансирования дефицита) местного бюджета (приложение).</w:t>
      </w:r>
    </w:p>
    <w:p w:rsidR="00EA1EE7" w:rsidRPr="00EA1EE7" w:rsidRDefault="00FB58E2" w:rsidP="00EA1EE7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59B">
        <w:rPr>
          <w:rFonts w:ascii="Times New Roman" w:hAnsi="Times New Roman"/>
          <w:sz w:val="27"/>
          <w:szCs w:val="27"/>
        </w:rPr>
        <w:t>2. </w:t>
      </w:r>
      <w:r w:rsidR="00EA1EE7" w:rsidRPr="00EA1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A1EE7" w:rsidRPr="00EA1E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A1EE7" w:rsidRPr="00EA1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Пригородного сельского поселения Крымского района          (Исакова М.Т). </w:t>
      </w:r>
    </w:p>
    <w:p w:rsidR="00F26101" w:rsidRPr="00F6559B" w:rsidRDefault="00FB58E2" w:rsidP="00EA1EE7">
      <w:pPr>
        <w:ind w:firstLine="851"/>
        <w:rPr>
          <w:rFonts w:ascii="Times New Roman" w:hAnsi="Times New Roman"/>
          <w:sz w:val="27"/>
          <w:szCs w:val="27"/>
        </w:rPr>
      </w:pPr>
      <w:r w:rsidRPr="00F6559B">
        <w:rPr>
          <w:rFonts w:ascii="Times New Roman" w:hAnsi="Times New Roman"/>
          <w:sz w:val="27"/>
          <w:szCs w:val="27"/>
        </w:rPr>
        <w:t>3. Постановление вступает в силу со дня подписания.</w:t>
      </w:r>
    </w:p>
    <w:p w:rsidR="00EA1EE7" w:rsidRDefault="00EA1EE7" w:rsidP="00EA1EE7">
      <w:pPr>
        <w:spacing w:after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 w:rsidR="0027621B">
        <w:rPr>
          <w:rFonts w:ascii="Times New Roman" w:hAnsi="Times New Roman"/>
          <w:sz w:val="27"/>
          <w:szCs w:val="27"/>
        </w:rPr>
        <w:t xml:space="preserve">Глава </w:t>
      </w:r>
      <w:proofErr w:type="gramStart"/>
      <w:r w:rsidR="0027621B">
        <w:rPr>
          <w:rFonts w:ascii="Times New Roman" w:hAnsi="Times New Roman"/>
          <w:sz w:val="27"/>
          <w:szCs w:val="27"/>
        </w:rPr>
        <w:t>Пригородного</w:t>
      </w:r>
      <w:proofErr w:type="gramEnd"/>
      <w:r w:rsidR="0027621B">
        <w:rPr>
          <w:rFonts w:ascii="Times New Roman" w:hAnsi="Times New Roman"/>
          <w:sz w:val="27"/>
          <w:szCs w:val="27"/>
        </w:rPr>
        <w:t xml:space="preserve"> сельского</w:t>
      </w:r>
    </w:p>
    <w:p w:rsidR="00FB58E2" w:rsidRPr="00F6559B" w:rsidRDefault="00FB58E2" w:rsidP="00EA1EE7">
      <w:pPr>
        <w:spacing w:after="0"/>
        <w:rPr>
          <w:rFonts w:ascii="Times New Roman" w:hAnsi="Times New Roman"/>
          <w:sz w:val="27"/>
          <w:szCs w:val="27"/>
        </w:rPr>
      </w:pPr>
      <w:r w:rsidRPr="00EA1EE7">
        <w:rPr>
          <w:rFonts w:ascii="Times New Roman" w:hAnsi="Times New Roman"/>
          <w:sz w:val="27"/>
          <w:szCs w:val="27"/>
        </w:rPr>
        <w:t xml:space="preserve"> </w:t>
      </w:r>
      <w:r w:rsidR="0027621B" w:rsidRPr="00EA1EE7">
        <w:rPr>
          <w:rFonts w:ascii="Times New Roman" w:hAnsi="Times New Roman"/>
          <w:sz w:val="27"/>
          <w:szCs w:val="27"/>
        </w:rPr>
        <w:t>п</w:t>
      </w:r>
      <w:r w:rsidRPr="00EA1EE7">
        <w:rPr>
          <w:rFonts w:ascii="Times New Roman" w:hAnsi="Times New Roman"/>
          <w:sz w:val="27"/>
          <w:szCs w:val="27"/>
        </w:rPr>
        <w:t>оселения</w:t>
      </w:r>
      <w:r w:rsidR="0027621B">
        <w:rPr>
          <w:rFonts w:ascii="Times New Roman" w:hAnsi="Times New Roman"/>
          <w:sz w:val="27"/>
          <w:szCs w:val="27"/>
        </w:rPr>
        <w:t xml:space="preserve"> </w:t>
      </w:r>
      <w:r w:rsidRPr="00F6559B">
        <w:rPr>
          <w:rFonts w:ascii="Times New Roman" w:hAnsi="Times New Roman"/>
          <w:sz w:val="27"/>
          <w:szCs w:val="27"/>
        </w:rPr>
        <w:t>Крымского района</w:t>
      </w:r>
      <w:r w:rsidR="00EA1EE7">
        <w:rPr>
          <w:rFonts w:ascii="Times New Roman" w:hAnsi="Times New Roman"/>
          <w:sz w:val="27"/>
          <w:szCs w:val="27"/>
        </w:rPr>
        <w:t xml:space="preserve">         </w:t>
      </w:r>
      <w:r w:rsidR="0027621B">
        <w:rPr>
          <w:rFonts w:ascii="Times New Roman" w:hAnsi="Times New Roman"/>
          <w:sz w:val="27"/>
          <w:szCs w:val="27"/>
        </w:rPr>
        <w:tab/>
      </w:r>
      <w:r w:rsidR="00EA1EE7">
        <w:rPr>
          <w:rFonts w:ascii="Times New Roman" w:hAnsi="Times New Roman"/>
          <w:sz w:val="27"/>
          <w:szCs w:val="27"/>
        </w:rPr>
        <w:t xml:space="preserve">                         </w:t>
      </w:r>
      <w:proofErr w:type="spellStart"/>
      <w:r w:rsidR="0027621B">
        <w:rPr>
          <w:rFonts w:ascii="Times New Roman" w:hAnsi="Times New Roman"/>
          <w:sz w:val="27"/>
          <w:szCs w:val="27"/>
        </w:rPr>
        <w:t>В.В.Лазарев</w:t>
      </w:r>
      <w:proofErr w:type="spellEnd"/>
    </w:p>
    <w:p w:rsidR="00FB58E2" w:rsidRPr="00F6559B" w:rsidRDefault="00FB58E2" w:rsidP="00FB58E2">
      <w:pPr>
        <w:rPr>
          <w:rFonts w:ascii="Times New Roman" w:hAnsi="Times New Roman"/>
          <w:sz w:val="27"/>
          <w:szCs w:val="27"/>
        </w:rPr>
      </w:pPr>
    </w:p>
    <w:p w:rsidR="00FB58E2" w:rsidRPr="00F6559B" w:rsidRDefault="00FB58E2" w:rsidP="00FB58E2">
      <w:pPr>
        <w:rPr>
          <w:rFonts w:ascii="Times New Roman" w:hAnsi="Times New Roman"/>
          <w:sz w:val="27"/>
          <w:szCs w:val="27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B58E2" w:rsidRPr="00F6559B" w:rsidTr="00820D3B">
        <w:tc>
          <w:tcPr>
            <w:tcW w:w="4927" w:type="dxa"/>
          </w:tcPr>
          <w:p w:rsidR="00FB58E2" w:rsidRPr="00F6559B" w:rsidRDefault="00FB58E2" w:rsidP="00820D3B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4927" w:type="dxa"/>
          </w:tcPr>
          <w:p w:rsidR="00FB58E2" w:rsidRPr="00481239" w:rsidRDefault="00FB58E2" w:rsidP="00820D3B">
            <w:pPr>
              <w:rPr>
                <w:rFonts w:ascii="Times New Roman" w:hAnsi="Times New Roman"/>
                <w:sz w:val="27"/>
                <w:szCs w:val="27"/>
              </w:rPr>
            </w:pPr>
            <w:r w:rsidRPr="00481239">
              <w:rPr>
                <w:rFonts w:ascii="Times New Roman" w:hAnsi="Times New Roman"/>
                <w:sz w:val="27"/>
                <w:szCs w:val="27"/>
              </w:rPr>
              <w:t>ПРИЛОЖЕНИЕ</w:t>
            </w:r>
          </w:p>
          <w:p w:rsidR="00FB58E2" w:rsidRPr="00481239" w:rsidRDefault="00FB58E2" w:rsidP="00820D3B">
            <w:pPr>
              <w:rPr>
                <w:rFonts w:ascii="Times New Roman" w:hAnsi="Times New Roman"/>
                <w:sz w:val="27"/>
                <w:szCs w:val="27"/>
              </w:rPr>
            </w:pPr>
            <w:r w:rsidRPr="00481239">
              <w:rPr>
                <w:rFonts w:ascii="Times New Roman" w:hAnsi="Times New Roman"/>
                <w:sz w:val="27"/>
                <w:szCs w:val="27"/>
              </w:rPr>
              <w:t>к постановлению администрации</w:t>
            </w:r>
          </w:p>
          <w:p w:rsidR="00FB58E2" w:rsidRPr="00481239" w:rsidRDefault="0027621B" w:rsidP="00820D3B">
            <w:pPr>
              <w:rPr>
                <w:rFonts w:ascii="Times New Roman" w:hAnsi="Times New Roman"/>
                <w:sz w:val="27"/>
                <w:szCs w:val="27"/>
              </w:rPr>
            </w:pPr>
            <w:r w:rsidRPr="00481239">
              <w:rPr>
                <w:rFonts w:ascii="Times New Roman" w:hAnsi="Times New Roman"/>
                <w:sz w:val="27"/>
                <w:szCs w:val="27"/>
              </w:rPr>
              <w:t>Пригородного сельского</w:t>
            </w:r>
            <w:r w:rsidR="00FB58E2" w:rsidRPr="00481239">
              <w:rPr>
                <w:rFonts w:ascii="Times New Roman" w:hAnsi="Times New Roman"/>
                <w:sz w:val="27"/>
                <w:szCs w:val="27"/>
              </w:rPr>
              <w:t xml:space="preserve"> поселения Крымского района </w:t>
            </w:r>
          </w:p>
          <w:p w:rsidR="00FB58E2" w:rsidRPr="00F6559B" w:rsidRDefault="00481239" w:rsidP="00820D3B">
            <w:pPr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481239">
              <w:rPr>
                <w:rFonts w:ascii="Times New Roman" w:hAnsi="Times New Roman"/>
                <w:sz w:val="27"/>
                <w:szCs w:val="27"/>
              </w:rPr>
              <w:t>от 07.02.2020  № 27</w:t>
            </w:r>
          </w:p>
        </w:tc>
      </w:tr>
    </w:tbl>
    <w:p w:rsidR="00FB58E2" w:rsidRPr="00F6559B" w:rsidRDefault="00FB58E2" w:rsidP="00FB58E2">
      <w:pPr>
        <w:rPr>
          <w:rFonts w:ascii="Times New Roman" w:hAnsi="Times New Roman"/>
          <w:sz w:val="27"/>
          <w:szCs w:val="27"/>
        </w:rPr>
      </w:pP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</w:p>
    <w:p w:rsidR="00FB58E2" w:rsidRPr="00F6559B" w:rsidRDefault="00FB58E2" w:rsidP="00FB58E2">
      <w:pPr>
        <w:jc w:val="center"/>
        <w:rPr>
          <w:rFonts w:ascii="Times New Roman" w:hAnsi="Times New Roman"/>
          <w:b/>
          <w:sz w:val="27"/>
          <w:szCs w:val="27"/>
        </w:rPr>
      </w:pPr>
      <w:r w:rsidRPr="00F6559B">
        <w:rPr>
          <w:rFonts w:ascii="Times New Roman" w:hAnsi="Times New Roman"/>
          <w:b/>
          <w:sz w:val="27"/>
          <w:szCs w:val="27"/>
        </w:rPr>
        <w:t>Положение о мониторинге качества финансового менеджмента главных распорядителей средств местного бюджета, главных администраторов доходов (источников финансирования дефицита) местного бюджета</w:t>
      </w:r>
    </w:p>
    <w:p w:rsidR="00FB58E2" w:rsidRPr="00F6559B" w:rsidRDefault="00FB58E2" w:rsidP="00FB58E2">
      <w:pPr>
        <w:jc w:val="center"/>
        <w:rPr>
          <w:rFonts w:ascii="Times New Roman" w:hAnsi="Times New Roman"/>
          <w:b/>
          <w:sz w:val="27"/>
          <w:szCs w:val="27"/>
        </w:rPr>
      </w:pPr>
    </w:p>
    <w:p w:rsidR="00FB58E2" w:rsidRPr="00F6559B" w:rsidRDefault="00FB58E2" w:rsidP="00FB58E2">
      <w:pPr>
        <w:jc w:val="center"/>
        <w:rPr>
          <w:rFonts w:ascii="Times New Roman" w:hAnsi="Times New Roman"/>
          <w:sz w:val="27"/>
          <w:szCs w:val="27"/>
        </w:rPr>
      </w:pPr>
      <w:bookmarkStart w:id="1" w:name="sub_1100"/>
      <w:r w:rsidRPr="00F6559B">
        <w:rPr>
          <w:rFonts w:ascii="Times New Roman" w:hAnsi="Times New Roman"/>
          <w:sz w:val="27"/>
          <w:szCs w:val="27"/>
        </w:rPr>
        <w:t xml:space="preserve">1. Порядок проведения мониторинга качества финансового менеджмента </w:t>
      </w:r>
    </w:p>
    <w:p w:rsidR="00FB58E2" w:rsidRPr="00F6559B" w:rsidRDefault="00FB58E2" w:rsidP="00FB58E2">
      <w:pPr>
        <w:jc w:val="center"/>
        <w:rPr>
          <w:rFonts w:ascii="Times New Roman" w:hAnsi="Times New Roman"/>
          <w:sz w:val="27"/>
          <w:szCs w:val="27"/>
        </w:rPr>
      </w:pPr>
      <w:r w:rsidRPr="00F6559B">
        <w:rPr>
          <w:rFonts w:ascii="Times New Roman" w:hAnsi="Times New Roman"/>
          <w:sz w:val="27"/>
          <w:szCs w:val="27"/>
        </w:rPr>
        <w:t>главных распорядителей средств местного бюджета, главных администраторов доходов (источников финансирования дефицита) местного бюджета</w:t>
      </w:r>
    </w:p>
    <w:bookmarkEnd w:id="1"/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bookmarkStart w:id="2" w:name="sub_1101"/>
      <w:r w:rsidRPr="00F6559B">
        <w:rPr>
          <w:rFonts w:ascii="Times New Roman" w:hAnsi="Times New Roman"/>
          <w:sz w:val="27"/>
          <w:szCs w:val="27"/>
        </w:rPr>
        <w:t>1.1. Под финансовым менеджментом понимается организация и исполнение   бюджетных процедур в целях исполнения бюджетных полномочий.</w:t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r w:rsidRPr="00F6559B">
        <w:rPr>
          <w:rFonts w:ascii="Times New Roman" w:hAnsi="Times New Roman"/>
          <w:sz w:val="27"/>
          <w:szCs w:val="27"/>
        </w:rPr>
        <w:t>Под мониторингом качества финансового менеджмента понимается проводимый субъектом мониторинга анализ и оценка исполнения объектом мониторинга бюджетных полномочий, в том числе результатов выполнения бюджетных процедур и (или) операций (действий) по выполнению бюджетных процедур, а также управления активами, осуществления закупок товаров, работ и услуг для обеспечения  муниципальных нужд.</w:t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r w:rsidRPr="00F6559B">
        <w:rPr>
          <w:rFonts w:ascii="Times New Roman" w:hAnsi="Times New Roman"/>
          <w:sz w:val="27"/>
          <w:szCs w:val="27"/>
        </w:rPr>
        <w:t>Под бюджетными процедурами понимаются процедуры, результат выполнения которых влияет на значения показателей качества финансового менеджмента, в том числе процедуры по составлению и представлению сведений, необходимых для составления проекта бюджета, а также по исполнению бюджета, ведению бюджетного учета и составлению бюджетной отчетности.</w:t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proofErr w:type="gramStart"/>
      <w:r w:rsidRPr="00F6559B">
        <w:rPr>
          <w:rFonts w:ascii="Times New Roman" w:hAnsi="Times New Roman"/>
          <w:sz w:val="27"/>
          <w:szCs w:val="27"/>
        </w:rPr>
        <w:t xml:space="preserve">Под операцией (действием) по выполнению бюджетной процедуры понимается одна из совокупности операций (действий) по формированию документов, необходимых для выполнения бюджетной процедуры, и (или) по организации (обеспечению выполнения), выполнению бюджетной процедуры, в том числе контрольное действие, последовательное выполнение которых в соответствии с требованиями правовых актов, регулирующих бюджетные правоотношения, и ведомственных (внутренних) актов главного администратора </w:t>
      </w:r>
      <w:r w:rsidRPr="00F6559B">
        <w:rPr>
          <w:rFonts w:ascii="Times New Roman" w:hAnsi="Times New Roman"/>
          <w:sz w:val="27"/>
          <w:szCs w:val="27"/>
        </w:rPr>
        <w:lastRenderedPageBreak/>
        <w:t>(администратора) бюджетных средств позволяет достичь результат выполнения</w:t>
      </w:r>
      <w:proofErr w:type="gramEnd"/>
      <w:r w:rsidRPr="00F6559B">
        <w:rPr>
          <w:rFonts w:ascii="Times New Roman" w:hAnsi="Times New Roman"/>
          <w:sz w:val="27"/>
          <w:szCs w:val="27"/>
        </w:rPr>
        <w:t xml:space="preserve"> бюджетной процедуры.</w:t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r w:rsidRPr="00F6559B">
        <w:rPr>
          <w:rFonts w:ascii="Times New Roman" w:hAnsi="Times New Roman"/>
          <w:sz w:val="27"/>
          <w:szCs w:val="27"/>
        </w:rPr>
        <w:t>Под значением показателя качества финансового менеджмента понимается величина, характеризующая результат выполнения бюджетных процедур и (или) операций (действий) по выполнению бюджетных процедур.</w:t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r w:rsidRPr="00F6559B">
        <w:rPr>
          <w:rFonts w:ascii="Times New Roman" w:hAnsi="Times New Roman"/>
          <w:sz w:val="27"/>
          <w:szCs w:val="27"/>
        </w:rPr>
        <w:t>Под целевым значением показателя качества финансового менеджмента понимается целевой ориентир значения показателя качества финансового менеджмента, достижение которого свидетельствует о высоком качестве финансового менеджмента. Качество финансового менеджмента определяется по результатам проведения мониторинга качества финансового менеджмента.</w:t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r w:rsidRPr="00F6559B">
        <w:rPr>
          <w:rFonts w:ascii="Times New Roman" w:hAnsi="Times New Roman"/>
          <w:sz w:val="27"/>
          <w:szCs w:val="27"/>
        </w:rPr>
        <w:t>Под субъектом мониторинга понимается финансовый орган и главный администратор бюджетных средств, которые проводят мониторинг к</w:t>
      </w:r>
      <w:r>
        <w:rPr>
          <w:rFonts w:ascii="Times New Roman" w:hAnsi="Times New Roman"/>
          <w:sz w:val="27"/>
          <w:szCs w:val="27"/>
        </w:rPr>
        <w:t>ачества финансового менеджмента</w:t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r w:rsidRPr="00F6559B">
        <w:rPr>
          <w:rFonts w:ascii="Times New Roman" w:hAnsi="Times New Roman"/>
          <w:sz w:val="27"/>
          <w:szCs w:val="27"/>
        </w:rPr>
        <w:t>Под объектом мониторинга понимается главный администратор средств соответствующего бюджета, подведомственный ему администратор бюджетных средств, в отношении которых проводится мониторинг качества финансового менеджмента.</w:t>
      </w:r>
    </w:p>
    <w:p w:rsidR="00FB58E2" w:rsidRPr="0027621B" w:rsidRDefault="00FB58E2" w:rsidP="0027621B">
      <w:pPr>
        <w:rPr>
          <w:rFonts w:ascii="Times New Roman" w:hAnsi="Times New Roman"/>
          <w:sz w:val="27"/>
          <w:szCs w:val="27"/>
          <w:highlight w:val="yellow"/>
        </w:rPr>
      </w:pPr>
      <w:r w:rsidRPr="00F6559B">
        <w:rPr>
          <w:rFonts w:ascii="Times New Roman" w:hAnsi="Times New Roman"/>
          <w:sz w:val="27"/>
          <w:szCs w:val="27"/>
        </w:rPr>
        <w:t xml:space="preserve">1.2. Настоящим Порядком проведения </w:t>
      </w:r>
      <w:proofErr w:type="gramStart"/>
      <w:r w:rsidRPr="00F6559B">
        <w:rPr>
          <w:rFonts w:ascii="Times New Roman" w:hAnsi="Times New Roman"/>
          <w:sz w:val="27"/>
          <w:szCs w:val="27"/>
        </w:rPr>
        <w:t>мониторинга качества финансового менеджмента главных распорядителей средств местного</w:t>
      </w:r>
      <w:proofErr w:type="gramEnd"/>
      <w:r w:rsidRPr="00F6559B">
        <w:rPr>
          <w:rFonts w:ascii="Times New Roman" w:hAnsi="Times New Roman"/>
          <w:sz w:val="27"/>
          <w:szCs w:val="27"/>
        </w:rPr>
        <w:t xml:space="preserve"> бюджета, главных администраторов доходов (источников финансирования дефицита) </w:t>
      </w:r>
      <w:r w:rsidRPr="00481239">
        <w:rPr>
          <w:rFonts w:ascii="Times New Roman" w:hAnsi="Times New Roman"/>
          <w:sz w:val="27"/>
          <w:szCs w:val="27"/>
        </w:rPr>
        <w:t xml:space="preserve">бюджета </w:t>
      </w:r>
      <w:r w:rsidR="0027621B" w:rsidRPr="00481239">
        <w:rPr>
          <w:rFonts w:ascii="Times New Roman" w:hAnsi="Times New Roman"/>
          <w:sz w:val="27"/>
          <w:szCs w:val="27"/>
        </w:rPr>
        <w:t xml:space="preserve">Пригородного сельского поселения Крымского района  </w:t>
      </w:r>
      <w:r w:rsidRPr="00481239">
        <w:rPr>
          <w:rFonts w:ascii="Times New Roman" w:hAnsi="Times New Roman"/>
          <w:sz w:val="27"/>
          <w:szCs w:val="27"/>
        </w:rPr>
        <w:t>(</w:t>
      </w:r>
      <w:r w:rsidRPr="00F6559B">
        <w:rPr>
          <w:rFonts w:ascii="Times New Roman" w:hAnsi="Times New Roman"/>
          <w:sz w:val="27"/>
          <w:szCs w:val="27"/>
        </w:rPr>
        <w:t>далее по тексту - местного бюджета) устанавливается правила расчета и анализа значений показателей качества финансового менеджмента; правила формирования и представления информации, необходимой для проведения мониторинга; правила формирования и представления отчета о результатах мониторинга качества финансового менеджмента (форма, содержание,  периодичность его  размещения в информационно-телекоммуникационной сети Интернет).</w:t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proofErr w:type="gramStart"/>
      <w:r w:rsidRPr="00F6559B">
        <w:rPr>
          <w:rFonts w:ascii="Times New Roman" w:hAnsi="Times New Roman"/>
          <w:sz w:val="27"/>
          <w:szCs w:val="27"/>
        </w:rPr>
        <w:t xml:space="preserve">Мониторинг качества финансового менеджмента главных распорядителей средств местного бюджета, главных администраторов доходов (источников финансирования дефицита) местного бюджета (далее по тексу - мониторинг) проводится </w:t>
      </w:r>
      <w:r w:rsidRPr="00481239">
        <w:rPr>
          <w:rFonts w:ascii="Times New Roman" w:hAnsi="Times New Roman"/>
          <w:sz w:val="27"/>
          <w:szCs w:val="27"/>
        </w:rPr>
        <w:t xml:space="preserve">уполномоченным должностным лицом администрации </w:t>
      </w:r>
      <w:r w:rsidR="0027621B" w:rsidRPr="00481239">
        <w:rPr>
          <w:rFonts w:ascii="Times New Roman" w:hAnsi="Times New Roman"/>
          <w:sz w:val="27"/>
          <w:szCs w:val="27"/>
        </w:rPr>
        <w:t xml:space="preserve">Пригородного  сельского </w:t>
      </w:r>
      <w:r w:rsidRPr="00481239">
        <w:rPr>
          <w:rFonts w:ascii="Times New Roman" w:hAnsi="Times New Roman"/>
          <w:sz w:val="27"/>
          <w:szCs w:val="27"/>
        </w:rPr>
        <w:t>поселения Крымского района (далее по тексту - уполномоченное должностное лицо)</w:t>
      </w:r>
      <w:r w:rsidRPr="00F6559B">
        <w:rPr>
          <w:rFonts w:ascii="Times New Roman" w:hAnsi="Times New Roman"/>
          <w:sz w:val="27"/>
          <w:szCs w:val="27"/>
        </w:rPr>
        <w:t xml:space="preserve"> </w:t>
      </w:r>
      <w:bookmarkStart w:id="3" w:name="sub_1102"/>
      <w:bookmarkEnd w:id="2"/>
      <w:r w:rsidRPr="00F6559B">
        <w:rPr>
          <w:rFonts w:ascii="Times New Roman" w:hAnsi="Times New Roman"/>
          <w:sz w:val="27"/>
          <w:szCs w:val="27"/>
        </w:rPr>
        <w:t>в целях определения качества финансового менеджмента объектов мониторинга, предупреждения, выявления и пресечения бюджетных нарушений, определенных статьёй 306.1 Бюджетного кодекса Российской Федерации, выявления объектами</w:t>
      </w:r>
      <w:proofErr w:type="gramEnd"/>
      <w:r w:rsidRPr="00F6559B">
        <w:rPr>
          <w:rFonts w:ascii="Times New Roman" w:hAnsi="Times New Roman"/>
          <w:sz w:val="27"/>
          <w:szCs w:val="27"/>
        </w:rPr>
        <w:t xml:space="preserve"> мониторинга бюджетных рисков, подготовки и реализации объектами мониторинга мер, направленных на минимизацию </w:t>
      </w:r>
      <w:r w:rsidRPr="00F6559B">
        <w:rPr>
          <w:rFonts w:ascii="Times New Roman" w:hAnsi="Times New Roman"/>
          <w:sz w:val="27"/>
          <w:szCs w:val="27"/>
        </w:rPr>
        <w:lastRenderedPageBreak/>
        <w:t xml:space="preserve">(устранение) бюджетных рисков, повышение качества финансового менеджмента, в том числе на достижение целевых значений показателей качества финансового менеджмента. </w:t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r w:rsidRPr="00F6559B">
        <w:rPr>
          <w:rFonts w:ascii="Times New Roman" w:hAnsi="Times New Roman"/>
          <w:sz w:val="27"/>
          <w:szCs w:val="27"/>
        </w:rPr>
        <w:t xml:space="preserve">1.3. Мониторинг проводится ежегодно по итогам финансового года в отношении главных распорядителей средств местного бюджета, главных администраторов доходов (источников финансирования дефицита) местного бюджета согласно ведомственной структуре расходов местного бюджета за отчетный финансовый год (за </w:t>
      </w:r>
      <w:proofErr w:type="gramStart"/>
      <w:r w:rsidRPr="00F6559B">
        <w:rPr>
          <w:rFonts w:ascii="Times New Roman" w:hAnsi="Times New Roman"/>
          <w:sz w:val="27"/>
          <w:szCs w:val="27"/>
        </w:rPr>
        <w:t>исключением</w:t>
      </w:r>
      <w:proofErr w:type="gramEnd"/>
      <w:r w:rsidRPr="00F6559B">
        <w:rPr>
          <w:rFonts w:ascii="Times New Roman" w:hAnsi="Times New Roman"/>
          <w:sz w:val="27"/>
          <w:szCs w:val="27"/>
        </w:rPr>
        <w:t xml:space="preserve"> созданных в отчетном периоде, а также ликвидированных либо находящихся в процессе ликвидации в текущем финансовом году) (далее по тексту - участники мониторинга).</w:t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bookmarkStart w:id="4" w:name="sub_1103"/>
      <w:bookmarkEnd w:id="3"/>
      <w:r w:rsidRPr="00F6559B">
        <w:rPr>
          <w:rFonts w:ascii="Times New Roman" w:hAnsi="Times New Roman"/>
          <w:sz w:val="27"/>
          <w:szCs w:val="27"/>
        </w:rPr>
        <w:t>1.4</w:t>
      </w:r>
      <w:r>
        <w:rPr>
          <w:rFonts w:ascii="Times New Roman" w:hAnsi="Times New Roman"/>
          <w:sz w:val="27"/>
          <w:szCs w:val="27"/>
        </w:rPr>
        <w:t>. </w:t>
      </w:r>
      <w:r w:rsidRPr="00F6559B">
        <w:rPr>
          <w:rFonts w:ascii="Times New Roman" w:hAnsi="Times New Roman"/>
          <w:sz w:val="27"/>
          <w:szCs w:val="27"/>
        </w:rPr>
        <w:t xml:space="preserve">Мониторинг проводится по перечню показателей согласно </w:t>
      </w:r>
      <w:r w:rsidRPr="00481239">
        <w:rPr>
          <w:rFonts w:ascii="Times New Roman" w:hAnsi="Times New Roman"/>
          <w:sz w:val="27"/>
          <w:szCs w:val="27"/>
        </w:rPr>
        <w:t>приложению № 1</w:t>
      </w:r>
      <w:r w:rsidRPr="00F6559B">
        <w:rPr>
          <w:rFonts w:ascii="Times New Roman" w:hAnsi="Times New Roman"/>
          <w:sz w:val="27"/>
          <w:szCs w:val="27"/>
        </w:rPr>
        <w:t xml:space="preserve"> к настоящему Положению (далее по тексту - показатели) по следующим направлениям:</w:t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bookmarkStart w:id="5" w:name="sub_1131"/>
      <w:bookmarkEnd w:id="4"/>
      <w:r w:rsidRPr="00F6559B">
        <w:rPr>
          <w:rFonts w:ascii="Times New Roman" w:hAnsi="Times New Roman"/>
          <w:sz w:val="27"/>
          <w:szCs w:val="27"/>
        </w:rPr>
        <w:t xml:space="preserve">1) мониторинг в части документов, используемых </w:t>
      </w:r>
      <w:proofErr w:type="gramStart"/>
      <w:r w:rsidRPr="00F6559B">
        <w:rPr>
          <w:rFonts w:ascii="Times New Roman" w:hAnsi="Times New Roman"/>
          <w:sz w:val="27"/>
          <w:szCs w:val="27"/>
        </w:rPr>
        <w:t>при</w:t>
      </w:r>
      <w:proofErr w:type="gramEnd"/>
      <w:r w:rsidRPr="00F6559B">
        <w:rPr>
          <w:rFonts w:ascii="Times New Roman" w:hAnsi="Times New Roman"/>
          <w:sz w:val="27"/>
          <w:szCs w:val="27"/>
        </w:rPr>
        <w:t xml:space="preserve"> составлений проекта местного бюджета;</w:t>
      </w:r>
    </w:p>
    <w:bookmarkEnd w:id="5"/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r w:rsidRPr="00F6559B">
        <w:rPr>
          <w:rFonts w:ascii="Times New Roman" w:hAnsi="Times New Roman"/>
          <w:sz w:val="27"/>
          <w:szCs w:val="27"/>
        </w:rPr>
        <w:t>2) годовой мониторинг, в том числе:</w:t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r w:rsidRPr="00F6559B">
        <w:rPr>
          <w:rFonts w:ascii="Times New Roman" w:hAnsi="Times New Roman"/>
          <w:sz w:val="27"/>
          <w:szCs w:val="27"/>
        </w:rPr>
        <w:t>- бюджетное планирование и исполнение местного бюджета в части доходов;</w:t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r w:rsidRPr="00F6559B">
        <w:rPr>
          <w:rFonts w:ascii="Times New Roman" w:hAnsi="Times New Roman"/>
          <w:sz w:val="27"/>
          <w:szCs w:val="27"/>
        </w:rPr>
        <w:t>- бюджетное планирование и исполнение местного бюджета в части расходов;</w:t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r w:rsidRPr="00F6559B">
        <w:rPr>
          <w:rFonts w:ascii="Times New Roman" w:hAnsi="Times New Roman"/>
          <w:sz w:val="27"/>
          <w:szCs w:val="27"/>
        </w:rPr>
        <w:t>- контроль и аудит;</w:t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r w:rsidRPr="00F6559B">
        <w:rPr>
          <w:rFonts w:ascii="Times New Roman" w:hAnsi="Times New Roman"/>
          <w:sz w:val="27"/>
          <w:szCs w:val="27"/>
        </w:rPr>
        <w:t>- кадровый потенциал сотрудников, осуществляющих финансово-экономическую деятельность.</w:t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bookmarkStart w:id="6" w:name="sub_1104"/>
      <w:r w:rsidRPr="00F6559B">
        <w:rPr>
          <w:rFonts w:ascii="Times New Roman" w:hAnsi="Times New Roman"/>
          <w:sz w:val="27"/>
          <w:szCs w:val="27"/>
        </w:rPr>
        <w:t>1.5. Мониторинг проводится на основании правовых актов участников мониторинга; данных отчетов об исполнении местного бюджета; материалов и сведений, полученных от участников мониторинга; информации, имеющейся в распоряжении финансового управления.</w:t>
      </w:r>
    </w:p>
    <w:p w:rsidR="00FB58E2" w:rsidRPr="00481239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bookmarkStart w:id="7" w:name="sub_1105"/>
      <w:bookmarkEnd w:id="6"/>
      <w:r w:rsidRPr="00F6559B">
        <w:rPr>
          <w:rFonts w:ascii="Times New Roman" w:hAnsi="Times New Roman"/>
          <w:sz w:val="27"/>
          <w:szCs w:val="27"/>
        </w:rPr>
        <w:t xml:space="preserve">1.6. Участники мониторинга до 1 апреля текущего финансового года представляют </w:t>
      </w:r>
      <w:r w:rsidRPr="00481239">
        <w:rPr>
          <w:rFonts w:ascii="Times New Roman" w:hAnsi="Times New Roman"/>
          <w:sz w:val="27"/>
          <w:szCs w:val="27"/>
        </w:rPr>
        <w:t>уполномоченному должностному лицу копии правовых актов, материалы и сведения, необходимые для проведения мониторинга</w:t>
      </w:r>
      <w:bookmarkStart w:id="8" w:name="sub_1106"/>
      <w:bookmarkEnd w:id="7"/>
      <w:r w:rsidRPr="00481239">
        <w:rPr>
          <w:rFonts w:ascii="Times New Roman" w:hAnsi="Times New Roman"/>
          <w:sz w:val="27"/>
          <w:szCs w:val="27"/>
        </w:rPr>
        <w:t xml:space="preserve"> и расчета  значений показателей, рассчитанные в соответствии с методикой, установленной пунктом 2 настоящего Положения.</w:t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bookmarkStart w:id="9" w:name="sub_1107"/>
      <w:bookmarkEnd w:id="8"/>
      <w:r w:rsidRPr="00481239">
        <w:rPr>
          <w:rFonts w:ascii="Times New Roman" w:hAnsi="Times New Roman"/>
          <w:sz w:val="27"/>
          <w:szCs w:val="27"/>
        </w:rPr>
        <w:t>1.7. Уполномоченное должностное лицо до 1 мая текущего</w:t>
      </w:r>
      <w:r w:rsidRPr="00F6559B">
        <w:rPr>
          <w:rFonts w:ascii="Times New Roman" w:hAnsi="Times New Roman"/>
          <w:sz w:val="27"/>
          <w:szCs w:val="27"/>
        </w:rPr>
        <w:t xml:space="preserve"> финансового года обеспечивает размещение исходных данных для расчета значений </w:t>
      </w:r>
      <w:r w:rsidRPr="00F6559B">
        <w:rPr>
          <w:rFonts w:ascii="Times New Roman" w:hAnsi="Times New Roman"/>
          <w:sz w:val="27"/>
          <w:szCs w:val="27"/>
        </w:rPr>
        <w:lastRenderedPageBreak/>
        <w:t>показателей на официальном сайте администрации муниципального образования в сети Интернет.</w:t>
      </w:r>
    </w:p>
    <w:p w:rsidR="00FB58E2" w:rsidRPr="00481239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bookmarkStart w:id="10" w:name="sub_1108"/>
      <w:bookmarkEnd w:id="9"/>
      <w:r w:rsidRPr="00F6559B">
        <w:rPr>
          <w:rFonts w:ascii="Times New Roman" w:hAnsi="Times New Roman"/>
          <w:sz w:val="27"/>
          <w:szCs w:val="27"/>
        </w:rPr>
        <w:t xml:space="preserve">1.8. Участники мониторинга до 15 мая текущего финансового года направляют  </w:t>
      </w:r>
      <w:r w:rsidRPr="00481239">
        <w:rPr>
          <w:rFonts w:ascii="Times New Roman" w:hAnsi="Times New Roman"/>
          <w:sz w:val="27"/>
          <w:szCs w:val="27"/>
        </w:rPr>
        <w:t xml:space="preserve">уполномоченному должностному лицу информацию о согласовании исходных данных для расчета значений показателей или выявленных в них несоответствиях с приложением подтверждающих документов и материалов. </w:t>
      </w:r>
    </w:p>
    <w:p w:rsidR="00FB58E2" w:rsidRPr="00481239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r w:rsidRPr="00481239">
        <w:rPr>
          <w:rFonts w:ascii="Times New Roman" w:hAnsi="Times New Roman"/>
          <w:sz w:val="27"/>
          <w:szCs w:val="27"/>
        </w:rPr>
        <w:t>Непредставление уполномоченному должностному лицу указанной информации расценивается как согласование участником мониторинга исходных данных. Информация, представленная уполномоченному должностному лицу после 15 мая текущего финансового года, не принимается к рассмотрению.</w:t>
      </w:r>
      <w:bookmarkEnd w:id="10"/>
      <w:r w:rsidRPr="00481239">
        <w:rPr>
          <w:rFonts w:ascii="Times New Roman" w:hAnsi="Times New Roman"/>
          <w:sz w:val="27"/>
          <w:szCs w:val="27"/>
        </w:rPr>
        <w:t xml:space="preserve"> Уточнение значений показателей допускается до 20 мая текущего финансового года.</w:t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bookmarkStart w:id="11" w:name="sub_1110"/>
      <w:r w:rsidRPr="00481239">
        <w:rPr>
          <w:rFonts w:ascii="Times New Roman" w:hAnsi="Times New Roman"/>
          <w:sz w:val="27"/>
          <w:szCs w:val="27"/>
        </w:rPr>
        <w:t>1.9. Уполномоченное должностное лицо определяет итоговые оценки качества финансового менеджмента участников мониторинга</w:t>
      </w:r>
      <w:r w:rsidRPr="00F6559B">
        <w:rPr>
          <w:rFonts w:ascii="Times New Roman" w:hAnsi="Times New Roman"/>
          <w:sz w:val="27"/>
          <w:szCs w:val="27"/>
        </w:rPr>
        <w:t xml:space="preserve"> в соответствии с методикой, установленной пунктом 2 настоящего Положения, с последующим формированием рейтинга участников мониторинга.</w:t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bookmarkStart w:id="12" w:name="sub_1111"/>
      <w:bookmarkEnd w:id="11"/>
      <w:r w:rsidRPr="00F6559B">
        <w:rPr>
          <w:rFonts w:ascii="Times New Roman" w:hAnsi="Times New Roman"/>
          <w:sz w:val="27"/>
          <w:szCs w:val="27"/>
        </w:rPr>
        <w:t>1.10. Рейтинг участников мониторинга размещается на официальном сайте администрации муниципального образования в сети Интернет (приложение № 4 к настоящему Положению).</w:t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</w:p>
    <w:p w:rsidR="00FB58E2" w:rsidRPr="00F6559B" w:rsidRDefault="00FB58E2" w:rsidP="00FB58E2">
      <w:pPr>
        <w:jc w:val="center"/>
        <w:rPr>
          <w:rFonts w:ascii="Times New Roman" w:hAnsi="Times New Roman"/>
          <w:sz w:val="27"/>
          <w:szCs w:val="27"/>
        </w:rPr>
      </w:pPr>
      <w:bookmarkStart w:id="13" w:name="sub_1200"/>
      <w:bookmarkEnd w:id="12"/>
      <w:r w:rsidRPr="00F6559B">
        <w:rPr>
          <w:rFonts w:ascii="Times New Roman" w:hAnsi="Times New Roman"/>
          <w:sz w:val="27"/>
          <w:szCs w:val="27"/>
        </w:rPr>
        <w:t xml:space="preserve">2. Методика оценки качества финансового менеджмента </w:t>
      </w:r>
    </w:p>
    <w:p w:rsidR="00FB58E2" w:rsidRPr="00F6559B" w:rsidRDefault="00FB58E2" w:rsidP="00FB58E2">
      <w:pPr>
        <w:jc w:val="center"/>
        <w:rPr>
          <w:rFonts w:ascii="Times New Roman" w:hAnsi="Times New Roman"/>
          <w:sz w:val="27"/>
          <w:szCs w:val="27"/>
        </w:rPr>
      </w:pPr>
      <w:r w:rsidRPr="00F6559B">
        <w:rPr>
          <w:rFonts w:ascii="Times New Roman" w:hAnsi="Times New Roman"/>
          <w:sz w:val="27"/>
          <w:szCs w:val="27"/>
        </w:rPr>
        <w:t>главных распорядителей средств местного бюджета, главных администраторов доходов (источников финансирования дефицита) местного бюджета</w:t>
      </w:r>
    </w:p>
    <w:bookmarkEnd w:id="13"/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r w:rsidRPr="00F6559B">
        <w:rPr>
          <w:rFonts w:ascii="Times New Roman" w:hAnsi="Times New Roman"/>
          <w:sz w:val="27"/>
          <w:szCs w:val="27"/>
        </w:rPr>
        <w:t>2.1. Мониторинг качества финансового менеджмента рассчитывается с использованием данных из источников информации по каждому объекту мониторинга:</w:t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 </w:t>
      </w:r>
      <w:r w:rsidRPr="00F6559B">
        <w:rPr>
          <w:rFonts w:ascii="Times New Roman" w:hAnsi="Times New Roman"/>
          <w:sz w:val="27"/>
          <w:szCs w:val="27"/>
        </w:rPr>
        <w:t>целевые значения показателей качества финансового менеджмента;</w:t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- </w:t>
      </w:r>
      <w:r w:rsidRPr="00F6559B">
        <w:rPr>
          <w:rFonts w:ascii="Times New Roman" w:hAnsi="Times New Roman"/>
          <w:sz w:val="27"/>
          <w:szCs w:val="27"/>
        </w:rPr>
        <w:t xml:space="preserve">значения показателей качества финансового менеджмента, характеризующие результаты выполнения бюджетных процедур и (или) операций (действий) по выполнению бюджетных процедур (в том числе характеризующие качество управления расходами и доходами бюджета, ведения учета и составления бюджетной отчетности, организации и осуществления внутреннего финансового </w:t>
      </w:r>
      <w:r w:rsidRPr="00F6559B">
        <w:rPr>
          <w:rFonts w:ascii="Times New Roman" w:hAnsi="Times New Roman"/>
          <w:sz w:val="27"/>
          <w:szCs w:val="27"/>
        </w:rPr>
        <w:lastRenderedPageBreak/>
        <w:t>аудита), а также управление активами, осуществление закупок товаров, работ и услуг для обеспечения  муниципальных нужд;</w:t>
      </w:r>
      <w:proofErr w:type="gramEnd"/>
    </w:p>
    <w:p w:rsidR="00FB58E2" w:rsidRPr="00F6559B" w:rsidRDefault="00FB58E2" w:rsidP="00FB58E2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 </w:t>
      </w:r>
      <w:r w:rsidRPr="00F6559B">
        <w:rPr>
          <w:rFonts w:ascii="Times New Roman" w:hAnsi="Times New Roman"/>
          <w:sz w:val="27"/>
          <w:szCs w:val="27"/>
        </w:rPr>
        <w:t>отклонения значений показателей качества финансового менеджмента от целевых значений показателей качества финансового менеджмента;</w:t>
      </w:r>
    </w:p>
    <w:p w:rsidR="00FB58E2" w:rsidRPr="00F6559B" w:rsidRDefault="00FB58E2" w:rsidP="00FB58E2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 </w:t>
      </w:r>
      <w:r w:rsidRPr="00F6559B">
        <w:rPr>
          <w:rFonts w:ascii="Times New Roman" w:hAnsi="Times New Roman"/>
          <w:sz w:val="27"/>
          <w:szCs w:val="27"/>
        </w:rPr>
        <w:t>итоговая оценка качества финансового менеджмента.</w:t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r w:rsidRPr="00F6559B">
        <w:rPr>
          <w:rFonts w:ascii="Times New Roman" w:hAnsi="Times New Roman"/>
          <w:sz w:val="27"/>
          <w:szCs w:val="27"/>
        </w:rPr>
        <w:t>Расчет</w:t>
      </w:r>
      <w:bookmarkStart w:id="14" w:name="sub_1015"/>
      <w:r w:rsidRPr="00F6559B">
        <w:rPr>
          <w:rFonts w:ascii="Times New Roman" w:hAnsi="Times New Roman"/>
          <w:sz w:val="27"/>
          <w:szCs w:val="27"/>
        </w:rPr>
        <w:t xml:space="preserve"> показателей качества финансового менеджмента рассчитывается по формулам, указанным в </w:t>
      </w:r>
      <w:hyperlink r:id="rId8" w:history="1">
        <w:r w:rsidRPr="00F6559B">
          <w:rPr>
            <w:rStyle w:val="a5"/>
            <w:rFonts w:ascii="Times New Roman" w:hAnsi="Times New Roman"/>
            <w:sz w:val="27"/>
            <w:szCs w:val="27"/>
          </w:rPr>
          <w:t>приложениях № 1, №2 и № 3</w:t>
        </w:r>
      </w:hyperlink>
      <w:r w:rsidRPr="00F6559B">
        <w:rPr>
          <w:rFonts w:ascii="Times New Roman" w:hAnsi="Times New Roman"/>
          <w:sz w:val="27"/>
          <w:szCs w:val="27"/>
        </w:rPr>
        <w:t xml:space="preserve"> к настоящему Положению.   </w:t>
      </w:r>
      <w:bookmarkEnd w:id="14"/>
      <w:r w:rsidRPr="00F6559B">
        <w:rPr>
          <w:rFonts w:ascii="Times New Roman" w:hAnsi="Times New Roman"/>
          <w:sz w:val="27"/>
          <w:szCs w:val="27"/>
        </w:rPr>
        <w:t xml:space="preserve"> </w:t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r w:rsidRPr="00F6559B">
        <w:rPr>
          <w:rFonts w:ascii="Times New Roman" w:hAnsi="Times New Roman"/>
          <w:sz w:val="27"/>
          <w:szCs w:val="27"/>
        </w:rPr>
        <w:t>Если показатель не применяется к участнику (участникам) мониторинга в силу специфики его (их) деятельности, то значение показателя не рассчитывается. При этом удельный вес данного показателя пропорционально распределяется по остальным показателям соответствующей группы показателей.</w:t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r w:rsidRPr="00F6559B">
        <w:rPr>
          <w:rFonts w:ascii="Times New Roman" w:hAnsi="Times New Roman"/>
          <w:sz w:val="27"/>
          <w:szCs w:val="27"/>
        </w:rPr>
        <w:t>2.2. Итоговая оценка качества финансового менеджмента участника мониторинга определяется по формуле:</w:t>
      </w:r>
    </w:p>
    <w:p w:rsidR="00FB58E2" w:rsidRPr="00F6559B" w:rsidRDefault="00FB58E2" w:rsidP="00FB58E2">
      <w:pPr>
        <w:jc w:val="center"/>
        <w:rPr>
          <w:rFonts w:ascii="Times New Roman" w:hAnsi="Times New Roman"/>
          <w:sz w:val="27"/>
          <w:szCs w:val="27"/>
        </w:rPr>
      </w:pPr>
      <w:r w:rsidRPr="00F6559B">
        <w:rPr>
          <w:rFonts w:ascii="Times New Roman" w:hAnsi="Times New Roman"/>
          <w:noProof/>
          <w:sz w:val="27"/>
          <w:szCs w:val="27"/>
          <w:lang w:eastAsia="ru-RU"/>
        </w:rPr>
        <w:drawing>
          <wp:inline distT="0" distB="0" distL="0" distR="0" wp14:anchorId="03F7BE98" wp14:editId="5257874A">
            <wp:extent cx="1638300" cy="7391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r w:rsidRPr="00F6559B">
        <w:rPr>
          <w:rFonts w:ascii="Times New Roman" w:hAnsi="Times New Roman"/>
          <w:noProof/>
          <w:sz w:val="27"/>
          <w:szCs w:val="27"/>
          <w:lang w:eastAsia="ru-RU"/>
        </w:rPr>
        <w:drawing>
          <wp:inline distT="0" distB="0" distL="0" distR="0" wp14:anchorId="02EDF2F6" wp14:editId="7D8E6902">
            <wp:extent cx="190500" cy="27051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59B">
        <w:rPr>
          <w:rFonts w:ascii="Times New Roman" w:hAnsi="Times New Roman"/>
          <w:sz w:val="27"/>
          <w:szCs w:val="27"/>
        </w:rPr>
        <w:t>- итоговая оценка i-</w:t>
      </w:r>
      <w:proofErr w:type="spellStart"/>
      <w:r w:rsidRPr="00F6559B">
        <w:rPr>
          <w:rFonts w:ascii="Times New Roman" w:hAnsi="Times New Roman"/>
          <w:sz w:val="27"/>
          <w:szCs w:val="27"/>
        </w:rPr>
        <w:t>ro</w:t>
      </w:r>
      <w:proofErr w:type="spellEnd"/>
      <w:r w:rsidRPr="00F6559B">
        <w:rPr>
          <w:rFonts w:ascii="Times New Roman" w:hAnsi="Times New Roman"/>
          <w:sz w:val="27"/>
          <w:szCs w:val="27"/>
        </w:rPr>
        <w:t xml:space="preserve"> участника мониторинга;</w:t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r w:rsidRPr="00F6559B">
        <w:rPr>
          <w:rFonts w:ascii="Times New Roman" w:hAnsi="Times New Roman"/>
          <w:noProof/>
          <w:sz w:val="27"/>
          <w:szCs w:val="27"/>
          <w:lang w:eastAsia="ru-RU"/>
        </w:rPr>
        <w:drawing>
          <wp:inline distT="0" distB="0" distL="0" distR="0" wp14:anchorId="5B5F60EC" wp14:editId="75161D6A">
            <wp:extent cx="190500" cy="2705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70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59B">
        <w:rPr>
          <w:rFonts w:ascii="Times New Roman" w:hAnsi="Times New Roman"/>
          <w:sz w:val="27"/>
          <w:szCs w:val="27"/>
        </w:rPr>
        <w:t>- вес j-</w:t>
      </w:r>
      <w:proofErr w:type="spellStart"/>
      <w:r w:rsidRPr="00F6559B">
        <w:rPr>
          <w:rFonts w:ascii="Times New Roman" w:hAnsi="Times New Roman"/>
          <w:sz w:val="27"/>
          <w:szCs w:val="27"/>
        </w:rPr>
        <w:t>ro</w:t>
      </w:r>
      <w:proofErr w:type="spellEnd"/>
      <w:r w:rsidRPr="00F6559B">
        <w:rPr>
          <w:rFonts w:ascii="Times New Roman" w:hAnsi="Times New Roman"/>
          <w:sz w:val="27"/>
          <w:szCs w:val="27"/>
        </w:rPr>
        <w:t xml:space="preserve"> показателя в итоговой оценке качества финансового менеджмента;</w:t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r w:rsidRPr="00F6559B">
        <w:rPr>
          <w:rFonts w:ascii="Times New Roman" w:hAnsi="Times New Roman"/>
          <w:noProof/>
          <w:sz w:val="27"/>
          <w:szCs w:val="27"/>
          <w:lang w:eastAsia="ru-RU"/>
        </w:rPr>
        <w:drawing>
          <wp:inline distT="0" distB="0" distL="0" distR="0" wp14:anchorId="6C7369FC" wp14:editId="22B5D9C4">
            <wp:extent cx="511810" cy="29273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292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559B">
        <w:rPr>
          <w:rFonts w:ascii="Times New Roman" w:hAnsi="Times New Roman"/>
          <w:sz w:val="27"/>
          <w:szCs w:val="27"/>
        </w:rPr>
        <w:t>- оценка 1-го участника мониторинга по j-</w:t>
      </w:r>
      <w:proofErr w:type="spellStart"/>
      <w:r w:rsidRPr="00F6559B">
        <w:rPr>
          <w:rFonts w:ascii="Times New Roman" w:hAnsi="Times New Roman"/>
          <w:sz w:val="27"/>
          <w:szCs w:val="27"/>
        </w:rPr>
        <w:t>му</w:t>
      </w:r>
      <w:proofErr w:type="spellEnd"/>
      <w:r w:rsidRPr="00F6559B">
        <w:rPr>
          <w:rFonts w:ascii="Times New Roman" w:hAnsi="Times New Roman"/>
          <w:sz w:val="27"/>
          <w:szCs w:val="27"/>
        </w:rPr>
        <w:t xml:space="preserve"> показателю;</w:t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r w:rsidRPr="00F6559B">
        <w:rPr>
          <w:rFonts w:ascii="Times New Roman" w:hAnsi="Times New Roman"/>
          <w:sz w:val="27"/>
          <w:szCs w:val="27"/>
        </w:rPr>
        <w:t>n - количество показателей.</w:t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r w:rsidRPr="00F6559B">
        <w:rPr>
          <w:rFonts w:ascii="Times New Roman" w:hAnsi="Times New Roman"/>
          <w:sz w:val="27"/>
          <w:szCs w:val="27"/>
        </w:rPr>
        <w:t>Максимальная возможная итоговая оценка участника мониторинга составляет сто баллов.</w:t>
      </w:r>
    </w:p>
    <w:p w:rsidR="00FB58E2" w:rsidRPr="00F6559B" w:rsidRDefault="00FB58E2" w:rsidP="00FB58E2">
      <w:pPr>
        <w:ind w:firstLine="851"/>
        <w:rPr>
          <w:rFonts w:ascii="Times New Roman" w:hAnsi="Times New Roman"/>
          <w:sz w:val="27"/>
          <w:szCs w:val="27"/>
        </w:rPr>
      </w:pPr>
      <w:r w:rsidRPr="00F6559B">
        <w:rPr>
          <w:rFonts w:ascii="Times New Roman" w:hAnsi="Times New Roman"/>
          <w:sz w:val="27"/>
          <w:szCs w:val="27"/>
        </w:rPr>
        <w:t>Минимальная возможная итоговая оценка участника мониторинга составляет ноль баллов.</w:t>
      </w:r>
    </w:p>
    <w:p w:rsidR="00FB58E2" w:rsidRDefault="00FB58E2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E2" w:rsidRDefault="00FB58E2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E2" w:rsidRDefault="00FB58E2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E2" w:rsidRDefault="00FB58E2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E2" w:rsidRDefault="00FB58E2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E2" w:rsidRDefault="00FB58E2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E2" w:rsidRDefault="00FB58E2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E2" w:rsidRDefault="00FB58E2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E2" w:rsidRDefault="00FB58E2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E2" w:rsidRDefault="00FB58E2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E2" w:rsidRDefault="00FB58E2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E2" w:rsidRDefault="00FB58E2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E2" w:rsidRDefault="00FB58E2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E2" w:rsidRDefault="00FB58E2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E2" w:rsidRDefault="00FB58E2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E2" w:rsidRDefault="00FB58E2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E2" w:rsidRDefault="00FB58E2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E2" w:rsidRDefault="00FB58E2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E2" w:rsidRDefault="00FB58E2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E2" w:rsidRDefault="00FB58E2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E2" w:rsidRDefault="00FB58E2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E2" w:rsidRDefault="00FB58E2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E2" w:rsidRDefault="00FB58E2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E2" w:rsidRDefault="00FB58E2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E2" w:rsidRDefault="00FB58E2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8E2" w:rsidRDefault="00FB58E2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B58E2" w:rsidSect="000E6A2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B58E2" w:rsidRDefault="00FB58E2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0"/>
        <w:gridCol w:w="7425"/>
      </w:tblGrid>
      <w:tr w:rsidR="00FB58E2" w:rsidTr="00820D3B">
        <w:tc>
          <w:tcPr>
            <w:tcW w:w="7360" w:type="dxa"/>
          </w:tcPr>
          <w:p w:rsidR="00FB58E2" w:rsidRDefault="00FB58E2" w:rsidP="00820D3B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7425" w:type="dxa"/>
          </w:tcPr>
          <w:p w:rsidR="00FB58E2" w:rsidRPr="001F1597" w:rsidRDefault="00FB58E2" w:rsidP="00820D3B">
            <w:pPr>
              <w:rPr>
                <w:rFonts w:ascii="Times New Roman" w:hAnsi="Times New Roman"/>
                <w:sz w:val="27"/>
                <w:szCs w:val="27"/>
              </w:rPr>
            </w:pPr>
            <w:r w:rsidRPr="001F1597">
              <w:rPr>
                <w:rFonts w:ascii="Times New Roman" w:hAnsi="Times New Roman"/>
                <w:sz w:val="27"/>
                <w:szCs w:val="27"/>
              </w:rPr>
              <w:t>ПРИЛОЖЕНИЕ № 1</w:t>
            </w:r>
          </w:p>
          <w:p w:rsidR="00FB58E2" w:rsidRDefault="00FB58E2" w:rsidP="00820D3B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 w:rsidRPr="001F1597">
              <w:rPr>
                <w:rFonts w:ascii="Times New Roman" w:hAnsi="Times New Roman"/>
                <w:sz w:val="27"/>
                <w:szCs w:val="27"/>
              </w:rPr>
              <w:t xml:space="preserve"> Положению о мониторинге качестве финансового менеджмента главных распорядителей средств местного бюджета, главных администраторов доходов (источников финансировании дефицита) местного бюджета</w:t>
            </w:r>
          </w:p>
        </w:tc>
      </w:tr>
    </w:tbl>
    <w:p w:rsidR="00FB58E2" w:rsidRDefault="00FB58E2" w:rsidP="00FB58E2">
      <w:pPr>
        <w:rPr>
          <w:rFonts w:ascii="Times New Roman" w:hAnsi="Times New Roman"/>
          <w:b/>
          <w:sz w:val="27"/>
          <w:szCs w:val="27"/>
        </w:rPr>
      </w:pPr>
    </w:p>
    <w:p w:rsidR="00FB58E2" w:rsidRPr="001C1873" w:rsidRDefault="00FB58E2" w:rsidP="00FB58E2">
      <w:pPr>
        <w:pStyle w:val="1"/>
        <w:rPr>
          <w:rFonts w:ascii="Times New Roman" w:hAnsi="Times New Roman"/>
          <w:sz w:val="28"/>
          <w:szCs w:val="28"/>
        </w:rPr>
      </w:pPr>
      <w:r w:rsidRPr="003F7C36">
        <w:rPr>
          <w:rFonts w:ascii="Times New Roman" w:hAnsi="Times New Roman"/>
          <w:sz w:val="27"/>
          <w:szCs w:val="27"/>
        </w:rPr>
        <w:t>Показатели</w:t>
      </w:r>
      <w:r>
        <w:rPr>
          <w:rFonts w:ascii="Times New Roman" w:hAnsi="Times New Roman"/>
          <w:sz w:val="27"/>
          <w:szCs w:val="27"/>
        </w:rPr>
        <w:t xml:space="preserve"> </w:t>
      </w:r>
      <w:r w:rsidRPr="003F7C36">
        <w:rPr>
          <w:rFonts w:ascii="Times New Roman" w:hAnsi="Times New Roman"/>
          <w:sz w:val="27"/>
          <w:szCs w:val="27"/>
        </w:rPr>
        <w:t>качества финансового менеджмента главных распорядителей средств местного бюджета, главных администраторов доходов (источников финансирования дефицита) местного бюджета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111"/>
        <w:gridCol w:w="1418"/>
        <w:gridCol w:w="2126"/>
        <w:gridCol w:w="2410"/>
        <w:gridCol w:w="2268"/>
      </w:tblGrid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  <w:b/>
              </w:rPr>
            </w:pPr>
            <w:r w:rsidRPr="001F1597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  <w:b/>
              </w:rPr>
            </w:pPr>
            <w:r w:rsidRPr="001F1597">
              <w:rPr>
                <w:rFonts w:ascii="Times New Roman" w:hAnsi="Times New Roman"/>
                <w:b/>
              </w:rPr>
              <w:t>Расчет значения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  <w:b/>
              </w:rPr>
            </w:pPr>
            <w:r w:rsidRPr="001F1597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  <w:b/>
              </w:rPr>
            </w:pPr>
            <w:r w:rsidRPr="001F1597">
              <w:rPr>
                <w:rFonts w:ascii="Times New Roman" w:hAnsi="Times New Roman"/>
                <w:b/>
              </w:rPr>
              <w:t>Максимальная суммарная оценка по направлению/ оценка по показателю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  <w:b/>
              </w:rPr>
            </w:pPr>
            <w:r w:rsidRPr="001F1597">
              <w:rPr>
                <w:rFonts w:ascii="Times New Roman" w:hAnsi="Times New Roman"/>
                <w:b/>
              </w:rPr>
              <w:t>Целевое значение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8E2" w:rsidRPr="00F26101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  <w:b/>
              </w:rPr>
            </w:pPr>
            <w:r w:rsidRPr="00F26101">
              <w:rPr>
                <w:rFonts w:ascii="Times New Roman" w:hAnsi="Times New Roman"/>
                <w:b/>
              </w:rPr>
              <w:t>Ответственный</w:t>
            </w:r>
          </w:p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  <w:b/>
              </w:rPr>
            </w:pPr>
            <w:r w:rsidRPr="00F26101">
              <w:rPr>
                <w:rFonts w:ascii="Times New Roman" w:hAnsi="Times New Roman"/>
                <w:b/>
              </w:rPr>
              <w:t xml:space="preserve"> за предоставление значения показателя</w:t>
            </w: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6</w:t>
            </w:r>
          </w:p>
        </w:tc>
      </w:tr>
      <w:tr w:rsidR="00FB58E2" w:rsidRPr="001F1597" w:rsidTr="00820D3B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bookmarkStart w:id="15" w:name="sub_1001"/>
            <w:r w:rsidRPr="001F1597">
              <w:rPr>
                <w:rFonts w:ascii="Times New Roman" w:hAnsi="Times New Roman"/>
              </w:rPr>
              <w:t>1. Качество документов, используемых при составлении проекта местного бюджета</w:t>
            </w:r>
            <w:bookmarkEnd w:id="15"/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bookmarkStart w:id="16" w:name="sub_1011"/>
            <w:r w:rsidRPr="001F1597">
              <w:rPr>
                <w:rFonts w:ascii="Times New Roman" w:hAnsi="Times New Roman"/>
              </w:rPr>
              <w:t xml:space="preserve">1.1. </w:t>
            </w:r>
          </w:p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</w:t>
            </w:r>
            <w:proofErr w:type="gramStart"/>
            <w:r w:rsidRPr="001F1597">
              <w:rPr>
                <w:rFonts w:ascii="Times New Roman" w:hAnsi="Times New Roman"/>
              </w:rPr>
              <w:t>1</w:t>
            </w:r>
            <w:proofErr w:type="gramEnd"/>
            <w:r w:rsidRPr="001F15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1F1597">
              <w:rPr>
                <w:rFonts w:ascii="Times New Roman" w:hAnsi="Times New Roman"/>
              </w:rPr>
              <w:t>Своевременность представления реестра расходных обязательств</w:t>
            </w:r>
            <w:bookmarkEnd w:id="16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F1597">
              <w:rPr>
                <w:rFonts w:ascii="Times New Roman" w:hAnsi="Times New Roman"/>
              </w:rPr>
              <w:t>Р</w:t>
            </w:r>
            <w:proofErr w:type="gramEnd"/>
            <w:r w:rsidRPr="001F1597">
              <w:rPr>
                <w:rFonts w:ascii="Times New Roman" w:hAnsi="Times New Roman"/>
              </w:rPr>
              <w:t xml:space="preserve"> - количество дней отклонения даты регистрации в финансовом управлении (далее - управление) сопроводительного письма главного распорядителя средств местного бюджета (далее также - ГРБС), к которому приложен реестр расходных обязательств ГРБС на очередной финансовый год и на плановый период, от даты представления реестра расходных обязательств, установленной финансовым управлением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Целевым ориентиром является достижение показателя,</w:t>
            </w:r>
          </w:p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равного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  <w:p w:rsidR="00FB58E2" w:rsidRPr="00302AB4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  <w:color w:val="FF0000"/>
              </w:rPr>
            </w:pPr>
            <w:r w:rsidRPr="00F26101">
              <w:rPr>
                <w:rFonts w:ascii="Times New Roman" w:hAnsi="Times New Roman"/>
              </w:rPr>
              <w:t xml:space="preserve"> Уполномоченное должностное лицо администрации поселения</w:t>
            </w: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</w:t>
            </w:r>
            <w:proofErr w:type="gramStart"/>
            <w:r w:rsidRPr="001F1597">
              <w:rPr>
                <w:rFonts w:ascii="Times New Roman" w:hAnsi="Times New Roman"/>
              </w:rPr>
              <w:t>1</w:t>
            </w:r>
            <w:proofErr w:type="gramEnd"/>
            <w:r w:rsidRPr="001F1597">
              <w:rPr>
                <w:rFonts w:ascii="Times New Roman" w:hAnsi="Times New Roman"/>
              </w:rPr>
              <w:t>=0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</w:t>
            </w:r>
            <w:proofErr w:type="gramStart"/>
            <w:r w:rsidRPr="001F1597">
              <w:rPr>
                <w:rFonts w:ascii="Times New Roman" w:hAnsi="Times New Roman"/>
              </w:rPr>
              <w:t>1</w:t>
            </w:r>
            <w:proofErr w:type="gramEnd"/>
            <w:r w:rsidRPr="001F1597">
              <w:rPr>
                <w:rFonts w:ascii="Times New Roman" w:hAnsi="Times New Roman"/>
              </w:rPr>
              <w:t>=1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</w:t>
            </w:r>
            <w:proofErr w:type="gramStart"/>
            <w:r w:rsidRPr="001F1597">
              <w:rPr>
                <w:rFonts w:ascii="Times New Roman" w:hAnsi="Times New Roman"/>
              </w:rPr>
              <w:t>1</w:t>
            </w:r>
            <w:proofErr w:type="gramEnd"/>
            <w:r w:rsidRPr="001F1597">
              <w:rPr>
                <w:rFonts w:ascii="Times New Roman" w:hAnsi="Times New Roman"/>
              </w:rPr>
              <w:t>=2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</w:t>
            </w:r>
            <w:proofErr w:type="gramStart"/>
            <w:r w:rsidRPr="001F1597">
              <w:rPr>
                <w:rFonts w:ascii="Times New Roman" w:hAnsi="Times New Roman"/>
              </w:rPr>
              <w:t>1</w:t>
            </w:r>
            <w:proofErr w:type="gramEnd"/>
            <w:r w:rsidRPr="001F1597">
              <w:rPr>
                <w:rFonts w:ascii="Times New Roman" w:hAnsi="Times New Roman"/>
              </w:rPr>
              <w:t>=3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</w:t>
            </w:r>
            <w:proofErr w:type="gramStart"/>
            <w:r w:rsidRPr="001F1597">
              <w:rPr>
                <w:rFonts w:ascii="Times New Roman" w:hAnsi="Times New Roman"/>
              </w:rPr>
              <w:t>1</w:t>
            </w:r>
            <w:proofErr w:type="gramEnd"/>
            <w:r w:rsidRPr="001F1597">
              <w:rPr>
                <w:rFonts w:ascii="Times New Roman" w:hAnsi="Times New Roman"/>
              </w:rPr>
              <w:t>=4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bookmarkStart w:id="17" w:name="sub_1014"/>
          </w:p>
          <w:p w:rsidR="00FB58E2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 xml:space="preserve">1.2. </w:t>
            </w:r>
          </w:p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</w:t>
            </w:r>
            <w:proofErr w:type="gramStart"/>
            <w:r w:rsidRPr="001F1597">
              <w:rPr>
                <w:rFonts w:ascii="Times New Roman" w:hAnsi="Times New Roman"/>
              </w:rPr>
              <w:t>2</w:t>
            </w:r>
            <w:proofErr w:type="gramEnd"/>
            <w:r w:rsidRPr="001F159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1F1597">
              <w:rPr>
                <w:rFonts w:ascii="Times New Roman" w:hAnsi="Times New Roman"/>
              </w:rPr>
              <w:t>Полнота общей информации о расходных обязательствах</w:t>
            </w:r>
            <w:bookmarkEnd w:id="17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  <w:lang w:val="en-US"/>
              </w:rPr>
              <w:t>N</w:t>
            </w:r>
            <w:r w:rsidRPr="001F1597">
              <w:rPr>
                <w:rFonts w:ascii="Times New Roman" w:hAnsi="Times New Roman"/>
              </w:rPr>
              <w:t>0- количество расходных обязательств ГРБС, для которых не указан либо неправильно указан объем расходного обязательства, не указано либо неправильно указано хотя бы одно из следующих полей: реквизиты НПА, являющегося основанием для возникновения расходного обязательства, коды классификации расходов бюджета, по которым предусмотрены ассигнования на исполнение расходного обязательства, код и наименование расходного обязательства ;</w:t>
            </w:r>
          </w:p>
          <w:p w:rsidR="00FB58E2" w:rsidRPr="001F1597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  <w:lang w:val="en-US"/>
              </w:rPr>
              <w:t>N</w:t>
            </w:r>
            <w:r w:rsidRPr="001F1597">
              <w:rPr>
                <w:rFonts w:ascii="Times New Roman" w:hAnsi="Times New Roman"/>
              </w:rPr>
              <w:t>- общее количество расходных обязательств ГРБС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Значение показателя характеризует насколько полно и достоверно отражена информация о расходных обязательствах ГРБС. Целевым показателем является значение показателя, равное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302AB4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  <w:color w:val="FF0000"/>
              </w:rPr>
            </w:pPr>
            <w:r w:rsidRPr="00F26101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C536AD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3F7C36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3F7C36">
              <w:rPr>
                <w:rFonts w:ascii="Times New Roman" w:hAnsi="Times New Roman"/>
              </w:rPr>
              <w:t>Р</w:t>
            </w:r>
            <w:proofErr w:type="gramStart"/>
            <w:r w:rsidRPr="003F7C36">
              <w:rPr>
                <w:rFonts w:ascii="Times New Roman" w:hAnsi="Times New Roman"/>
              </w:rPr>
              <w:t>2</w:t>
            </w:r>
            <w:proofErr w:type="gramEnd"/>
            <w:r w:rsidRPr="003F7C36">
              <w:rPr>
                <w:rFonts w:ascii="Times New Roman" w:hAnsi="Times New Roman"/>
              </w:rPr>
              <w:t>=100%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  <w:lang w:val="en-US"/>
              </w:rPr>
            </w:pPr>
            <w:r w:rsidRPr="001F1597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C536AD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3F7C36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  <w:lang w:val="en-US"/>
              </w:rPr>
            </w:pPr>
            <w:r w:rsidRPr="003F7C36">
              <w:rPr>
                <w:rFonts w:ascii="Times New Roman" w:hAnsi="Times New Roman"/>
              </w:rPr>
              <w:t>Р</w:t>
            </w:r>
            <w:proofErr w:type="gramStart"/>
            <w:r w:rsidRPr="003F7C36">
              <w:rPr>
                <w:rFonts w:ascii="Times New Roman" w:hAnsi="Times New Roman"/>
              </w:rPr>
              <w:t>2</w:t>
            </w:r>
            <w:proofErr w:type="gramEnd"/>
            <w:r w:rsidRPr="003F7C36">
              <w:rPr>
                <w:rFonts w:ascii="Times New Roman" w:hAnsi="Times New Roman"/>
                <w:lang w:val="en-US"/>
              </w:rPr>
              <w:t>≥95%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  <w:lang w:val="en-US"/>
              </w:rPr>
            </w:pPr>
            <w:r w:rsidRPr="001F1597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C536AD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3F7C36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  <w:lang w:val="en-US"/>
              </w:rPr>
            </w:pPr>
            <w:r w:rsidRPr="003F7C36">
              <w:rPr>
                <w:rFonts w:ascii="Times New Roman" w:hAnsi="Times New Roman"/>
              </w:rPr>
              <w:t>Р</w:t>
            </w:r>
            <w:proofErr w:type="gramStart"/>
            <w:r w:rsidRPr="003F7C36">
              <w:rPr>
                <w:rFonts w:ascii="Times New Roman" w:hAnsi="Times New Roman"/>
              </w:rPr>
              <w:t>2</w:t>
            </w:r>
            <w:proofErr w:type="gramEnd"/>
            <w:r w:rsidRPr="003F7C36">
              <w:rPr>
                <w:rFonts w:ascii="Times New Roman" w:hAnsi="Times New Roman"/>
                <w:lang w:val="en-US"/>
              </w:rPr>
              <w:t>≥90%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  <w:lang w:val="en-US"/>
              </w:rPr>
            </w:pPr>
            <w:r w:rsidRPr="001F1597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C536AD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3F7C36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  <w:lang w:val="en-US"/>
              </w:rPr>
            </w:pPr>
            <w:r w:rsidRPr="003F7C36">
              <w:rPr>
                <w:rFonts w:ascii="Times New Roman" w:hAnsi="Times New Roman"/>
              </w:rPr>
              <w:t>Р</w:t>
            </w:r>
            <w:proofErr w:type="gramStart"/>
            <w:r w:rsidRPr="003F7C36">
              <w:rPr>
                <w:rFonts w:ascii="Times New Roman" w:hAnsi="Times New Roman"/>
              </w:rPr>
              <w:t>2</w:t>
            </w:r>
            <w:proofErr w:type="gramEnd"/>
            <w:r w:rsidRPr="003F7C36">
              <w:rPr>
                <w:rFonts w:ascii="Times New Roman" w:hAnsi="Times New Roman"/>
                <w:lang w:val="en-US"/>
              </w:rPr>
              <w:t>≥80%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  <w:lang w:val="en-US"/>
              </w:rPr>
            </w:pPr>
            <w:r w:rsidRPr="001F1597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C536AD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3F7C36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  <w:lang w:val="en-US"/>
              </w:rPr>
            </w:pPr>
            <w:r w:rsidRPr="003F7C36">
              <w:rPr>
                <w:rFonts w:ascii="Times New Roman" w:hAnsi="Times New Roman"/>
              </w:rPr>
              <w:t>Р</w:t>
            </w:r>
            <w:proofErr w:type="gramStart"/>
            <w:r w:rsidRPr="003F7C36">
              <w:rPr>
                <w:rFonts w:ascii="Times New Roman" w:hAnsi="Times New Roman"/>
              </w:rPr>
              <w:t>2</w:t>
            </w:r>
            <w:proofErr w:type="gramEnd"/>
            <w:r w:rsidRPr="003F7C36">
              <w:rPr>
                <w:rFonts w:ascii="Times New Roman" w:hAnsi="Times New Roman"/>
                <w:lang w:val="en-US"/>
              </w:rPr>
              <w:t>≥70%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  <w:lang w:val="en-US"/>
              </w:rPr>
            </w:pPr>
            <w:r w:rsidRPr="001F1597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C536AD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3F7C36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  <w:lang w:val="en-US"/>
              </w:rPr>
            </w:pPr>
            <w:r w:rsidRPr="003F7C36">
              <w:rPr>
                <w:rFonts w:ascii="Times New Roman" w:hAnsi="Times New Roman"/>
              </w:rPr>
              <w:t>Р</w:t>
            </w:r>
            <w:proofErr w:type="gramStart"/>
            <w:r w:rsidRPr="003F7C36">
              <w:rPr>
                <w:rFonts w:ascii="Times New Roman" w:hAnsi="Times New Roman"/>
              </w:rPr>
              <w:t>2</w:t>
            </w:r>
            <w:proofErr w:type="gramEnd"/>
            <w:r w:rsidRPr="003F7C36">
              <w:rPr>
                <w:rFonts w:ascii="Times New Roman" w:hAnsi="Times New Roman"/>
                <w:lang w:val="en-US"/>
              </w:rPr>
              <w:t>&lt; 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  <w:lang w:val="en-US"/>
              </w:rPr>
            </w:pPr>
            <w:r w:rsidRPr="001F159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Default="00FB58E2" w:rsidP="00820D3B">
            <w:pPr>
              <w:pStyle w:val="af0"/>
              <w:spacing w:line="223" w:lineRule="auto"/>
              <w:ind w:right="-108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 xml:space="preserve">1.3. </w:t>
            </w:r>
          </w:p>
          <w:p w:rsidR="00FB58E2" w:rsidRPr="001F1597" w:rsidRDefault="00FB58E2" w:rsidP="00820D3B">
            <w:pPr>
              <w:pStyle w:val="af0"/>
              <w:spacing w:line="223" w:lineRule="auto"/>
              <w:ind w:right="-108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Р3 Качество правового акта, регулирующего порядок составления, утверждения и ведения бюджетных смет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Наличие правового акта ГРБС, регламентирующего:</w:t>
            </w:r>
          </w:p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 xml:space="preserve">1) процедуры составления, утверждения и ведения бюджетных смет ПБС, применяемые как к ГРБС, так и к </w:t>
            </w:r>
            <w:proofErr w:type="gramStart"/>
            <w:r w:rsidRPr="001F1597">
              <w:rPr>
                <w:rFonts w:ascii="Times New Roman" w:hAnsi="Times New Roman"/>
              </w:rPr>
              <w:t>подведомственным</w:t>
            </w:r>
            <w:proofErr w:type="gramEnd"/>
            <w:r w:rsidRPr="001F1597">
              <w:rPr>
                <w:rFonts w:ascii="Times New Roman" w:hAnsi="Times New Roman"/>
              </w:rPr>
              <w:t xml:space="preserve"> ПБС;</w:t>
            </w:r>
          </w:p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2) процедуры составления и представления расчетов (обоснований) к бюджетным сметам подведомственных ПБС;</w:t>
            </w:r>
          </w:p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 xml:space="preserve">3) процедуры составления и представления проектов бюджетных </w:t>
            </w:r>
            <w:r w:rsidRPr="001F1597">
              <w:rPr>
                <w:rFonts w:ascii="Times New Roman" w:hAnsi="Times New Roman"/>
              </w:rPr>
              <w:lastRenderedPageBreak/>
              <w:t>смет на этапе формирования бюджетных проектировок;</w:t>
            </w:r>
          </w:p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 xml:space="preserve">4) другие положения, соответствующие </w:t>
            </w:r>
            <w:hyperlink r:id="rId13" w:history="1">
              <w:r w:rsidRPr="001F1597">
                <w:rPr>
                  <w:rStyle w:val="a5"/>
                  <w:rFonts w:ascii="Times New Roman" w:hAnsi="Times New Roman"/>
                  <w:b/>
                </w:rPr>
                <w:t>Общим требованиям</w:t>
              </w:r>
            </w:hyperlink>
            <w:r w:rsidRPr="001F1597">
              <w:rPr>
                <w:rFonts w:ascii="Times New Roman" w:hAnsi="Times New Roman"/>
              </w:rPr>
              <w:t xml:space="preserve"> к порядку составления, утверждения и ведения бюджетной сметы казенного учреждения, утвержденным </w:t>
            </w:r>
            <w:hyperlink r:id="rId14" w:history="1">
              <w:r w:rsidRPr="001F1597">
                <w:rPr>
                  <w:rStyle w:val="a5"/>
                  <w:rFonts w:ascii="Times New Roman" w:hAnsi="Times New Roman"/>
                  <w:b/>
                </w:rPr>
                <w:t>приказом</w:t>
              </w:r>
            </w:hyperlink>
            <w:r w:rsidRPr="001F1597">
              <w:rPr>
                <w:rFonts w:ascii="Times New Roman" w:hAnsi="Times New Roman"/>
              </w:rPr>
              <w:t xml:space="preserve"> Минфина России от 14 февраля 2018 года № 26н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302AB4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  <w:color w:val="FF0000"/>
              </w:rPr>
            </w:pPr>
            <w:r w:rsidRPr="00F26101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  <w:i/>
              </w:rPr>
            </w:pPr>
            <w:r w:rsidRPr="001F1597">
              <w:rPr>
                <w:rFonts w:ascii="Times New Roman" w:hAnsi="Times New Roman"/>
                <w:i/>
              </w:rPr>
              <w:t xml:space="preserve">При наличии </w:t>
            </w:r>
            <w:proofErr w:type="gramStart"/>
            <w:r w:rsidRPr="001F1597">
              <w:rPr>
                <w:rFonts w:ascii="Times New Roman" w:hAnsi="Times New Roman"/>
                <w:i/>
              </w:rPr>
              <w:t>подведомственных</w:t>
            </w:r>
            <w:proofErr w:type="gramEnd"/>
            <w:r w:rsidRPr="001F1597">
              <w:rPr>
                <w:rFonts w:ascii="Times New Roman" w:hAnsi="Times New Roman"/>
                <w:i/>
              </w:rPr>
              <w:t xml:space="preserve"> ПБС: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 xml:space="preserve">Р3-если правовой акт ГРБС полностью соответствует требованиям </w:t>
            </w:r>
            <w:hyperlink w:anchor="sub_1011" w:history="1">
              <w:r w:rsidRPr="001F1597">
                <w:rPr>
                  <w:rStyle w:val="a5"/>
                  <w:rFonts w:ascii="Times New Roman" w:hAnsi="Times New Roman"/>
                  <w:b/>
                </w:rPr>
                <w:t>пунктов 1-4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 xml:space="preserve">Р3 – если правовой акт ГРБС не соответствует хотя бы одному из требований </w:t>
            </w:r>
            <w:hyperlink w:anchor="sub_1011" w:history="1">
              <w:r w:rsidRPr="001F1597">
                <w:rPr>
                  <w:rStyle w:val="a5"/>
                  <w:rFonts w:ascii="Times New Roman" w:hAnsi="Times New Roman"/>
                  <w:b/>
                </w:rPr>
                <w:t>пунктов 1-4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  <w:i/>
              </w:rPr>
            </w:pPr>
            <w:r w:rsidRPr="001F1597">
              <w:rPr>
                <w:rFonts w:ascii="Times New Roman" w:hAnsi="Times New Roman"/>
                <w:i/>
              </w:rPr>
              <w:t xml:space="preserve">При отсутствии </w:t>
            </w:r>
            <w:proofErr w:type="gramStart"/>
            <w:r w:rsidRPr="001F1597">
              <w:rPr>
                <w:rFonts w:ascii="Times New Roman" w:hAnsi="Times New Roman"/>
                <w:i/>
              </w:rPr>
              <w:t>подведомственных</w:t>
            </w:r>
            <w:proofErr w:type="gramEnd"/>
            <w:r w:rsidRPr="001F1597">
              <w:rPr>
                <w:rFonts w:ascii="Times New Roman" w:hAnsi="Times New Roman"/>
                <w:i/>
              </w:rPr>
              <w:t xml:space="preserve"> ПБС: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 xml:space="preserve">Р3- если правовой акт ГРБС полностью соответствует требованиям </w:t>
            </w:r>
            <w:hyperlink w:anchor="sub_1011" w:history="1">
              <w:r w:rsidRPr="001F1597">
                <w:rPr>
                  <w:rStyle w:val="a5"/>
                  <w:rFonts w:ascii="Times New Roman" w:hAnsi="Times New Roman"/>
                  <w:b/>
                </w:rPr>
                <w:t>пунктов 1</w:t>
              </w:r>
            </w:hyperlink>
            <w:r w:rsidRPr="001F1597">
              <w:rPr>
                <w:rFonts w:ascii="Times New Roman" w:hAnsi="Times New Roman"/>
              </w:rPr>
              <w:t xml:space="preserve">, </w:t>
            </w:r>
            <w:hyperlink w:anchor="sub_1013" w:history="1">
              <w:r w:rsidRPr="001F1597">
                <w:rPr>
                  <w:rStyle w:val="a5"/>
                  <w:rFonts w:ascii="Times New Roman" w:hAnsi="Times New Roman"/>
                  <w:b/>
                </w:rPr>
                <w:t>3</w:t>
              </w:r>
            </w:hyperlink>
            <w:r w:rsidRPr="001F1597">
              <w:rPr>
                <w:rFonts w:ascii="Times New Roman" w:hAnsi="Times New Roman"/>
              </w:rPr>
              <w:t xml:space="preserve"> и </w:t>
            </w:r>
            <w:hyperlink w:anchor="sub_1014" w:history="1">
              <w:r w:rsidRPr="001F1597">
                <w:rPr>
                  <w:rStyle w:val="a5"/>
                  <w:rFonts w:ascii="Times New Roman" w:hAnsi="Times New Roman"/>
                  <w:b/>
                </w:rPr>
                <w:t>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 xml:space="preserve">Р3- если правовой акт ГРБС не соответствует хотя бы одному из требований </w:t>
            </w:r>
            <w:hyperlink w:anchor="sub_1011" w:history="1">
              <w:r w:rsidRPr="001F1597">
                <w:rPr>
                  <w:rStyle w:val="a5"/>
                  <w:rFonts w:ascii="Times New Roman" w:hAnsi="Times New Roman"/>
                  <w:b/>
                </w:rPr>
                <w:t>пунктов 1</w:t>
              </w:r>
            </w:hyperlink>
            <w:r w:rsidRPr="001F1597">
              <w:rPr>
                <w:rFonts w:ascii="Times New Roman" w:hAnsi="Times New Roman"/>
              </w:rPr>
              <w:t xml:space="preserve">, </w:t>
            </w:r>
            <w:hyperlink w:anchor="sub_1013" w:history="1">
              <w:r w:rsidRPr="001F1597">
                <w:rPr>
                  <w:rStyle w:val="a5"/>
                  <w:rFonts w:ascii="Times New Roman" w:hAnsi="Times New Roman"/>
                  <w:b/>
                </w:rPr>
                <w:t>3</w:t>
              </w:r>
            </w:hyperlink>
            <w:r w:rsidRPr="001F1597">
              <w:rPr>
                <w:rFonts w:ascii="Times New Roman" w:hAnsi="Times New Roman"/>
              </w:rPr>
              <w:t xml:space="preserve">, </w:t>
            </w:r>
            <w:hyperlink w:anchor="sub_1014" w:history="1">
              <w:r w:rsidRPr="001F1597">
                <w:rPr>
                  <w:rStyle w:val="a5"/>
                  <w:rFonts w:ascii="Times New Roman" w:hAnsi="Times New Roman"/>
                  <w:b/>
                </w:rPr>
                <w:t>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 xml:space="preserve">Р3- если правовой акт ГРБС не утвержден или не соответствует двум и более требованиям </w:t>
            </w:r>
            <w:hyperlink w:anchor="sub_1011" w:history="1">
              <w:r w:rsidRPr="001F1597">
                <w:rPr>
                  <w:rStyle w:val="a5"/>
                  <w:rFonts w:ascii="Times New Roman" w:hAnsi="Times New Roman"/>
                  <w:b/>
                </w:rPr>
                <w:t>пунктов 1</w:t>
              </w:r>
            </w:hyperlink>
            <w:r w:rsidRPr="001F1597">
              <w:rPr>
                <w:rFonts w:ascii="Times New Roman" w:hAnsi="Times New Roman"/>
              </w:rPr>
              <w:t xml:space="preserve">, </w:t>
            </w:r>
            <w:hyperlink w:anchor="sub_1013" w:history="1">
              <w:r w:rsidRPr="001F1597">
                <w:rPr>
                  <w:rStyle w:val="a5"/>
                  <w:rFonts w:ascii="Times New Roman" w:hAnsi="Times New Roman"/>
                  <w:b/>
                </w:rPr>
                <w:t>3</w:t>
              </w:r>
            </w:hyperlink>
            <w:r w:rsidRPr="001F1597">
              <w:rPr>
                <w:rFonts w:ascii="Times New Roman" w:hAnsi="Times New Roman"/>
              </w:rPr>
              <w:t xml:space="preserve">, </w:t>
            </w:r>
            <w:hyperlink w:anchor="sub_1014" w:history="1">
              <w:r w:rsidRPr="001F1597">
                <w:rPr>
                  <w:rStyle w:val="a5"/>
                  <w:rFonts w:ascii="Times New Roman" w:hAnsi="Times New Roman"/>
                  <w:b/>
                </w:rPr>
                <w:t>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1F1597" w:rsidTr="00820D3B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2. Бюджетное планирование и исполнение местного бюджета в части доходов</w:t>
            </w: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 xml:space="preserve">2.1. </w:t>
            </w:r>
          </w:p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</w:t>
            </w:r>
            <w:proofErr w:type="gramStart"/>
            <w:r w:rsidRPr="001F1597">
              <w:rPr>
                <w:rFonts w:ascii="Times New Roman" w:hAnsi="Times New Roman"/>
              </w:rPr>
              <w:t>4</w:t>
            </w:r>
            <w:proofErr w:type="gramEnd"/>
            <w:r w:rsidRPr="001F1597">
              <w:rPr>
                <w:rFonts w:ascii="Times New Roman" w:hAnsi="Times New Roman"/>
              </w:rPr>
              <w:t xml:space="preserve"> Качество планирования поступлений налоговых и неналоговых доходов местного </w:t>
            </w:r>
            <w:r w:rsidRPr="001F1597">
              <w:rPr>
                <w:rFonts w:ascii="Times New Roman" w:hAnsi="Times New Roman"/>
              </w:rPr>
              <w:lastRenderedPageBreak/>
              <w:t>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F1597">
              <w:rPr>
                <w:rFonts w:ascii="Times New Roman" w:hAnsi="Times New Roman"/>
              </w:rPr>
              <w:lastRenderedPageBreak/>
              <w:t>Р</w:t>
            </w:r>
            <w:proofErr w:type="gramEnd"/>
            <w:r w:rsidRPr="001F1597">
              <w:rPr>
                <w:rFonts w:ascii="Times New Roman" w:hAnsi="Times New Roman"/>
              </w:rPr>
              <w:t xml:space="preserve"> = (R/</w:t>
            </w:r>
            <w:proofErr w:type="spellStart"/>
            <w:r w:rsidRPr="001F1597">
              <w:rPr>
                <w:rFonts w:ascii="Times New Roman" w:hAnsi="Times New Roman"/>
              </w:rPr>
              <w:t>Rn</w:t>
            </w:r>
            <w:proofErr w:type="spellEnd"/>
            <w:r w:rsidRPr="001F1597">
              <w:rPr>
                <w:rFonts w:ascii="Times New Roman" w:hAnsi="Times New Roman"/>
              </w:rPr>
              <w:t>) * 100, где</w:t>
            </w:r>
          </w:p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 xml:space="preserve">R - кассовое исполнение по налоговым и неналоговым доходам местного бюджета по главному администратору доходов местного бюджета по данным отчета об исполнении местного бюджета </w:t>
            </w:r>
            <w:r w:rsidRPr="001F1597">
              <w:rPr>
                <w:rFonts w:ascii="Times New Roman" w:hAnsi="Times New Roman"/>
              </w:rPr>
              <w:lastRenderedPageBreak/>
              <w:t>(</w:t>
            </w:r>
            <w:hyperlink r:id="rId15" w:history="1">
              <w:r w:rsidRPr="001F1597">
                <w:rPr>
                  <w:rStyle w:val="a5"/>
                  <w:rFonts w:ascii="Times New Roman" w:hAnsi="Times New Roman"/>
                  <w:b/>
                </w:rPr>
                <w:t>форма 0503117</w:t>
              </w:r>
            </w:hyperlink>
            <w:r w:rsidRPr="001F1597">
              <w:rPr>
                <w:rFonts w:ascii="Times New Roman" w:hAnsi="Times New Roman"/>
              </w:rPr>
              <w:t>) за отчетный финансовый год;</w:t>
            </w:r>
          </w:p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1597">
              <w:rPr>
                <w:rFonts w:ascii="Times New Roman" w:hAnsi="Times New Roman"/>
              </w:rPr>
              <w:t>Rn</w:t>
            </w:r>
            <w:proofErr w:type="spellEnd"/>
            <w:r w:rsidRPr="001F1597">
              <w:rPr>
                <w:rFonts w:ascii="Times New Roman" w:hAnsi="Times New Roman"/>
              </w:rPr>
              <w:t xml:space="preserve"> - утвержденное бюджетное назначение по налоговым и неналоговым доходам местного бюджета по главному администратору доходов местного бюджета по данным отчета об исполнении местного бюджета (</w:t>
            </w:r>
            <w:hyperlink r:id="rId16" w:history="1">
              <w:r w:rsidRPr="001F1597">
                <w:rPr>
                  <w:rStyle w:val="a5"/>
                  <w:rFonts w:ascii="Times New Roman" w:hAnsi="Times New Roman"/>
                  <w:b/>
                </w:rPr>
                <w:t>форма 0503117</w:t>
              </w:r>
            </w:hyperlink>
            <w:r w:rsidRPr="001F1597">
              <w:rPr>
                <w:rFonts w:ascii="Times New Roman" w:hAnsi="Times New Roman"/>
              </w:rPr>
              <w:t>) за отчетный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Целевым показателем является значение показателя, равное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F26101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  <w:lang w:val="en-US"/>
              </w:rPr>
            </w:pPr>
            <w:r w:rsidRPr="001F1597">
              <w:rPr>
                <w:rFonts w:ascii="Times New Roman" w:hAnsi="Times New Roman"/>
              </w:rPr>
              <w:t>Р</w:t>
            </w:r>
            <w:proofErr w:type="gramStart"/>
            <w:r w:rsidRPr="001F1597">
              <w:rPr>
                <w:rFonts w:ascii="Times New Roman" w:hAnsi="Times New Roman"/>
              </w:rPr>
              <w:t>4</w:t>
            </w:r>
            <w:proofErr w:type="gramEnd"/>
            <w:r w:rsidRPr="001F1597">
              <w:rPr>
                <w:rFonts w:ascii="Times New Roman" w:hAnsi="Times New Roman"/>
                <w:lang w:val="en-US"/>
              </w:rPr>
              <w:t>≥100%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  <w:lang w:val="en-US"/>
              </w:rPr>
            </w:pPr>
            <w:r w:rsidRPr="001F1597">
              <w:rPr>
                <w:rFonts w:ascii="Times New Roman" w:hAnsi="Times New Roman"/>
              </w:rPr>
              <w:t>Р</w:t>
            </w:r>
            <w:proofErr w:type="gramStart"/>
            <w:r w:rsidRPr="001F1597">
              <w:rPr>
                <w:rFonts w:ascii="Times New Roman" w:hAnsi="Times New Roman"/>
                <w:lang w:val="en-US"/>
              </w:rPr>
              <w:t>4</w:t>
            </w:r>
            <w:proofErr w:type="gramEnd"/>
            <w:r w:rsidRPr="001F1597">
              <w:rPr>
                <w:rFonts w:ascii="Times New Roman" w:hAnsi="Times New Roman"/>
                <w:lang w:val="en-US"/>
              </w:rPr>
              <w:t>≥95%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  <w:lang w:val="en-US"/>
              </w:rPr>
            </w:pPr>
            <w:r w:rsidRPr="001F1597">
              <w:rPr>
                <w:rFonts w:ascii="Times New Roman" w:hAnsi="Times New Roman"/>
              </w:rPr>
              <w:t>Р</w:t>
            </w:r>
            <w:proofErr w:type="gramStart"/>
            <w:r w:rsidRPr="001F1597">
              <w:rPr>
                <w:rFonts w:ascii="Times New Roman" w:hAnsi="Times New Roman"/>
                <w:lang w:val="en-US"/>
              </w:rPr>
              <w:t>4</w:t>
            </w:r>
            <w:proofErr w:type="gramEnd"/>
            <w:r w:rsidRPr="001F1597">
              <w:rPr>
                <w:rFonts w:ascii="Times New Roman" w:hAnsi="Times New Roman"/>
                <w:lang w:val="en-US"/>
              </w:rPr>
              <w:t>&lt;95%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 xml:space="preserve">2.2. </w:t>
            </w:r>
          </w:p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Р5 Качество администрирования доходов по возврату из местного бюджета неиспользованных остатков межбюджетных трансфертов, имеющих целевое назначение (далее - целевых остатков прошлых лет), в краевой бюджет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4DC3038" wp14:editId="0E3299F5">
                  <wp:extent cx="1394460" cy="28956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597">
              <w:rPr>
                <w:rFonts w:ascii="Times New Roman" w:hAnsi="Times New Roman"/>
              </w:rPr>
              <w:t>, где;</w:t>
            </w:r>
          </w:p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6490CAA" wp14:editId="7B779E9B">
                  <wp:extent cx="281940" cy="2667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597">
              <w:rPr>
                <w:rFonts w:ascii="Times New Roman" w:hAnsi="Times New Roman"/>
              </w:rPr>
              <w:t xml:space="preserve"> - объемы доходов по возврату целевых остатков прошлых лет в краевой бюджет по сроку возврата в течение первых 15 рабочих дней отчетного финансового года по данным Отчета об использовании межбюджетных трансфертов из краевого бюджета, районом (</w:t>
            </w:r>
            <w:hyperlink r:id="rId19" w:history="1">
              <w:r w:rsidRPr="001F1597">
                <w:rPr>
                  <w:rStyle w:val="a5"/>
                  <w:rFonts w:ascii="Times New Roman" w:hAnsi="Times New Roman"/>
                  <w:b/>
                </w:rPr>
                <w:t>ф.0503324</w:t>
              </w:r>
            </w:hyperlink>
            <w:r w:rsidRPr="001F1597">
              <w:rPr>
                <w:rFonts w:ascii="Times New Roman" w:hAnsi="Times New Roman"/>
              </w:rPr>
              <w:t>), (далее - Отчет ф. 0503324);</w:t>
            </w:r>
          </w:p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70C8790" wp14:editId="76B95E53">
                  <wp:extent cx="259080" cy="2667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597">
              <w:rPr>
                <w:rFonts w:ascii="Times New Roman" w:hAnsi="Times New Roman"/>
              </w:rPr>
              <w:t xml:space="preserve"> - кассовое исполнение </w:t>
            </w:r>
            <w:proofErr w:type="gramStart"/>
            <w:r w:rsidRPr="001F1597">
              <w:rPr>
                <w:rFonts w:ascii="Times New Roman" w:hAnsi="Times New Roman"/>
              </w:rPr>
              <w:t>по доходам по возврату целевых остатков прошлых лет в краевой бюджет по сроку возврата в течение</w:t>
            </w:r>
            <w:proofErr w:type="gramEnd"/>
            <w:r w:rsidRPr="001F1597">
              <w:rPr>
                <w:rFonts w:ascii="Times New Roman" w:hAnsi="Times New Roman"/>
              </w:rPr>
              <w:t xml:space="preserve"> первых 15 рабочих дней отчетного финансового года. Показатель не применяется в отношении участников мониторинга, у которых отсутствуют объемы доходов по </w:t>
            </w:r>
            <w:r w:rsidRPr="001F1597">
              <w:rPr>
                <w:rFonts w:ascii="Times New Roman" w:hAnsi="Times New Roman"/>
              </w:rPr>
              <w:lastRenderedPageBreak/>
              <w:t xml:space="preserve">возврату целевых остатков прошлых лет в краевой бюджет по сроку возврата в течение первых 15 рабочих дней отчетного финансового года по данным Отчета </w:t>
            </w:r>
            <w:hyperlink r:id="rId21" w:history="1">
              <w:r w:rsidRPr="001F1597">
                <w:rPr>
                  <w:rStyle w:val="a5"/>
                  <w:rFonts w:ascii="Times New Roman" w:hAnsi="Times New Roman"/>
                  <w:b/>
                </w:rPr>
                <w:t>ф.0503324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ind w:right="-250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Целевым показателем является значение показателя, равное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F26101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Р5=100%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  <w:lang w:val="en-US"/>
              </w:rPr>
            </w:pPr>
            <w:r w:rsidRPr="001F1597">
              <w:rPr>
                <w:rFonts w:ascii="Times New Roman" w:hAnsi="Times New Roman"/>
              </w:rPr>
              <w:t>Р5</w:t>
            </w:r>
            <w:r w:rsidRPr="001F1597">
              <w:rPr>
                <w:rFonts w:ascii="Times New Roman" w:hAnsi="Times New Roman"/>
                <w:lang w:val="en-US"/>
              </w:rPr>
              <w:t>&lt;100%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  <w:lang w:val="en-US"/>
              </w:rPr>
            </w:pPr>
            <w:r w:rsidRPr="001F159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1F1597" w:rsidTr="00820D3B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bookmarkStart w:id="18" w:name="sub_1004"/>
            <w:r w:rsidRPr="001F1597">
              <w:rPr>
                <w:rFonts w:ascii="Times New Roman" w:hAnsi="Times New Roman"/>
              </w:rPr>
              <w:t>3. Бюджетное планирование и исполнение местного бюджета в части расходов</w:t>
            </w:r>
            <w:bookmarkEnd w:id="18"/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 xml:space="preserve">3.1. </w:t>
            </w:r>
          </w:p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</w:t>
            </w:r>
            <w:proofErr w:type="gramStart"/>
            <w:r w:rsidRPr="001F1597">
              <w:rPr>
                <w:rFonts w:ascii="Times New Roman" w:hAnsi="Times New Roman"/>
              </w:rPr>
              <w:t>6</w:t>
            </w:r>
            <w:proofErr w:type="gramEnd"/>
            <w:r w:rsidRPr="001F1597">
              <w:rPr>
                <w:rFonts w:ascii="Times New Roman" w:hAnsi="Times New Roman"/>
              </w:rPr>
              <w:t xml:space="preserve"> Качество осуществления равномерности расходов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0648D24" wp14:editId="6C8762A3">
                  <wp:extent cx="1234440" cy="28956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4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597">
              <w:rPr>
                <w:rFonts w:ascii="Times New Roman" w:hAnsi="Times New Roman"/>
              </w:rPr>
              <w:t>, где:</w:t>
            </w:r>
          </w:p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0DFE8C6" wp14:editId="48F1BA70">
                  <wp:extent cx="220980" cy="2667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597">
              <w:rPr>
                <w:rFonts w:ascii="Times New Roman" w:hAnsi="Times New Roman"/>
              </w:rPr>
              <w:t xml:space="preserve"> - кассовое исполнение расходов ГРБС  без учета расходов за счет межбюджетных трансфертов представленных из других бюджетов в IV квартале отчетного финансового года;</w:t>
            </w:r>
          </w:p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C8A319A" wp14:editId="5C9DD5C2">
                  <wp:extent cx="152400" cy="23622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597">
              <w:rPr>
                <w:rFonts w:ascii="Times New Roman" w:hAnsi="Times New Roman"/>
              </w:rPr>
              <w:t xml:space="preserve"> - кассовое исполнение расходов ГРБС без учета расходов за счет межбюджетных трансфертов представленных из других бюджетов в отчетном финансовом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Целевым показателем является значение показателя, не более 40%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302AB4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  <w:color w:val="FF0000"/>
              </w:rPr>
            </w:pPr>
            <w:r w:rsidRPr="00F26101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  <w:lang w:val="en-US"/>
              </w:rPr>
            </w:pPr>
            <w:r w:rsidRPr="001F1597">
              <w:rPr>
                <w:rFonts w:ascii="Times New Roman" w:hAnsi="Times New Roman"/>
                <w:lang w:val="en-US"/>
              </w:rPr>
              <w:t>35%&gt;</w:t>
            </w:r>
            <w:r w:rsidRPr="001F1597">
              <w:rPr>
                <w:rFonts w:ascii="Times New Roman" w:hAnsi="Times New Roman"/>
              </w:rPr>
              <w:t>Р6</w:t>
            </w:r>
            <w:r w:rsidRPr="001F1597">
              <w:rPr>
                <w:rFonts w:ascii="Times New Roman" w:hAnsi="Times New Roman"/>
                <w:lang w:val="en-US"/>
              </w:rPr>
              <w:t>≤40%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  <w:lang w:val="en-US"/>
              </w:rPr>
            </w:pPr>
            <w:r w:rsidRPr="001F1597">
              <w:rPr>
                <w:rFonts w:ascii="Times New Roman" w:hAnsi="Times New Roman"/>
                <w:lang w:val="en-US"/>
              </w:rPr>
              <w:t>40%&gt;</w:t>
            </w:r>
            <w:r w:rsidRPr="001F1597">
              <w:rPr>
                <w:rFonts w:ascii="Times New Roman" w:hAnsi="Times New Roman"/>
              </w:rPr>
              <w:t>Р6</w:t>
            </w:r>
            <w:r w:rsidRPr="001F1597">
              <w:rPr>
                <w:rFonts w:ascii="Times New Roman" w:hAnsi="Times New Roman"/>
                <w:lang w:val="en-US"/>
              </w:rPr>
              <w:t>≤45%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</w:t>
            </w:r>
            <w:proofErr w:type="gramStart"/>
            <w:r w:rsidRPr="001F1597">
              <w:rPr>
                <w:rFonts w:ascii="Times New Roman" w:hAnsi="Times New Roman"/>
                <w:lang w:val="en-US"/>
              </w:rPr>
              <w:t>6</w:t>
            </w:r>
            <w:proofErr w:type="gramEnd"/>
            <w:r w:rsidRPr="001F1597">
              <w:rPr>
                <w:rFonts w:ascii="Times New Roman" w:hAnsi="Times New Roman"/>
                <w:lang w:val="en-US"/>
              </w:rPr>
              <w:t>&gt;45%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3.2.</w:t>
            </w:r>
          </w:p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</w:t>
            </w:r>
            <w:proofErr w:type="gramStart"/>
            <w:r w:rsidRPr="001F1597">
              <w:rPr>
                <w:rFonts w:ascii="Times New Roman" w:hAnsi="Times New Roman"/>
              </w:rPr>
              <w:t>7</w:t>
            </w:r>
            <w:proofErr w:type="gramEnd"/>
            <w:r w:rsidRPr="001F1597">
              <w:rPr>
                <w:rFonts w:ascii="Times New Roman" w:hAnsi="Times New Roman"/>
              </w:rPr>
              <w:t xml:space="preserve"> Эффективность использования межбюджетных трансфертов, имеющих целевое назначение, полученных из краевого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E1E5436" wp14:editId="5C916233">
                  <wp:extent cx="1295400" cy="28956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597">
              <w:rPr>
                <w:rFonts w:ascii="Times New Roman" w:hAnsi="Times New Roman"/>
              </w:rPr>
              <w:t>, где:</w:t>
            </w:r>
          </w:p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0711C69" wp14:editId="1E5BD8D7">
                  <wp:extent cx="243840" cy="2667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597">
              <w:rPr>
                <w:rFonts w:ascii="Times New Roman" w:hAnsi="Times New Roman"/>
              </w:rPr>
              <w:t xml:space="preserve"> - кассовое исполнение расходов ГРБС, финансовым обеспечением которых являлись межбюджетные трансферты, предоставленные из краевого бюджета в форме субсидий, субвенций и иных межбюджетных трансфертов, имеющих целевое назначение (далее - целевые средства), в отчетном финансовом </w:t>
            </w:r>
            <w:r w:rsidRPr="001F1597">
              <w:rPr>
                <w:rFonts w:ascii="Times New Roman" w:hAnsi="Times New Roman"/>
              </w:rPr>
              <w:lastRenderedPageBreak/>
              <w:t>году;</w:t>
            </w:r>
          </w:p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49A6AC6" wp14:editId="72FF1062">
                  <wp:extent cx="190500" cy="2667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597">
              <w:rPr>
                <w:rFonts w:ascii="Times New Roman" w:hAnsi="Times New Roman"/>
              </w:rPr>
              <w:t xml:space="preserve"> - объем лимитов бюджетных обязательств по целевым средствам на 31 декабря отчетного финансового года.</w:t>
            </w:r>
          </w:p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 xml:space="preserve">При оценке показателя учитываются ГРБС, </w:t>
            </w:r>
            <w:proofErr w:type="gramStart"/>
            <w:r w:rsidRPr="001F1597">
              <w:rPr>
                <w:rFonts w:ascii="Times New Roman" w:hAnsi="Times New Roman"/>
              </w:rPr>
              <w:t>осуществляющие</w:t>
            </w:r>
            <w:proofErr w:type="gramEnd"/>
            <w:r w:rsidRPr="001F1597">
              <w:rPr>
                <w:rFonts w:ascii="Times New Roman" w:hAnsi="Times New Roman"/>
              </w:rPr>
              <w:t xml:space="preserve"> расходование целевых средств. Показатель не применяется в отношении ГРБС, которым не были доведены в отчетном финансовом году лимиты бюджетных обязательств за счет целевых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Целевым показателем является значение показателя, не менее 97%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F26101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  <w:lang w:val="en-US"/>
              </w:rPr>
            </w:pPr>
            <w:r w:rsidRPr="001F1597">
              <w:rPr>
                <w:rFonts w:ascii="Times New Roman" w:hAnsi="Times New Roman"/>
              </w:rPr>
              <w:t>Р</w:t>
            </w:r>
            <w:proofErr w:type="gramStart"/>
            <w:r w:rsidRPr="001F1597">
              <w:rPr>
                <w:rFonts w:ascii="Times New Roman" w:hAnsi="Times New Roman"/>
              </w:rPr>
              <w:t>7</w:t>
            </w:r>
            <w:proofErr w:type="gramEnd"/>
            <w:r w:rsidRPr="001F1597">
              <w:rPr>
                <w:rFonts w:ascii="Times New Roman" w:hAnsi="Times New Roman"/>
                <w:lang w:val="en-US"/>
              </w:rPr>
              <w:t>≥97%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  <w:lang w:val="en-US"/>
              </w:rPr>
            </w:pPr>
            <w:r w:rsidRPr="001F1597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  <w:lang w:val="en-US"/>
              </w:rPr>
            </w:pPr>
            <w:r w:rsidRPr="001F1597">
              <w:rPr>
                <w:rFonts w:ascii="Times New Roman" w:hAnsi="Times New Roman"/>
                <w:lang w:val="en-US"/>
              </w:rPr>
              <w:t>P7&lt;97%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  <w:lang w:val="en-US"/>
              </w:rPr>
            </w:pPr>
            <w:r w:rsidRPr="001F1597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 xml:space="preserve">3.3. </w:t>
            </w:r>
          </w:p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Р8 Изменение кредиторской задолженности ГРБС и подведомственных ему муниципальных учреждений в отчетном периоде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Р8=</w:t>
            </w:r>
            <w:proofErr w:type="spellStart"/>
            <w:r w:rsidRPr="001F1597">
              <w:rPr>
                <w:rFonts w:ascii="Times New Roman" w:hAnsi="Times New Roman"/>
              </w:rPr>
              <w:t>Кт</w:t>
            </w:r>
            <w:proofErr w:type="spellEnd"/>
            <w:r w:rsidRPr="001F1597">
              <w:rPr>
                <w:rFonts w:ascii="Times New Roman" w:hAnsi="Times New Roman"/>
              </w:rPr>
              <w:t xml:space="preserve"> топ – </w:t>
            </w:r>
            <w:proofErr w:type="spellStart"/>
            <w:r w:rsidRPr="001F1597">
              <w:rPr>
                <w:rFonts w:ascii="Times New Roman" w:hAnsi="Times New Roman"/>
              </w:rPr>
              <w:t>Кт</w:t>
            </w:r>
            <w:proofErr w:type="spellEnd"/>
            <w:r w:rsidRPr="001F1597">
              <w:rPr>
                <w:rFonts w:ascii="Times New Roman" w:hAnsi="Times New Roman"/>
              </w:rPr>
              <w:t xml:space="preserve"> </w:t>
            </w:r>
            <w:proofErr w:type="spellStart"/>
            <w:r w:rsidRPr="001F1597">
              <w:rPr>
                <w:rFonts w:ascii="Times New Roman" w:hAnsi="Times New Roman"/>
              </w:rPr>
              <w:t>тнг</w:t>
            </w:r>
            <w:proofErr w:type="spellEnd"/>
            <w:r w:rsidRPr="001F1597">
              <w:rPr>
                <w:rFonts w:ascii="Times New Roman" w:hAnsi="Times New Roman"/>
              </w:rPr>
              <w:t>, где</w:t>
            </w:r>
          </w:p>
          <w:p w:rsidR="00FB58E2" w:rsidRPr="001F1597" w:rsidRDefault="00FB58E2" w:rsidP="00820D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F1597">
              <w:rPr>
                <w:rFonts w:ascii="Times New Roman" w:hAnsi="Times New Roman"/>
              </w:rPr>
              <w:t>Кт</w:t>
            </w:r>
            <w:proofErr w:type="spellEnd"/>
            <w:r w:rsidRPr="001F1597">
              <w:rPr>
                <w:rFonts w:ascii="Times New Roman" w:hAnsi="Times New Roman"/>
              </w:rPr>
              <w:t xml:space="preserve"> топ – объем кредиторской задолженности ГРБС и подведомственных ему муниципальных учреждений на начало текущего года,</w:t>
            </w:r>
          </w:p>
          <w:p w:rsidR="00FB58E2" w:rsidRPr="001F1597" w:rsidRDefault="00FB58E2" w:rsidP="00820D3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F1597">
              <w:rPr>
                <w:rFonts w:ascii="Times New Roman" w:hAnsi="Times New Roman"/>
              </w:rPr>
              <w:t>Кт</w:t>
            </w:r>
            <w:proofErr w:type="spellEnd"/>
            <w:r w:rsidRPr="001F1597">
              <w:rPr>
                <w:rFonts w:ascii="Times New Roman" w:hAnsi="Times New Roman"/>
              </w:rPr>
              <w:t xml:space="preserve"> </w:t>
            </w:r>
            <w:proofErr w:type="spellStart"/>
            <w:r w:rsidRPr="001F1597">
              <w:rPr>
                <w:rFonts w:ascii="Times New Roman" w:hAnsi="Times New Roman"/>
              </w:rPr>
              <w:t>тнг</w:t>
            </w:r>
            <w:proofErr w:type="spellEnd"/>
            <w:r w:rsidRPr="001F1597">
              <w:rPr>
                <w:rFonts w:ascii="Times New Roman" w:hAnsi="Times New Roman"/>
              </w:rPr>
              <w:t xml:space="preserve"> - объем кредиторской задолженности ГРБС и подведомственных ему учреждений по состоянию на 1 число года, следующего </w:t>
            </w:r>
            <w:proofErr w:type="gramStart"/>
            <w:r w:rsidRPr="001F1597">
              <w:rPr>
                <w:rFonts w:ascii="Times New Roman" w:hAnsi="Times New Roman"/>
              </w:rPr>
              <w:t>за</w:t>
            </w:r>
            <w:proofErr w:type="gramEnd"/>
            <w:r w:rsidRPr="001F1597">
              <w:rPr>
                <w:rFonts w:ascii="Times New Roman" w:hAnsi="Times New Roman"/>
              </w:rPr>
              <w:t xml:space="preserve"> отчетным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Позитивно расценивается отсутствие кредиторской задолженности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F26101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 xml:space="preserve">Р8&lt;0 (снижение </w:t>
            </w:r>
            <w:proofErr w:type="spellStart"/>
            <w:r w:rsidRPr="001F1597">
              <w:rPr>
                <w:rFonts w:ascii="Times New Roman" w:hAnsi="Times New Roman"/>
              </w:rPr>
              <w:t>Кт</w:t>
            </w:r>
            <w:proofErr w:type="spellEnd"/>
            <w:r w:rsidRPr="001F1597">
              <w:rPr>
                <w:rFonts w:ascii="Times New Roman" w:hAnsi="Times New Roman"/>
              </w:rPr>
              <w:t xml:space="preserve"> задолженности)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Р8=0 (</w:t>
            </w:r>
            <w:proofErr w:type="spellStart"/>
            <w:r w:rsidRPr="001F1597">
              <w:rPr>
                <w:rFonts w:ascii="Times New Roman" w:hAnsi="Times New Roman"/>
              </w:rPr>
              <w:t>Кт</w:t>
            </w:r>
            <w:proofErr w:type="spellEnd"/>
            <w:r w:rsidRPr="001F1597">
              <w:rPr>
                <w:rFonts w:ascii="Times New Roman" w:hAnsi="Times New Roman"/>
              </w:rPr>
              <w:t xml:space="preserve"> задолженность не изменилась)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 xml:space="preserve">Р8&gt;0 (допущен рост </w:t>
            </w:r>
            <w:proofErr w:type="spellStart"/>
            <w:r w:rsidRPr="001F1597">
              <w:rPr>
                <w:rFonts w:ascii="Times New Roman" w:hAnsi="Times New Roman"/>
              </w:rPr>
              <w:t>Кт</w:t>
            </w:r>
            <w:proofErr w:type="spellEnd"/>
            <w:r w:rsidRPr="001F1597">
              <w:rPr>
                <w:rFonts w:ascii="Times New Roman" w:hAnsi="Times New Roman"/>
              </w:rPr>
              <w:t xml:space="preserve"> задолженности)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bookmarkStart w:id="19" w:name="sub_1045"/>
            <w:r w:rsidRPr="001F1597">
              <w:rPr>
                <w:rFonts w:ascii="Times New Roman" w:hAnsi="Times New Roman"/>
              </w:rPr>
              <w:t>3.4.</w:t>
            </w:r>
          </w:p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</w:t>
            </w:r>
            <w:proofErr w:type="gramStart"/>
            <w:r w:rsidRPr="001F1597">
              <w:rPr>
                <w:rFonts w:ascii="Times New Roman" w:hAnsi="Times New Roman"/>
              </w:rPr>
              <w:t>9</w:t>
            </w:r>
            <w:proofErr w:type="gramEnd"/>
            <w:r w:rsidRPr="001F1597">
              <w:rPr>
                <w:rFonts w:ascii="Times New Roman" w:hAnsi="Times New Roman"/>
              </w:rPr>
              <w:t xml:space="preserve"> Наличие просроченной </w:t>
            </w:r>
            <w:r w:rsidRPr="001F1597">
              <w:rPr>
                <w:rFonts w:ascii="Times New Roman" w:hAnsi="Times New Roman"/>
              </w:rPr>
              <w:lastRenderedPageBreak/>
              <w:t>кредиторской задолженности по расходам</w:t>
            </w:r>
            <w:bookmarkEnd w:id="19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F1597">
              <w:rPr>
                <w:rFonts w:ascii="Times New Roman" w:hAnsi="Times New Roman"/>
              </w:rPr>
              <w:lastRenderedPageBreak/>
              <w:t>Р</w:t>
            </w:r>
            <w:proofErr w:type="gramEnd"/>
            <w:r w:rsidRPr="001F1597">
              <w:rPr>
                <w:rFonts w:ascii="Times New Roman" w:hAnsi="Times New Roman"/>
              </w:rPr>
              <w:t xml:space="preserve"> - объем просроченной кредиторской задолженности ГРБС и подведомственных ПБС по расходам </w:t>
            </w:r>
            <w:r w:rsidRPr="001F1597">
              <w:rPr>
                <w:rFonts w:ascii="Times New Roman" w:hAnsi="Times New Roman"/>
              </w:rPr>
              <w:lastRenderedPageBreak/>
              <w:t>на конец отчетного периода.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F1597">
              <w:rPr>
                <w:rFonts w:ascii="Times New Roman" w:hAnsi="Times New Roman"/>
              </w:rPr>
              <w:lastRenderedPageBreak/>
              <w:t>Тыс</w:t>
            </w:r>
            <w:proofErr w:type="gramStart"/>
            <w:r w:rsidRPr="001F1597">
              <w:rPr>
                <w:rFonts w:ascii="Times New Roman" w:hAnsi="Times New Roman"/>
              </w:rPr>
              <w:t>.р</w:t>
            </w:r>
            <w:proofErr w:type="gramEnd"/>
            <w:r w:rsidRPr="001F1597">
              <w:rPr>
                <w:rFonts w:ascii="Times New Roman" w:hAnsi="Times New Roman"/>
              </w:rPr>
              <w:t>уб</w:t>
            </w:r>
            <w:proofErr w:type="spellEnd"/>
            <w:r w:rsidRPr="001F1597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 xml:space="preserve">Целевым ориентиром является значение показателя, </w:t>
            </w:r>
            <w:r w:rsidRPr="001F1597">
              <w:rPr>
                <w:rFonts w:ascii="Times New Roman" w:hAnsi="Times New Roman"/>
              </w:rPr>
              <w:lastRenderedPageBreak/>
              <w:t>равное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F26101">
              <w:rPr>
                <w:rFonts w:ascii="Times New Roman" w:hAnsi="Times New Roman"/>
              </w:rPr>
              <w:lastRenderedPageBreak/>
              <w:t xml:space="preserve">Уполномоченное должностное лицо администрации </w:t>
            </w:r>
            <w:r w:rsidRPr="00F26101">
              <w:rPr>
                <w:rFonts w:ascii="Times New Roman" w:hAnsi="Times New Roman"/>
              </w:rPr>
              <w:lastRenderedPageBreak/>
              <w:t>поселения</w:t>
            </w: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</w:t>
            </w:r>
            <w:proofErr w:type="gramStart"/>
            <w:r w:rsidRPr="001F1597">
              <w:rPr>
                <w:rFonts w:ascii="Times New Roman" w:hAnsi="Times New Roman"/>
              </w:rPr>
              <w:t>9</w:t>
            </w:r>
            <w:proofErr w:type="gramEnd"/>
            <w:r w:rsidRPr="001F1597">
              <w:rPr>
                <w:rFonts w:ascii="Times New Roman" w:hAnsi="Times New Roman"/>
              </w:rPr>
              <w:t xml:space="preserve"> =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</w:t>
            </w:r>
            <w:proofErr w:type="gramStart"/>
            <w:r w:rsidRPr="001F1597">
              <w:rPr>
                <w:rFonts w:ascii="Times New Roman" w:hAnsi="Times New Roman"/>
              </w:rPr>
              <w:t>9</w:t>
            </w:r>
            <w:proofErr w:type="gramEnd"/>
            <w:r w:rsidRPr="001F1597">
              <w:rPr>
                <w:rFonts w:ascii="Times New Roman" w:hAnsi="Times New Roman"/>
              </w:rPr>
              <w:t xml:space="preserve"> &gt;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bookmarkStart w:id="20" w:name="sub_1047"/>
            <w:r w:rsidRPr="001F1597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5</w:t>
            </w:r>
            <w:r w:rsidRPr="001F1597">
              <w:rPr>
                <w:rFonts w:ascii="Times New Roman" w:hAnsi="Times New Roman"/>
              </w:rPr>
              <w:t xml:space="preserve">. </w:t>
            </w:r>
          </w:p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Р10</w:t>
            </w:r>
          </w:p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 xml:space="preserve">Несоответствие расчетно-платежных документов, представленных в управление, требованиям </w:t>
            </w:r>
            <w:r w:rsidRPr="001F1597">
              <w:rPr>
                <w:rStyle w:val="a5"/>
                <w:rFonts w:ascii="Times New Roman" w:hAnsi="Times New Roman"/>
                <w:b/>
              </w:rPr>
              <w:t>бюджетного законодательства</w:t>
            </w:r>
            <w:r w:rsidRPr="001F1597">
              <w:rPr>
                <w:rFonts w:ascii="Times New Roman" w:hAnsi="Times New Roman"/>
              </w:rPr>
              <w:t xml:space="preserve"> Российской Федерации</w:t>
            </w:r>
            <w:bookmarkEnd w:id="2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6F05AC7" wp14:editId="0DD76C12">
                  <wp:extent cx="1310640" cy="28956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597">
              <w:rPr>
                <w:rFonts w:ascii="Times New Roman" w:hAnsi="Times New Roman"/>
              </w:rPr>
              <w:t>, где;</w:t>
            </w:r>
          </w:p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C59B7F9" wp14:editId="38F37F3C">
                  <wp:extent cx="243840" cy="2667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597">
              <w:rPr>
                <w:rFonts w:ascii="Times New Roman" w:hAnsi="Times New Roman"/>
              </w:rPr>
              <w:t xml:space="preserve"> - количество платежных документов на кассовый расход, представленных ПБС в отчетном финансовом году, и отклоненных управлением по итогам проведения контрольных процедур (за исключением отклоненных по независящим от участника мониторинга причинам);</w:t>
            </w:r>
          </w:p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064E7FA" wp14:editId="6A245116">
                  <wp:extent cx="198120" cy="23622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597">
              <w:rPr>
                <w:rFonts w:ascii="Times New Roman" w:hAnsi="Times New Roman"/>
              </w:rPr>
              <w:t xml:space="preserve"> - общее количество расчетно-платежных документов, принятых управлением от ГРБС и подведомственных ПБС в отчетном финансовом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F26101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Р10≤10%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Р10&gt;10%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6</w:t>
            </w:r>
            <w:r w:rsidRPr="001F1597">
              <w:rPr>
                <w:rFonts w:ascii="Times New Roman" w:hAnsi="Times New Roman"/>
              </w:rPr>
              <w:t xml:space="preserve">. </w:t>
            </w:r>
          </w:p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 xml:space="preserve">Р11 Доля бюджетных </w:t>
            </w:r>
            <w:r w:rsidRPr="001F1597">
              <w:rPr>
                <w:rFonts w:ascii="Times New Roman" w:hAnsi="Times New Roman"/>
              </w:rPr>
              <w:br/>
              <w:t xml:space="preserve">ассигнований, запланированных на реализацию муниципальных программ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F1597">
              <w:rPr>
                <w:rFonts w:ascii="Times New Roman" w:hAnsi="Times New Roman"/>
              </w:rPr>
              <w:t>Р</w:t>
            </w:r>
            <w:proofErr w:type="gramEnd"/>
            <w:r w:rsidRPr="001F1597">
              <w:rPr>
                <w:rFonts w:ascii="Times New Roman" w:hAnsi="Times New Roman"/>
              </w:rPr>
              <w:t xml:space="preserve"> = 100 x </w:t>
            </w:r>
            <w:proofErr w:type="spellStart"/>
            <w:r w:rsidRPr="001F1597">
              <w:rPr>
                <w:rFonts w:ascii="Times New Roman" w:hAnsi="Times New Roman"/>
              </w:rPr>
              <w:t>Sмп</w:t>
            </w:r>
            <w:proofErr w:type="spellEnd"/>
            <w:r w:rsidRPr="001F1597">
              <w:rPr>
                <w:rFonts w:ascii="Times New Roman" w:hAnsi="Times New Roman"/>
              </w:rPr>
              <w:t xml:space="preserve"> / S, где:</w:t>
            </w:r>
            <w:r w:rsidRPr="001F1597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1F1597">
              <w:rPr>
                <w:rFonts w:ascii="Times New Roman" w:hAnsi="Times New Roman"/>
              </w:rPr>
              <w:t>S</w:t>
            </w:r>
            <w:proofErr w:type="gramEnd"/>
            <w:r w:rsidRPr="001F1597">
              <w:rPr>
                <w:rFonts w:ascii="Times New Roman" w:hAnsi="Times New Roman"/>
              </w:rPr>
              <w:t>мп</w:t>
            </w:r>
            <w:proofErr w:type="spellEnd"/>
            <w:r w:rsidRPr="001F1597">
              <w:rPr>
                <w:rFonts w:ascii="Times New Roman" w:hAnsi="Times New Roman"/>
              </w:rPr>
              <w:t xml:space="preserve"> - объем  бюджетных  ассигнований ГРБС на очередной финансовый год  и     плановый      период, запланированных на реализацию муниципальных  программ;</w:t>
            </w:r>
          </w:p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 xml:space="preserve">S - утвержденный объем расходов ГРБС (за исключением субвенций и субсидий, предоставляемых из </w:t>
            </w:r>
            <w:r w:rsidRPr="001F1597">
              <w:rPr>
                <w:rFonts w:ascii="Times New Roman" w:hAnsi="Times New Roman"/>
              </w:rPr>
              <w:lastRenderedPageBreak/>
              <w:t>бюджетов другого уровня)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Позитивно расценивается достижение уровня, при котором не менее 50% ассигнований без учета субвенций и субсидий из  бюджетов другого уровня  приходится</w:t>
            </w:r>
          </w:p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lastRenderedPageBreak/>
              <w:t>на финансирование  программ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F26101">
              <w:rPr>
                <w:rFonts w:ascii="Times New Roman" w:hAnsi="Times New Roman"/>
              </w:rPr>
              <w:lastRenderedPageBreak/>
              <w:t>Уполномоченное должностное лицо администрации поселения</w:t>
            </w: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Р11 ≥ 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Р11 ≥40%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Р11≥ 30%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Р11≥ 20%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Р11≥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Р11&lt;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7</w:t>
            </w:r>
            <w:r w:rsidRPr="001F1597">
              <w:rPr>
                <w:rFonts w:ascii="Times New Roman" w:hAnsi="Times New Roman"/>
              </w:rPr>
              <w:t xml:space="preserve">. </w:t>
            </w:r>
          </w:p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 xml:space="preserve">Р12 Своевременное составление  бюджетной росписи ГРБС и внесение изменений в нее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Оценивается  соблюдение установленных      сроков       для составления бюджетной росписи  ГРБС и внесения изменений в 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F26101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-бюджетная роспись ГРБС составлена</w:t>
            </w:r>
            <w:r w:rsidRPr="001F1597">
              <w:rPr>
                <w:rFonts w:ascii="Times New Roman" w:hAnsi="Times New Roman"/>
              </w:rPr>
              <w:br/>
              <w:t>(внесены изменения) с соблюдением</w:t>
            </w:r>
            <w:r w:rsidRPr="001F1597">
              <w:rPr>
                <w:rFonts w:ascii="Times New Roman" w:hAnsi="Times New Roman"/>
              </w:rPr>
              <w:br/>
              <w:t>установленных сроков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-бюджетная роспись ГРБС составлена</w:t>
            </w:r>
            <w:r w:rsidRPr="001F1597">
              <w:rPr>
                <w:rFonts w:ascii="Times New Roman" w:hAnsi="Times New Roman"/>
              </w:rPr>
              <w:br/>
              <w:t>(внесены  изменения)  с  нарушением</w:t>
            </w:r>
            <w:r w:rsidRPr="001F1597">
              <w:rPr>
                <w:rFonts w:ascii="Times New Roman" w:hAnsi="Times New Roman"/>
              </w:rPr>
              <w:br/>
              <w:t>установленных сроков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Default="00FB58E2" w:rsidP="00820D3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3.8</w:t>
            </w:r>
            <w:r w:rsidRPr="001F1597">
              <w:rPr>
                <w:rFonts w:ascii="Times New Roman" w:hAnsi="Times New Roman"/>
              </w:rPr>
              <w:t>.</w:t>
            </w:r>
          </w:p>
          <w:p w:rsidR="00FB58E2" w:rsidRPr="001F1597" w:rsidRDefault="00FB58E2" w:rsidP="00820D3B">
            <w:pPr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Р13</w:t>
            </w:r>
            <w:r>
              <w:rPr>
                <w:rFonts w:ascii="Times New Roman" w:hAnsi="Times New Roman"/>
              </w:rPr>
              <w:t xml:space="preserve">. </w:t>
            </w:r>
            <w:r w:rsidRPr="001F1597">
              <w:rPr>
                <w:rFonts w:ascii="Times New Roman" w:hAnsi="Times New Roman"/>
              </w:rPr>
              <w:t xml:space="preserve">Объем неисполненных бюджетных ассигнований на конец отчетного </w:t>
            </w:r>
            <w:r w:rsidRPr="001F1597">
              <w:rPr>
                <w:rFonts w:ascii="Times New Roman" w:hAnsi="Times New Roman"/>
              </w:rPr>
              <w:lastRenderedPageBreak/>
              <w:t>финансового года (без учета целевых средств переходящих на следующий финансовый год)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1F1597">
              <w:rPr>
                <w:rFonts w:ascii="Times New Roman" w:hAnsi="Times New Roman"/>
              </w:rPr>
              <w:lastRenderedPageBreak/>
              <w:t>Р</w:t>
            </w:r>
            <w:proofErr w:type="gramEnd"/>
            <w:r w:rsidRPr="001F1597">
              <w:rPr>
                <w:rFonts w:ascii="Times New Roman" w:hAnsi="Times New Roman"/>
              </w:rPr>
              <w:t xml:space="preserve"> =(b-e) / b, где</w:t>
            </w:r>
          </w:p>
          <w:p w:rsidR="00FB58E2" w:rsidRPr="001F1597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b – объем бюджетных ассигнований ГРБС в отчетном финансовом году согласно отчету об исполнении бюджета с учетом внесенных в него изменений</w:t>
            </w:r>
            <w:proofErr w:type="gramStart"/>
            <w:r w:rsidRPr="001F1597">
              <w:rPr>
                <w:rFonts w:ascii="Times New Roman" w:hAnsi="Times New Roman"/>
              </w:rPr>
              <w:t>;(</w:t>
            </w:r>
            <w:proofErr w:type="gramEnd"/>
            <w:r w:rsidRPr="001F1597">
              <w:rPr>
                <w:rFonts w:ascii="Times New Roman" w:hAnsi="Times New Roman"/>
              </w:rPr>
              <w:t xml:space="preserve"> без учета целевых средств переходящих </w:t>
            </w:r>
            <w:r w:rsidRPr="001F1597">
              <w:rPr>
                <w:rFonts w:ascii="Times New Roman" w:hAnsi="Times New Roman"/>
              </w:rPr>
              <w:lastRenderedPageBreak/>
              <w:t>на следующий финансовый год)</w:t>
            </w:r>
          </w:p>
          <w:p w:rsidR="00FB58E2" w:rsidRPr="001F1597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e –кассовое исполнение расходов ГРБС в отчетном финансовом году (без учета целевых средств переходящих на следующий финансовый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Целевым ориентиром является значение показателя, не более 0,5%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F26101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Р13 &lt; 0,5%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от 0,5% до 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от 1% до 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от 5% до 15%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от 15% до 30%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Р13 &gt; 30%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bookmarkStart w:id="21" w:name="sub_1006"/>
            <w:r w:rsidRPr="00F26101">
              <w:rPr>
                <w:rFonts w:ascii="Times New Roman" w:hAnsi="Times New Roman"/>
              </w:rPr>
              <w:t>4. Контроль и аудит</w:t>
            </w:r>
            <w:bookmarkEnd w:id="21"/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bookmarkStart w:id="22" w:name="sub_1061"/>
            <w:r w:rsidRPr="001F1597">
              <w:rPr>
                <w:rFonts w:ascii="Times New Roman" w:hAnsi="Times New Roman"/>
              </w:rPr>
              <w:t xml:space="preserve">4.1. </w:t>
            </w:r>
          </w:p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 xml:space="preserve">Р14 Своевременность представления в управление материалов и сведений, необходимых для проведения </w:t>
            </w:r>
            <w:proofErr w:type="gramStart"/>
            <w:r w:rsidRPr="001F1597">
              <w:rPr>
                <w:rFonts w:ascii="Times New Roman" w:hAnsi="Times New Roman"/>
              </w:rPr>
              <w:t>мониторинга качества финансового менеджмента главных распорядителей средств местного</w:t>
            </w:r>
            <w:proofErr w:type="gramEnd"/>
            <w:r w:rsidRPr="001F1597">
              <w:rPr>
                <w:rFonts w:ascii="Times New Roman" w:hAnsi="Times New Roman"/>
              </w:rPr>
              <w:t xml:space="preserve"> бюджета, главных </w:t>
            </w:r>
            <w:r w:rsidRPr="001F1597">
              <w:rPr>
                <w:rFonts w:ascii="Times New Roman" w:hAnsi="Times New Roman"/>
              </w:rPr>
              <w:lastRenderedPageBreak/>
              <w:t>администраторов доходов (источников финансирования дефицита) местного бюджета</w:t>
            </w:r>
            <w:bookmarkEnd w:id="22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F1597">
              <w:rPr>
                <w:rFonts w:ascii="Times New Roman" w:hAnsi="Times New Roman"/>
              </w:rPr>
              <w:lastRenderedPageBreak/>
              <w:t>Р</w:t>
            </w:r>
            <w:proofErr w:type="gramEnd"/>
            <w:r w:rsidRPr="001F1597">
              <w:rPr>
                <w:rFonts w:ascii="Times New Roman" w:hAnsi="Times New Roman"/>
              </w:rPr>
              <w:t xml:space="preserve"> - количество дней отклонения даты регистрации в управлении сопроводительного письма участника мониторинга, к которому приложены необходимые для расчета показателей мониторинга качества финансового менеджмента главных распорядителей средств местного бюджета, главных администраторов доходов (источников финансирования дефицита) местного бюджета материалы, от даты их представления, установленной управлением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дней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Р14=0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Р14≥1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rPr>
          <w:trHeight w:val="5541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bookmarkStart w:id="23" w:name="sub_1068"/>
            <w:r w:rsidRPr="001F1597">
              <w:rPr>
                <w:rFonts w:ascii="Times New Roman" w:hAnsi="Times New Roman"/>
              </w:rPr>
              <w:t xml:space="preserve">. </w:t>
            </w:r>
          </w:p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Р15 Наличие на официальном сайте в сети Интернет по размещению информации о муниципальных учреждениях (www.bus.gov.ru) установленного перечня сведений о муниципальных учреждениях (плановые показатели на отчетный финансовый год и фактические показатели за год, предшествующему отчетному финансовому году)</w:t>
            </w:r>
            <w:bookmarkEnd w:id="23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79C1A4B" wp14:editId="6AA9961F">
                  <wp:extent cx="1310640" cy="28956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597">
              <w:rPr>
                <w:rFonts w:ascii="Times New Roman" w:hAnsi="Times New Roman"/>
              </w:rPr>
              <w:t>, где:</w:t>
            </w:r>
          </w:p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6F10C2A" wp14:editId="686C661F">
                  <wp:extent cx="243840" cy="2667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597">
              <w:rPr>
                <w:rFonts w:ascii="Times New Roman" w:hAnsi="Times New Roman"/>
              </w:rPr>
              <w:t xml:space="preserve"> - количество муниципальных учреждений, подведомственных ГРБС, разместивших установленный перечень сведений о муниципальных учреждениях на официальном сайте в сети Интернет по размещению информации о муниципальных учреждениях</w:t>
            </w:r>
          </w:p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1969C50" wp14:editId="29F775DE">
                  <wp:extent cx="198120" cy="23622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597">
              <w:rPr>
                <w:rFonts w:ascii="Times New Roman" w:hAnsi="Times New Roman"/>
              </w:rPr>
              <w:t xml:space="preserve"> - общее количество муниципальных учреждений, подведомственных ГРБС. Показатель не применяется в отношении участников мониторинга, не имеющих подведомственных муниципальных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Целевым показателем является значение показателя, не менее 99%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F26101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Р15≥99%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Р15≥85%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Р15≥75%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Р15&lt;75%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F26101">
              <w:rPr>
                <w:rFonts w:ascii="Times New Roman" w:hAnsi="Times New Roman"/>
              </w:rPr>
              <w:t xml:space="preserve">5. Кадровый потенциал сотрудников, осуществляющих финансово-экономическую деятельность </w:t>
            </w:r>
          </w:p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F26101">
              <w:rPr>
                <w:rFonts w:ascii="Times New Roman" w:hAnsi="Times New Roman"/>
              </w:rPr>
              <w:t>главного распорядителя бюджетных средств*</w:t>
            </w: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bookmarkStart w:id="24" w:name="sub_1071"/>
            <w:r w:rsidRPr="001F1597">
              <w:rPr>
                <w:rFonts w:ascii="Times New Roman" w:hAnsi="Times New Roman"/>
              </w:rPr>
              <w:t xml:space="preserve">5.1. </w:t>
            </w:r>
          </w:p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Р16 Квалификация сотрудников, осуществляющих финансово-экономическую деятельность</w:t>
            </w:r>
            <w:bookmarkEnd w:id="24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F1597">
              <w:rPr>
                <w:rFonts w:ascii="Times New Roman" w:hAnsi="Times New Roman"/>
              </w:rPr>
              <w:t>Р</w:t>
            </w:r>
            <w:proofErr w:type="gramEnd"/>
            <w:r w:rsidRPr="001F1597">
              <w:rPr>
                <w:rFonts w:ascii="Times New Roman" w:hAnsi="Times New Roman"/>
              </w:rPr>
              <w:t>=(</w:t>
            </w:r>
            <w:r w:rsidRPr="001F1597">
              <w:rPr>
                <w:rFonts w:ascii="Times New Roman" w:hAnsi="Times New Roman"/>
                <w:u w:val="single"/>
              </w:rPr>
              <w:t>1,2</w:t>
            </w:r>
            <w:proofErr w:type="spellStart"/>
            <w:r w:rsidRPr="001F1597">
              <w:rPr>
                <w:rFonts w:ascii="Times New Roman" w:hAnsi="Times New Roman"/>
                <w:i/>
                <w:u w:val="single"/>
                <w:lang w:val="en-US"/>
              </w:rPr>
              <w:t>Nh</w:t>
            </w:r>
            <w:proofErr w:type="spellEnd"/>
            <w:r w:rsidRPr="001F1597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1F1597">
              <w:rPr>
                <w:rFonts w:ascii="Times New Roman" w:hAnsi="Times New Roman"/>
                <w:u w:val="single"/>
              </w:rPr>
              <w:t>+ 0,9</w:t>
            </w:r>
            <w:r w:rsidRPr="001F1597">
              <w:rPr>
                <w:rFonts w:ascii="Times New Roman" w:hAnsi="Times New Roman"/>
                <w:i/>
                <w:u w:val="single"/>
                <w:lang w:val="en-US"/>
              </w:rPr>
              <w:t>Ns</w:t>
            </w:r>
            <w:r w:rsidRPr="001F1597">
              <w:rPr>
                <w:rFonts w:ascii="Times New Roman" w:hAnsi="Times New Roman"/>
              </w:rPr>
              <w:t>)</w:t>
            </w:r>
            <w:r w:rsidRPr="001F1597">
              <w:rPr>
                <w:rFonts w:ascii="Times New Roman" w:hAnsi="Times New Roman"/>
                <w:lang w:val="en-US"/>
              </w:rPr>
              <w:t>x</w:t>
            </w:r>
            <w:r w:rsidRPr="001F1597">
              <w:rPr>
                <w:rFonts w:ascii="Times New Roman" w:hAnsi="Times New Roman"/>
              </w:rPr>
              <w:t xml:space="preserve"> 100</w:t>
            </w:r>
          </w:p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  <w:i/>
                <w:lang w:val="en-US"/>
              </w:rPr>
              <w:t>N</w:t>
            </w:r>
            <w:r w:rsidRPr="001F1597">
              <w:rPr>
                <w:rFonts w:ascii="Times New Roman" w:hAnsi="Times New Roman"/>
              </w:rPr>
              <w:t xml:space="preserve">                                                           где:</w:t>
            </w:r>
          </w:p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26607A11" wp14:editId="5E379D7E">
                  <wp:extent cx="243840" cy="2667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597">
              <w:rPr>
                <w:rFonts w:ascii="Times New Roman" w:hAnsi="Times New Roman"/>
              </w:rPr>
              <w:t xml:space="preserve"> - фактическое количество сотрудников, осуществляющих финансово-экономическую деятельность ГРБС, обладающих дипломами о высшем образовании по экономическим направлениям или о профессиональной переподготовке по экономическим направлениям подготовки (специальностям), не имеющих дипломов кандидата или доктора экономических наук, по состоянию на 1 января текущего финансового года;</w:t>
            </w:r>
          </w:p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6A1C7EA" wp14:editId="577F0704">
                  <wp:extent cx="220980" cy="2667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597">
              <w:rPr>
                <w:rFonts w:ascii="Times New Roman" w:hAnsi="Times New Roman"/>
              </w:rPr>
              <w:t xml:space="preserve"> </w:t>
            </w:r>
            <w:proofErr w:type="gramStart"/>
            <w:r w:rsidRPr="001F1597">
              <w:rPr>
                <w:rFonts w:ascii="Times New Roman" w:hAnsi="Times New Roman"/>
              </w:rPr>
              <w:t xml:space="preserve">- фактическое количество сотрудников, осуществляющих финансово-экономическую деятельность ГРБС, обладающих дипломами о среднем профессиональном образовании по экономическим направлениям подготовки (специальностям) или обладающих дипломами о высшем профессиональном образовании, но, не имеющих дипломов о высшем экономическом образовании или о профессиональной переподготовке по экономическим направлениям подготовки (специальностям), по состоянию на 1 января года текущего </w:t>
            </w:r>
            <w:r w:rsidRPr="001F1597">
              <w:rPr>
                <w:rFonts w:ascii="Times New Roman" w:hAnsi="Times New Roman"/>
              </w:rPr>
              <w:lastRenderedPageBreak/>
              <w:t>финансового года;</w:t>
            </w:r>
            <w:proofErr w:type="gramEnd"/>
          </w:p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F3D0855" wp14:editId="23758397">
                  <wp:extent cx="198120" cy="23622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597">
              <w:rPr>
                <w:rFonts w:ascii="Times New Roman" w:hAnsi="Times New Roman"/>
              </w:rPr>
              <w:t xml:space="preserve"> - общее фактическое количество сотрудников, осуществляющих финансово-экономическую деятельность ГРБС, по состоянию на 1 января текущего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F26101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Р16≥120%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100% ≤Р16&lt;120%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Р16&lt; 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bookmarkStart w:id="25" w:name="sub_1072"/>
            <w:r w:rsidRPr="001F1597">
              <w:rPr>
                <w:rFonts w:ascii="Times New Roman" w:hAnsi="Times New Roman"/>
              </w:rPr>
              <w:t xml:space="preserve">5.2. </w:t>
            </w:r>
          </w:p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Р17</w:t>
            </w:r>
          </w:p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Дополнительное профессиональное образование сотрудников, осуществляющих финансово-экономическую деятельность</w:t>
            </w:r>
            <w:bookmarkEnd w:id="25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F3997D7" wp14:editId="3F82FDF4">
                  <wp:extent cx="1363980" cy="28956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597">
              <w:rPr>
                <w:rFonts w:ascii="Times New Roman" w:hAnsi="Times New Roman"/>
              </w:rPr>
              <w:t>, где:</w:t>
            </w:r>
          </w:p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F55543B" wp14:editId="278D2610">
                  <wp:extent cx="289560" cy="2667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597">
              <w:rPr>
                <w:rFonts w:ascii="Times New Roman" w:hAnsi="Times New Roman"/>
              </w:rPr>
              <w:t xml:space="preserve"> - количество сотрудников, осуществляющих финансово-экономическую деятельность ГРБС, обладающих свидетельствами (сертификатами, удостоверениями) о прохождении повышения квалификации в области экономики и финансов в течение трех лет, предшествующих текущему финансовому году;</w:t>
            </w:r>
          </w:p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CFA0A5A" wp14:editId="4F6C1708">
                  <wp:extent cx="198120" cy="23622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597">
              <w:rPr>
                <w:rFonts w:ascii="Times New Roman" w:hAnsi="Times New Roman"/>
              </w:rPr>
              <w:t xml:space="preserve"> - общее фактическое количество сотрудников, осуществляющих финансово-экономическую деятельность ГРБС, по состоянию на 1 января текущего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Целевым показателем является значение показателя, равное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F26101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Р17=100%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100%&lt;Р17≥80%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Р17&lt;80%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bookmarkStart w:id="26" w:name="sub_1073"/>
            <w:r w:rsidRPr="001F1597">
              <w:rPr>
                <w:rFonts w:ascii="Times New Roman" w:hAnsi="Times New Roman"/>
              </w:rPr>
              <w:t xml:space="preserve">5.3. </w:t>
            </w:r>
          </w:p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Р18</w:t>
            </w:r>
          </w:p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 xml:space="preserve">Укомплектованность должностей сотрудниками, осуществляющих </w:t>
            </w:r>
            <w:r w:rsidRPr="001F1597">
              <w:rPr>
                <w:rFonts w:ascii="Times New Roman" w:hAnsi="Times New Roman"/>
              </w:rPr>
              <w:lastRenderedPageBreak/>
              <w:t>финансово-экономическую деятельность</w:t>
            </w:r>
            <w:bookmarkEnd w:id="26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7F9EC6FD" wp14:editId="0944D93D">
                  <wp:extent cx="1188720" cy="25908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597">
              <w:rPr>
                <w:rFonts w:ascii="Times New Roman" w:hAnsi="Times New Roman"/>
              </w:rPr>
              <w:t>, где:</w:t>
            </w:r>
          </w:p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314EC06B" wp14:editId="353898BF">
                  <wp:extent cx="144780" cy="2362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597">
              <w:rPr>
                <w:rFonts w:ascii="Times New Roman" w:hAnsi="Times New Roman"/>
              </w:rPr>
              <w:t xml:space="preserve"> - фактическое количество сотрудников, осуществляющих финансово-экономическую деятельность ГРБС, по состоянию на </w:t>
            </w:r>
            <w:r w:rsidRPr="001F1597">
              <w:rPr>
                <w:rFonts w:ascii="Times New Roman" w:hAnsi="Times New Roman"/>
              </w:rPr>
              <w:lastRenderedPageBreak/>
              <w:t>1 января текущего финансового года;</w:t>
            </w:r>
          </w:p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5748A2FD" wp14:editId="18A1A851">
                  <wp:extent cx="198120" cy="23622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597">
              <w:rPr>
                <w:rFonts w:ascii="Times New Roman" w:hAnsi="Times New Roman"/>
              </w:rPr>
              <w:t xml:space="preserve"> - общее количество должностей сотрудников, осуществляющих финансово-экономическую деятельность ГРБС по штатному расписанию, по состоянию на 1 января текущего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Целевым показателем является значение показателя, равное 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F26101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Р18=100%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100%&lt;Р18≥80%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Р18&lt;80%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bookmarkStart w:id="27" w:name="sub_1074"/>
            <w:r w:rsidRPr="001F1597">
              <w:rPr>
                <w:rFonts w:ascii="Times New Roman" w:hAnsi="Times New Roman"/>
              </w:rPr>
              <w:t xml:space="preserve">5.4. </w:t>
            </w:r>
          </w:p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Р19 Количество сотрудников, осуществляющих финансово-экономическую деятельность ГРБС, имеющих стаж работы в финансово-экономической сфере более трех лет, по состоянию на 1 января текущего финансового года</w:t>
            </w:r>
            <w:bookmarkEnd w:id="27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A78E49C" wp14:editId="3AE71987">
                  <wp:extent cx="1158240" cy="289560"/>
                  <wp:effectExtent l="0" t="0" r="381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597">
              <w:rPr>
                <w:rFonts w:ascii="Times New Roman" w:hAnsi="Times New Roman"/>
              </w:rPr>
              <w:t xml:space="preserve"> , где:</w:t>
            </w:r>
          </w:p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ECB1640" wp14:editId="602176A8">
                  <wp:extent cx="243840" cy="2667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597">
              <w:rPr>
                <w:rFonts w:ascii="Times New Roman" w:hAnsi="Times New Roman"/>
              </w:rPr>
              <w:t xml:space="preserve"> - количество сотрудников, осуществляющих финансово-экономическую деятельность ГРБС, имеющих стаж работы в финансово-экономической сфере более трех лет, по состоянию на 1 января текущего финансового года;</w:t>
            </w:r>
          </w:p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ED1E9F6" wp14:editId="560987E3">
                  <wp:extent cx="198120" cy="23622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597">
              <w:rPr>
                <w:rFonts w:ascii="Times New Roman" w:hAnsi="Times New Roman"/>
              </w:rPr>
              <w:t xml:space="preserve"> - общее фактическое количество сотрудников, осуществляющих финансово-экономическую деятельность ГРБС, по состоянию на 1 января текущего финансового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Целевым показателем является значение показателя, не менее 50%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F26101">
              <w:rPr>
                <w:rFonts w:ascii="Times New Roman" w:hAnsi="Times New Roman"/>
              </w:rPr>
              <w:t>Уполномоченное должностное лицо администрации поселения</w:t>
            </w: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Р19≥50%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Р19&lt;50%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F26101" w:rsidTr="00820D3B">
        <w:tc>
          <w:tcPr>
            <w:tcW w:w="146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  <w:r w:rsidRPr="00F26101">
              <w:rPr>
                <w:rFonts w:ascii="Times New Roman" w:hAnsi="Times New Roman"/>
              </w:rPr>
              <w:t>6. Оценка исполнения судебных актов</w:t>
            </w:r>
          </w:p>
        </w:tc>
      </w:tr>
      <w:tr w:rsidR="00FB58E2" w:rsidRPr="00F26101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 xml:space="preserve">6.1 </w:t>
            </w:r>
          </w:p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Р20 Доля средств, подлежащая взысканию по исполнительным   документам,         предусматривающи</w:t>
            </w:r>
            <w:r w:rsidRPr="001F1597">
              <w:rPr>
                <w:rFonts w:ascii="Times New Roman" w:hAnsi="Times New Roman"/>
              </w:rPr>
              <w:lastRenderedPageBreak/>
              <w:t>х обращение взыскания на средства  бюджета по денежным обязательствам бюджетных учреждений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lastRenderedPageBreak/>
              <w:t xml:space="preserve">Р= 100 x </w:t>
            </w:r>
            <w:proofErr w:type="spellStart"/>
            <w:r w:rsidRPr="001F1597">
              <w:rPr>
                <w:rFonts w:ascii="Times New Roman" w:hAnsi="Times New Roman"/>
              </w:rPr>
              <w:t>Sиск</w:t>
            </w:r>
            <w:proofErr w:type="spellEnd"/>
            <w:proofErr w:type="gramStart"/>
            <w:r w:rsidRPr="001F1597">
              <w:rPr>
                <w:rFonts w:ascii="Times New Roman" w:hAnsi="Times New Roman"/>
              </w:rPr>
              <w:t xml:space="preserve"> / Е</w:t>
            </w:r>
            <w:proofErr w:type="gramEnd"/>
            <w:r w:rsidRPr="001F1597">
              <w:rPr>
                <w:rFonts w:ascii="Times New Roman" w:hAnsi="Times New Roman"/>
              </w:rPr>
              <w:t>,</w:t>
            </w:r>
          </w:p>
          <w:p w:rsidR="00FB58E2" w:rsidRPr="001F1597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 xml:space="preserve">где:             </w:t>
            </w:r>
            <w:r w:rsidRPr="001F1597">
              <w:rPr>
                <w:rFonts w:ascii="Times New Roman" w:hAnsi="Times New Roman"/>
              </w:rPr>
              <w:br/>
            </w:r>
            <w:proofErr w:type="spellStart"/>
            <w:proofErr w:type="gramStart"/>
            <w:r w:rsidRPr="001F1597">
              <w:rPr>
                <w:rFonts w:ascii="Times New Roman" w:hAnsi="Times New Roman"/>
              </w:rPr>
              <w:t>S</w:t>
            </w:r>
            <w:proofErr w:type="gramEnd"/>
            <w:r w:rsidRPr="001F1597">
              <w:rPr>
                <w:rFonts w:ascii="Times New Roman" w:hAnsi="Times New Roman"/>
              </w:rPr>
              <w:t>иск</w:t>
            </w:r>
            <w:proofErr w:type="spellEnd"/>
            <w:r w:rsidRPr="001F1597">
              <w:rPr>
                <w:rFonts w:ascii="Times New Roman" w:hAnsi="Times New Roman"/>
              </w:rPr>
              <w:t xml:space="preserve"> - сумма, взысканная за счет средств местного бюджета  по поступившим  в адрес ГРБС исполнительным  </w:t>
            </w:r>
            <w:r w:rsidRPr="001F1597">
              <w:rPr>
                <w:rFonts w:ascii="Times New Roman" w:hAnsi="Times New Roman"/>
              </w:rPr>
              <w:lastRenderedPageBreak/>
              <w:t>документам и подведомственных ему муниципальных учреждений по состоянию   на   конец    отчетного периода;</w:t>
            </w:r>
          </w:p>
          <w:p w:rsidR="00FB58E2" w:rsidRPr="001F1597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Е - кассовое  исполнение  расходов</w:t>
            </w:r>
            <w:r w:rsidRPr="001F1597">
              <w:rPr>
                <w:rFonts w:ascii="Times New Roman" w:hAnsi="Times New Roman"/>
              </w:rPr>
              <w:br/>
              <w:t>ГРБС и подведомственных ему муниципальных учреждений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Целевым ориентиром является значение показателя, равное 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F26101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Р20 =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1F1597" w:rsidTr="00820D3B"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Р20 &gt; 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e"/>
              <w:spacing w:line="223" w:lineRule="auto"/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  <w:tr w:rsidR="00FB58E2" w:rsidRPr="001F1597" w:rsidTr="00820D3B">
        <w:tc>
          <w:tcPr>
            <w:tcW w:w="99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>Максимальная суммарная оценка качества финансового менеджмента ГРБС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2" w:rsidRPr="001F1597" w:rsidRDefault="00FB58E2" w:rsidP="00820D3B">
            <w:pPr>
              <w:rPr>
                <w:rFonts w:ascii="Times New Roman" w:hAnsi="Times New Roman"/>
              </w:rPr>
            </w:pPr>
            <w:r w:rsidRPr="001F1597">
              <w:rPr>
                <w:rFonts w:ascii="Times New Roman" w:hAnsi="Times New Roman"/>
              </w:rPr>
              <w:t xml:space="preserve">  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58E2" w:rsidRPr="001F1597" w:rsidRDefault="00FB58E2" w:rsidP="00820D3B">
            <w:pPr>
              <w:pStyle w:val="af0"/>
              <w:spacing w:line="223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FB58E2" w:rsidRPr="001C1873" w:rsidRDefault="00FB58E2" w:rsidP="00FB58E2">
      <w:pPr>
        <w:pStyle w:val="ad"/>
        <w:rPr>
          <w:rFonts w:ascii="Times New Roman" w:hAnsi="Times New Roman"/>
          <w:sz w:val="28"/>
          <w:szCs w:val="28"/>
        </w:rPr>
      </w:pPr>
    </w:p>
    <w:p w:rsidR="00FB58E2" w:rsidRDefault="00FB58E2" w:rsidP="00FB58E2">
      <w:pPr>
        <w:jc w:val="right"/>
        <w:rPr>
          <w:rStyle w:val="a4"/>
          <w:rFonts w:ascii="Times New Roman" w:hAnsi="Times New Roman"/>
          <w:bCs/>
          <w:sz w:val="28"/>
          <w:szCs w:val="28"/>
        </w:rPr>
      </w:pPr>
    </w:p>
    <w:p w:rsidR="00FB58E2" w:rsidRDefault="00FB58E2" w:rsidP="00FB58E2">
      <w:pPr>
        <w:pStyle w:val="af0"/>
        <w:spacing w:line="223" w:lineRule="auto"/>
        <w:rPr>
          <w:rFonts w:ascii="Times New Roman" w:hAnsi="Times New Roman"/>
          <w:sz w:val="23"/>
          <w:szCs w:val="23"/>
        </w:rPr>
      </w:pPr>
      <w:r>
        <w:rPr>
          <w:rStyle w:val="a4"/>
          <w:rFonts w:ascii="Times New Roman" w:hAnsi="Times New Roman"/>
          <w:bCs/>
          <w:sz w:val="28"/>
          <w:szCs w:val="28"/>
        </w:rPr>
        <w:t>*</w:t>
      </w:r>
      <w:r w:rsidRPr="006E26B7">
        <w:rPr>
          <w:rFonts w:ascii="Times New Roman" w:hAnsi="Times New Roman"/>
          <w:sz w:val="23"/>
          <w:szCs w:val="23"/>
        </w:rPr>
        <w:t xml:space="preserve">Показатели рассчитываются на основании Сведений о кадровом потенциале сотрудников, осуществляющих финансово-экономическую деятельность главного распорядителя средств местного </w:t>
      </w:r>
      <w:proofErr w:type="gramStart"/>
      <w:r w:rsidRPr="006E26B7">
        <w:rPr>
          <w:rFonts w:ascii="Times New Roman" w:hAnsi="Times New Roman"/>
          <w:sz w:val="23"/>
          <w:szCs w:val="23"/>
        </w:rPr>
        <w:t>бюджета</w:t>
      </w:r>
      <w:proofErr w:type="gramEnd"/>
      <w:r w:rsidRPr="006E26B7">
        <w:rPr>
          <w:rFonts w:ascii="Times New Roman" w:hAnsi="Times New Roman"/>
          <w:sz w:val="23"/>
          <w:szCs w:val="23"/>
        </w:rPr>
        <w:t xml:space="preserve"> но форме согласно </w:t>
      </w:r>
      <w:hyperlink w:anchor="sub_20000" w:history="1">
        <w:r w:rsidRPr="00785A3D">
          <w:rPr>
            <w:rStyle w:val="a5"/>
            <w:rFonts w:ascii="Times New Roman" w:hAnsi="Times New Roman"/>
            <w:b/>
            <w:sz w:val="23"/>
            <w:szCs w:val="23"/>
          </w:rPr>
          <w:t xml:space="preserve">приложению </w:t>
        </w:r>
        <w:r>
          <w:rPr>
            <w:rStyle w:val="a5"/>
            <w:rFonts w:ascii="Times New Roman" w:hAnsi="Times New Roman"/>
            <w:b/>
            <w:sz w:val="23"/>
            <w:szCs w:val="23"/>
          </w:rPr>
          <w:t>№</w:t>
        </w:r>
        <w:r w:rsidRPr="00785A3D">
          <w:rPr>
            <w:rStyle w:val="a5"/>
            <w:rFonts w:ascii="Times New Roman" w:hAnsi="Times New Roman"/>
            <w:b/>
            <w:sz w:val="23"/>
            <w:szCs w:val="23"/>
          </w:rPr>
          <w:t> 2</w:t>
        </w:r>
      </w:hyperlink>
      <w:r w:rsidRPr="006E26B7">
        <w:rPr>
          <w:rFonts w:ascii="Times New Roman" w:hAnsi="Times New Roman"/>
          <w:sz w:val="23"/>
          <w:szCs w:val="23"/>
        </w:rPr>
        <w:t xml:space="preserve"> к Положению о мониторинге качества финансового менеджмента главных распорядителей средств местного бюджета, главных администраторов доходов (источников финансирования дефицита бюджета)</w:t>
      </w:r>
    </w:p>
    <w:p w:rsidR="00FB58E2" w:rsidRDefault="00FB58E2" w:rsidP="00FB58E2"/>
    <w:p w:rsidR="00FB58E2" w:rsidRDefault="00FB58E2" w:rsidP="00FB58E2"/>
    <w:p w:rsidR="00FB58E2" w:rsidRDefault="00FB58E2" w:rsidP="00FB58E2"/>
    <w:p w:rsidR="00FB58E2" w:rsidRDefault="00FB58E2" w:rsidP="00FB58E2"/>
    <w:p w:rsidR="00FB58E2" w:rsidRPr="00F576BF" w:rsidRDefault="00FB58E2" w:rsidP="00FB58E2"/>
    <w:p w:rsidR="00FB58E2" w:rsidRDefault="00FB58E2" w:rsidP="00FB58E2">
      <w:pPr>
        <w:rPr>
          <w:rStyle w:val="a4"/>
          <w:rFonts w:ascii="Times New Roman" w:hAnsi="Times New Roman"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0"/>
        <w:gridCol w:w="7425"/>
      </w:tblGrid>
      <w:tr w:rsidR="00FB58E2" w:rsidTr="00820D3B">
        <w:tc>
          <w:tcPr>
            <w:tcW w:w="7360" w:type="dxa"/>
          </w:tcPr>
          <w:p w:rsidR="00FB58E2" w:rsidRDefault="00FB58E2" w:rsidP="00820D3B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7425" w:type="dxa"/>
          </w:tcPr>
          <w:p w:rsidR="00FB58E2" w:rsidRPr="001F1597" w:rsidRDefault="00FB58E2" w:rsidP="00820D3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ПРИЛОЖЕНИЕ № 2</w:t>
            </w:r>
          </w:p>
          <w:p w:rsidR="00FB58E2" w:rsidRDefault="00FB58E2" w:rsidP="00820D3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 w:rsidRPr="001F1597">
              <w:rPr>
                <w:rFonts w:ascii="Times New Roman" w:hAnsi="Times New Roman"/>
                <w:sz w:val="27"/>
                <w:szCs w:val="27"/>
              </w:rPr>
              <w:t xml:space="preserve"> Положению о мониторинге качестве финансового менеджмента главных распорядителей средств местного бюджета, главных администраторов доходов (источников финансировании дефицита) местного бюджета</w:t>
            </w:r>
          </w:p>
          <w:p w:rsidR="00FB58E2" w:rsidRDefault="00FB58E2" w:rsidP="00820D3B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FB58E2" w:rsidRDefault="00FB58E2" w:rsidP="00820D3B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</w:tbl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7"/>
        <w:gridCol w:w="672"/>
        <w:gridCol w:w="806"/>
        <w:gridCol w:w="1587"/>
        <w:gridCol w:w="1344"/>
        <w:gridCol w:w="1101"/>
        <w:gridCol w:w="1990"/>
        <w:gridCol w:w="1747"/>
        <w:gridCol w:w="3069"/>
      </w:tblGrid>
      <w:tr w:rsidR="00FB58E2" w:rsidRPr="00195168" w:rsidTr="00820D3B">
        <w:trPr>
          <w:trHeight w:val="1054"/>
        </w:trPr>
        <w:tc>
          <w:tcPr>
            <w:tcW w:w="147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58E2" w:rsidRPr="005D6DF8" w:rsidRDefault="00FB58E2" w:rsidP="00820D3B">
            <w:pPr>
              <w:ind w:left="34"/>
              <w:jc w:val="center"/>
              <w:rPr>
                <w:rFonts w:ascii="Times New Roman" w:hAnsi="Times New Roman"/>
                <w:b/>
              </w:rPr>
            </w:pPr>
            <w:r w:rsidRPr="005D6DF8">
              <w:rPr>
                <w:rFonts w:ascii="Times New Roman" w:hAnsi="Times New Roman"/>
                <w:b/>
              </w:rPr>
              <w:t>Сведения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D6DF8">
              <w:rPr>
                <w:rFonts w:ascii="Times New Roman" w:hAnsi="Times New Roman"/>
                <w:b/>
              </w:rPr>
              <w:t>о кадровом потенциале сотрудников, осуществляющих финансово-экономическую деятельность главного</w:t>
            </w:r>
          </w:p>
          <w:p w:rsidR="00FB58E2" w:rsidRPr="00195168" w:rsidRDefault="00FB58E2" w:rsidP="00820D3B">
            <w:pPr>
              <w:ind w:left="34"/>
              <w:jc w:val="center"/>
            </w:pPr>
            <w:r w:rsidRPr="005D6DF8">
              <w:rPr>
                <w:rFonts w:ascii="Times New Roman" w:hAnsi="Times New Roman"/>
                <w:b/>
              </w:rPr>
              <w:t>распорядителя средств местного бюджета по состоянию на 1 января 20</w:t>
            </w:r>
            <w:r>
              <w:rPr>
                <w:rFonts w:ascii="Times New Roman" w:hAnsi="Times New Roman"/>
                <w:b/>
              </w:rPr>
              <w:t>______</w:t>
            </w:r>
            <w:r w:rsidRPr="005D6DF8">
              <w:rPr>
                <w:rFonts w:ascii="Times New Roman" w:hAnsi="Times New Roman"/>
                <w:b/>
              </w:rPr>
              <w:t>года</w:t>
            </w:r>
          </w:p>
        </w:tc>
      </w:tr>
      <w:tr w:rsidR="00FB58E2" w:rsidRPr="00195168" w:rsidTr="00820D3B">
        <w:tc>
          <w:tcPr>
            <w:tcW w:w="147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</w:tr>
      <w:tr w:rsidR="00FB58E2" w:rsidRPr="00195168" w:rsidTr="00820D3B">
        <w:tc>
          <w:tcPr>
            <w:tcW w:w="79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  <w:r w:rsidRPr="00195168">
              <w:rPr>
                <w:rFonts w:ascii="Times New Roman" w:hAnsi="Times New Roman"/>
              </w:rPr>
              <w:t xml:space="preserve">Главный распорядитель средств </w:t>
            </w:r>
            <w:r>
              <w:rPr>
                <w:rFonts w:ascii="Times New Roman" w:hAnsi="Times New Roman"/>
              </w:rPr>
              <w:t xml:space="preserve">местного </w:t>
            </w:r>
            <w:r w:rsidRPr="00195168">
              <w:rPr>
                <w:rFonts w:ascii="Times New Roman" w:hAnsi="Times New Roman"/>
              </w:rPr>
              <w:t>бюджета</w:t>
            </w:r>
          </w:p>
        </w:tc>
        <w:tc>
          <w:tcPr>
            <w:tcW w:w="6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</w:tr>
      <w:tr w:rsidR="00FB58E2" w:rsidRPr="00195168" w:rsidTr="00820D3B">
        <w:tc>
          <w:tcPr>
            <w:tcW w:w="79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  <w:r w:rsidRPr="00195168">
              <w:rPr>
                <w:rFonts w:ascii="Times New Roman" w:hAnsi="Times New Roman"/>
              </w:rPr>
              <w:t>Периодичность: годовая</w:t>
            </w:r>
          </w:p>
        </w:tc>
        <w:tc>
          <w:tcPr>
            <w:tcW w:w="68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58E2" w:rsidRDefault="00FB58E2" w:rsidP="00820D3B">
            <w:pPr>
              <w:pStyle w:val="ae"/>
              <w:jc w:val="center"/>
              <w:rPr>
                <w:rFonts w:ascii="Times New Roman" w:hAnsi="Times New Roman"/>
              </w:rPr>
            </w:pPr>
            <w:proofErr w:type="gramStart"/>
            <w:r w:rsidRPr="00195168">
              <w:rPr>
                <w:rFonts w:ascii="Times New Roman" w:hAnsi="Times New Roman"/>
              </w:rPr>
              <w:t xml:space="preserve">(наименование главного распорядителя средств </w:t>
            </w:r>
            <w:r>
              <w:rPr>
                <w:rFonts w:ascii="Times New Roman" w:hAnsi="Times New Roman"/>
              </w:rPr>
              <w:t xml:space="preserve"> </w:t>
            </w:r>
            <w:proofErr w:type="gramEnd"/>
          </w:p>
          <w:p w:rsidR="00FB58E2" w:rsidRPr="00195168" w:rsidRDefault="00FB58E2" w:rsidP="00820D3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местного </w:t>
            </w:r>
            <w:r w:rsidRPr="00195168">
              <w:rPr>
                <w:rFonts w:ascii="Times New Roman" w:hAnsi="Times New Roman"/>
              </w:rPr>
              <w:t>бюджета)</w:t>
            </w:r>
          </w:p>
        </w:tc>
      </w:tr>
      <w:tr w:rsidR="00FB58E2" w:rsidRPr="00195168" w:rsidTr="00820D3B">
        <w:tc>
          <w:tcPr>
            <w:tcW w:w="14743" w:type="dxa"/>
            <w:gridSpan w:val="9"/>
            <w:tcBorders>
              <w:top w:val="nil"/>
              <w:left w:val="nil"/>
              <w:right w:val="nil"/>
            </w:tcBorders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  <w:r w:rsidRPr="00195168">
              <w:rPr>
                <w:rFonts w:ascii="Times New Roman" w:hAnsi="Times New Roman"/>
              </w:rPr>
              <w:t>Единица измерения: чел.</w:t>
            </w:r>
          </w:p>
        </w:tc>
      </w:tr>
      <w:tr w:rsidR="00FB58E2" w:rsidRPr="00195168" w:rsidTr="00820D3B">
        <w:tc>
          <w:tcPr>
            <w:tcW w:w="14743" w:type="dxa"/>
            <w:gridSpan w:val="9"/>
          </w:tcPr>
          <w:p w:rsidR="00FB58E2" w:rsidRDefault="00FB58E2" w:rsidP="00820D3B">
            <w:pPr>
              <w:pStyle w:val="ae"/>
              <w:rPr>
                <w:rFonts w:ascii="Times New Roman" w:hAnsi="Times New Roman"/>
              </w:rPr>
            </w:pPr>
          </w:p>
          <w:p w:rsidR="00FB58E2" w:rsidRPr="005D6DF8" w:rsidRDefault="00FB58E2" w:rsidP="00820D3B"/>
        </w:tc>
      </w:tr>
      <w:tr w:rsidR="00FB58E2" w:rsidRPr="00195168" w:rsidTr="00820D3B">
        <w:tc>
          <w:tcPr>
            <w:tcW w:w="2427" w:type="dxa"/>
            <w:vMerge w:val="restart"/>
          </w:tcPr>
          <w:p w:rsidR="00FB58E2" w:rsidRPr="00195168" w:rsidRDefault="00FB58E2" w:rsidP="00820D3B">
            <w:pPr>
              <w:pStyle w:val="ae"/>
              <w:jc w:val="center"/>
              <w:rPr>
                <w:rFonts w:ascii="Times New Roman" w:hAnsi="Times New Roman"/>
              </w:rPr>
            </w:pPr>
            <w:r w:rsidRPr="00195168">
              <w:rPr>
                <w:rFonts w:ascii="Times New Roman" w:hAnsi="Times New Roman"/>
              </w:rPr>
              <w:t>Наименование структурного подразделения, осуществляющего финансово-экономическую деятельность главного распорядителя сре</w:t>
            </w:r>
            <w:proofErr w:type="gramStart"/>
            <w:r w:rsidRPr="00195168">
              <w:rPr>
                <w:rFonts w:ascii="Times New Roman" w:hAnsi="Times New Roman"/>
              </w:rPr>
              <w:t>дств кр</w:t>
            </w:r>
            <w:proofErr w:type="gramEnd"/>
            <w:r w:rsidRPr="00195168">
              <w:rPr>
                <w:rFonts w:ascii="Times New Roman" w:hAnsi="Times New Roman"/>
              </w:rPr>
              <w:t>аевого бюджета</w:t>
            </w:r>
          </w:p>
        </w:tc>
        <w:tc>
          <w:tcPr>
            <w:tcW w:w="12316" w:type="dxa"/>
            <w:gridSpan w:val="8"/>
          </w:tcPr>
          <w:p w:rsidR="00FB58E2" w:rsidRPr="00195168" w:rsidRDefault="00FB58E2" w:rsidP="00820D3B">
            <w:pPr>
              <w:pStyle w:val="ae"/>
              <w:jc w:val="center"/>
              <w:rPr>
                <w:rFonts w:ascii="Times New Roman" w:hAnsi="Times New Roman"/>
              </w:rPr>
            </w:pPr>
            <w:r w:rsidRPr="00195168">
              <w:rPr>
                <w:rFonts w:ascii="Times New Roman" w:hAnsi="Times New Roman"/>
              </w:rPr>
              <w:t>Численность сотрудников, осуществляющих финансово-экономическую деятельность</w:t>
            </w:r>
          </w:p>
        </w:tc>
      </w:tr>
      <w:tr w:rsidR="00FB58E2" w:rsidRPr="00195168" w:rsidTr="00820D3B">
        <w:tc>
          <w:tcPr>
            <w:tcW w:w="2427" w:type="dxa"/>
            <w:vMerge/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2" w:type="dxa"/>
            <w:vMerge w:val="restart"/>
          </w:tcPr>
          <w:p w:rsidR="00FB58E2" w:rsidRPr="00195168" w:rsidRDefault="00FB58E2" w:rsidP="00820D3B">
            <w:pPr>
              <w:pStyle w:val="ae"/>
              <w:jc w:val="center"/>
              <w:rPr>
                <w:rFonts w:ascii="Times New Roman" w:hAnsi="Times New Roman"/>
              </w:rPr>
            </w:pPr>
            <w:r w:rsidRPr="00195168">
              <w:rPr>
                <w:rFonts w:ascii="Times New Roman" w:hAnsi="Times New Roman"/>
              </w:rPr>
              <w:t>по штату</w:t>
            </w:r>
          </w:p>
        </w:tc>
        <w:tc>
          <w:tcPr>
            <w:tcW w:w="806" w:type="dxa"/>
            <w:vMerge w:val="restart"/>
          </w:tcPr>
          <w:p w:rsidR="00FB58E2" w:rsidRPr="00195168" w:rsidRDefault="00FB58E2" w:rsidP="00820D3B">
            <w:pPr>
              <w:pStyle w:val="ae"/>
              <w:jc w:val="center"/>
              <w:rPr>
                <w:rFonts w:ascii="Times New Roman" w:hAnsi="Times New Roman"/>
              </w:rPr>
            </w:pPr>
            <w:r w:rsidRPr="00195168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10838" w:type="dxa"/>
            <w:gridSpan w:val="6"/>
          </w:tcPr>
          <w:p w:rsidR="00FB58E2" w:rsidRPr="00195168" w:rsidRDefault="00FB58E2" w:rsidP="00820D3B">
            <w:pPr>
              <w:pStyle w:val="ae"/>
              <w:jc w:val="center"/>
              <w:rPr>
                <w:rFonts w:ascii="Times New Roman" w:hAnsi="Times New Roman"/>
              </w:rPr>
            </w:pPr>
            <w:r w:rsidRPr="00195168">
              <w:rPr>
                <w:rFonts w:ascii="Times New Roman" w:hAnsi="Times New Roman"/>
              </w:rPr>
              <w:t>в том числе</w:t>
            </w:r>
          </w:p>
        </w:tc>
      </w:tr>
      <w:tr w:rsidR="00FB58E2" w:rsidRPr="00195168" w:rsidTr="00820D3B">
        <w:tc>
          <w:tcPr>
            <w:tcW w:w="2427" w:type="dxa"/>
            <w:vMerge/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2" w:type="dxa"/>
            <w:vMerge/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06" w:type="dxa"/>
            <w:vMerge/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931" w:type="dxa"/>
            <w:gridSpan w:val="2"/>
            <w:vMerge w:val="restart"/>
          </w:tcPr>
          <w:p w:rsidR="00FB58E2" w:rsidRPr="00195168" w:rsidRDefault="00FB58E2" w:rsidP="00820D3B">
            <w:pPr>
              <w:pStyle w:val="ae"/>
              <w:jc w:val="center"/>
              <w:rPr>
                <w:rFonts w:ascii="Times New Roman" w:hAnsi="Times New Roman"/>
              </w:rPr>
            </w:pPr>
            <w:proofErr w:type="gramStart"/>
            <w:r w:rsidRPr="00195168">
              <w:rPr>
                <w:rFonts w:ascii="Times New Roman" w:hAnsi="Times New Roman"/>
              </w:rPr>
              <w:t>обладающих</w:t>
            </w:r>
            <w:proofErr w:type="gramEnd"/>
            <w:r w:rsidRPr="00195168">
              <w:rPr>
                <w:rFonts w:ascii="Times New Roman" w:hAnsi="Times New Roman"/>
              </w:rPr>
              <w:t xml:space="preserve"> дипломами профессионального образования по экономическим направлениям подготовки (специальностям):</w:t>
            </w:r>
          </w:p>
        </w:tc>
        <w:tc>
          <w:tcPr>
            <w:tcW w:w="3091" w:type="dxa"/>
            <w:gridSpan w:val="2"/>
            <w:vMerge w:val="restart"/>
          </w:tcPr>
          <w:p w:rsidR="00FB58E2" w:rsidRPr="00195168" w:rsidRDefault="00FB58E2" w:rsidP="00820D3B">
            <w:pPr>
              <w:pStyle w:val="ae"/>
              <w:jc w:val="center"/>
              <w:rPr>
                <w:rFonts w:ascii="Times New Roman" w:hAnsi="Times New Roman"/>
              </w:rPr>
            </w:pPr>
            <w:r w:rsidRPr="00195168">
              <w:rPr>
                <w:rFonts w:ascii="Times New Roman" w:hAnsi="Times New Roman"/>
              </w:rPr>
              <w:t>обладающих свидетельствами (сертификатами, удостоверениями) о прохождении повышения квалификации в области экономики и финансов в течение последних трех лет</w:t>
            </w:r>
          </w:p>
        </w:tc>
        <w:tc>
          <w:tcPr>
            <w:tcW w:w="4816" w:type="dxa"/>
            <w:gridSpan w:val="2"/>
          </w:tcPr>
          <w:p w:rsidR="00FB58E2" w:rsidRPr="00195168" w:rsidRDefault="00FB58E2" w:rsidP="00820D3B">
            <w:pPr>
              <w:pStyle w:val="ae"/>
              <w:jc w:val="center"/>
              <w:rPr>
                <w:rFonts w:ascii="Times New Roman" w:hAnsi="Times New Roman"/>
              </w:rPr>
            </w:pPr>
            <w:r w:rsidRPr="00195168">
              <w:rPr>
                <w:rFonts w:ascii="Times New Roman" w:hAnsi="Times New Roman"/>
              </w:rPr>
              <w:t>имеющих стаж работы в финансово-экономической сфере более трех лет</w:t>
            </w:r>
          </w:p>
        </w:tc>
      </w:tr>
      <w:tr w:rsidR="00FB58E2" w:rsidRPr="00195168" w:rsidTr="00820D3B">
        <w:trPr>
          <w:trHeight w:val="276"/>
        </w:trPr>
        <w:tc>
          <w:tcPr>
            <w:tcW w:w="2427" w:type="dxa"/>
            <w:vMerge/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2" w:type="dxa"/>
            <w:vMerge/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06" w:type="dxa"/>
            <w:vMerge/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931" w:type="dxa"/>
            <w:gridSpan w:val="2"/>
            <w:vMerge/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091" w:type="dxa"/>
            <w:gridSpan w:val="2"/>
            <w:vMerge/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47" w:type="dxa"/>
            <w:vMerge w:val="restart"/>
          </w:tcPr>
          <w:p w:rsidR="00FB58E2" w:rsidRPr="00195168" w:rsidRDefault="00FB58E2" w:rsidP="00820D3B">
            <w:pPr>
              <w:pStyle w:val="ae"/>
              <w:jc w:val="center"/>
              <w:rPr>
                <w:rFonts w:ascii="Times New Roman" w:hAnsi="Times New Roman"/>
              </w:rPr>
            </w:pPr>
            <w:r w:rsidRPr="00195168">
              <w:rPr>
                <w:rFonts w:ascii="Times New Roman" w:hAnsi="Times New Roman"/>
              </w:rPr>
              <w:t>на 1 января отчетного финансового года</w:t>
            </w:r>
          </w:p>
        </w:tc>
        <w:tc>
          <w:tcPr>
            <w:tcW w:w="3069" w:type="dxa"/>
            <w:vMerge w:val="restart"/>
          </w:tcPr>
          <w:p w:rsidR="00FB58E2" w:rsidRPr="00195168" w:rsidRDefault="00FB58E2" w:rsidP="00820D3B">
            <w:pPr>
              <w:pStyle w:val="ae"/>
              <w:jc w:val="center"/>
              <w:rPr>
                <w:rFonts w:ascii="Times New Roman" w:hAnsi="Times New Roman"/>
              </w:rPr>
            </w:pPr>
            <w:r w:rsidRPr="00195168">
              <w:rPr>
                <w:rFonts w:ascii="Times New Roman" w:hAnsi="Times New Roman"/>
              </w:rPr>
              <w:t>на 1 января текущего финансового года</w:t>
            </w:r>
          </w:p>
        </w:tc>
      </w:tr>
      <w:tr w:rsidR="00FB58E2" w:rsidRPr="00195168" w:rsidTr="00820D3B">
        <w:tc>
          <w:tcPr>
            <w:tcW w:w="2427" w:type="dxa"/>
            <w:vMerge/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2" w:type="dxa"/>
            <w:vMerge/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06" w:type="dxa"/>
            <w:vMerge/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FB58E2" w:rsidRPr="00195168" w:rsidRDefault="00FB58E2" w:rsidP="00820D3B">
            <w:pPr>
              <w:pStyle w:val="ae"/>
              <w:jc w:val="center"/>
              <w:rPr>
                <w:rFonts w:ascii="Times New Roman" w:hAnsi="Times New Roman"/>
              </w:rPr>
            </w:pPr>
            <w:r w:rsidRPr="00195168">
              <w:rPr>
                <w:rFonts w:ascii="Times New Roman" w:hAnsi="Times New Roman"/>
              </w:rPr>
              <w:t>высшего</w:t>
            </w:r>
          </w:p>
        </w:tc>
        <w:tc>
          <w:tcPr>
            <w:tcW w:w="1344" w:type="dxa"/>
          </w:tcPr>
          <w:p w:rsidR="00FB58E2" w:rsidRPr="00195168" w:rsidRDefault="00FB58E2" w:rsidP="00820D3B">
            <w:pPr>
              <w:pStyle w:val="ae"/>
              <w:jc w:val="center"/>
              <w:rPr>
                <w:rFonts w:ascii="Times New Roman" w:hAnsi="Times New Roman"/>
              </w:rPr>
            </w:pPr>
            <w:r w:rsidRPr="00195168">
              <w:rPr>
                <w:rFonts w:ascii="Times New Roman" w:hAnsi="Times New Roman"/>
              </w:rPr>
              <w:t>среднего</w:t>
            </w:r>
          </w:p>
        </w:tc>
        <w:tc>
          <w:tcPr>
            <w:tcW w:w="3091" w:type="dxa"/>
            <w:gridSpan w:val="2"/>
            <w:vMerge/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47" w:type="dxa"/>
            <w:vMerge/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069" w:type="dxa"/>
            <w:vMerge/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</w:tr>
      <w:tr w:rsidR="00FB58E2" w:rsidRPr="00195168" w:rsidTr="00820D3B">
        <w:tc>
          <w:tcPr>
            <w:tcW w:w="2427" w:type="dxa"/>
          </w:tcPr>
          <w:p w:rsidR="00FB58E2" w:rsidRPr="00195168" w:rsidRDefault="00FB58E2" w:rsidP="00820D3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672" w:type="dxa"/>
          </w:tcPr>
          <w:p w:rsidR="00FB58E2" w:rsidRPr="00195168" w:rsidRDefault="00FB58E2" w:rsidP="00820D3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6" w:type="dxa"/>
          </w:tcPr>
          <w:p w:rsidR="00FB58E2" w:rsidRPr="00195168" w:rsidRDefault="00FB58E2" w:rsidP="00820D3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87" w:type="dxa"/>
          </w:tcPr>
          <w:p w:rsidR="00FB58E2" w:rsidRPr="00195168" w:rsidRDefault="00FB58E2" w:rsidP="00820D3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44" w:type="dxa"/>
          </w:tcPr>
          <w:p w:rsidR="00FB58E2" w:rsidRPr="00195168" w:rsidRDefault="00FB58E2" w:rsidP="00820D3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91" w:type="dxa"/>
            <w:gridSpan w:val="2"/>
          </w:tcPr>
          <w:p w:rsidR="00FB58E2" w:rsidRPr="00195168" w:rsidRDefault="00FB58E2" w:rsidP="00820D3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47" w:type="dxa"/>
          </w:tcPr>
          <w:p w:rsidR="00FB58E2" w:rsidRPr="00195168" w:rsidRDefault="00FB58E2" w:rsidP="00820D3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69" w:type="dxa"/>
          </w:tcPr>
          <w:p w:rsidR="00FB58E2" w:rsidRPr="00195168" w:rsidRDefault="00FB58E2" w:rsidP="00820D3B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B58E2" w:rsidRPr="00195168" w:rsidTr="00820D3B">
        <w:tc>
          <w:tcPr>
            <w:tcW w:w="2427" w:type="dxa"/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091" w:type="dxa"/>
            <w:gridSpan w:val="2"/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069" w:type="dxa"/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</w:tr>
      <w:tr w:rsidR="00FB58E2" w:rsidRPr="00195168" w:rsidTr="00820D3B">
        <w:tc>
          <w:tcPr>
            <w:tcW w:w="2427" w:type="dxa"/>
          </w:tcPr>
          <w:p w:rsidR="00FB58E2" w:rsidRPr="00195168" w:rsidRDefault="00FB58E2" w:rsidP="00820D3B">
            <w:pPr>
              <w:pStyle w:val="af0"/>
              <w:rPr>
                <w:rFonts w:ascii="Times New Roman" w:hAnsi="Times New Roman"/>
              </w:rPr>
            </w:pPr>
            <w:r w:rsidRPr="00195168">
              <w:rPr>
                <w:rFonts w:ascii="Times New Roman" w:hAnsi="Times New Roman"/>
              </w:rPr>
              <w:t>Итого</w:t>
            </w:r>
          </w:p>
        </w:tc>
        <w:tc>
          <w:tcPr>
            <w:tcW w:w="672" w:type="dxa"/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06" w:type="dxa"/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87" w:type="dxa"/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344" w:type="dxa"/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091" w:type="dxa"/>
            <w:gridSpan w:val="2"/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47" w:type="dxa"/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069" w:type="dxa"/>
          </w:tcPr>
          <w:p w:rsidR="00FB58E2" w:rsidRPr="00195168" w:rsidRDefault="00FB58E2" w:rsidP="00820D3B">
            <w:pPr>
              <w:pStyle w:val="ae"/>
              <w:rPr>
                <w:rFonts w:ascii="Times New Roman" w:hAnsi="Times New Roman"/>
              </w:rPr>
            </w:pPr>
          </w:p>
        </w:tc>
      </w:tr>
    </w:tbl>
    <w:p w:rsidR="00FB58E2" w:rsidRDefault="00FB58E2" w:rsidP="00FB58E2">
      <w:pPr>
        <w:rPr>
          <w:rStyle w:val="a4"/>
          <w:rFonts w:ascii="Times New Roman" w:hAnsi="Times New Roman"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0"/>
        <w:gridCol w:w="7425"/>
      </w:tblGrid>
      <w:tr w:rsidR="00FB58E2" w:rsidTr="00820D3B">
        <w:tc>
          <w:tcPr>
            <w:tcW w:w="7360" w:type="dxa"/>
          </w:tcPr>
          <w:p w:rsidR="00FB58E2" w:rsidRDefault="00FB58E2" w:rsidP="00820D3B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7425" w:type="dxa"/>
          </w:tcPr>
          <w:p w:rsidR="00FB58E2" w:rsidRPr="001F1597" w:rsidRDefault="00FB58E2" w:rsidP="00820D3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ПРИЛОЖЕНИЕ № 3</w:t>
            </w:r>
          </w:p>
          <w:p w:rsidR="00FB58E2" w:rsidRDefault="00FB58E2" w:rsidP="00820D3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 w:rsidRPr="001F1597">
              <w:rPr>
                <w:rFonts w:ascii="Times New Roman" w:hAnsi="Times New Roman"/>
                <w:sz w:val="27"/>
                <w:szCs w:val="27"/>
              </w:rPr>
              <w:t xml:space="preserve"> Положению о мониторинге качестве финансового менеджмента главных распорядителей средств местного бюджета, главных администраторов доходов </w:t>
            </w:r>
          </w:p>
          <w:p w:rsidR="00FB58E2" w:rsidRDefault="00FB58E2" w:rsidP="00820D3B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1F1597">
              <w:rPr>
                <w:rFonts w:ascii="Times New Roman" w:hAnsi="Times New Roman"/>
                <w:sz w:val="27"/>
                <w:szCs w:val="27"/>
              </w:rPr>
              <w:t xml:space="preserve">(источников </w:t>
            </w:r>
            <w:proofErr w:type="gramStart"/>
            <w:r w:rsidRPr="001F1597">
              <w:rPr>
                <w:rFonts w:ascii="Times New Roman" w:hAnsi="Times New Roman"/>
                <w:sz w:val="27"/>
                <w:szCs w:val="27"/>
              </w:rPr>
              <w:t>финансировании</w:t>
            </w:r>
            <w:proofErr w:type="gramEnd"/>
            <w:r w:rsidRPr="001F1597">
              <w:rPr>
                <w:rFonts w:ascii="Times New Roman" w:hAnsi="Times New Roman"/>
                <w:sz w:val="27"/>
                <w:szCs w:val="27"/>
              </w:rPr>
              <w:t xml:space="preserve"> дефицита) местного бюджета</w:t>
            </w:r>
          </w:p>
        </w:tc>
      </w:tr>
    </w:tbl>
    <w:p w:rsidR="00FB58E2" w:rsidRDefault="00FB58E2" w:rsidP="00FB58E2">
      <w:pPr>
        <w:jc w:val="center"/>
        <w:rPr>
          <w:rFonts w:ascii="Times New Roman" w:hAnsi="Times New Roman"/>
          <w:b/>
        </w:rPr>
      </w:pPr>
    </w:p>
    <w:p w:rsidR="00FB58E2" w:rsidRDefault="00FB58E2" w:rsidP="00FB58E2">
      <w:pPr>
        <w:jc w:val="center"/>
        <w:rPr>
          <w:rFonts w:ascii="Times New Roman" w:hAnsi="Times New Roman"/>
          <w:b/>
        </w:rPr>
      </w:pPr>
      <w:r w:rsidRPr="007840E0">
        <w:rPr>
          <w:rFonts w:ascii="Times New Roman" w:hAnsi="Times New Roman"/>
          <w:b/>
        </w:rPr>
        <w:t xml:space="preserve">Перечень исходных данных для проведения оценки качества финансового менеджмента </w:t>
      </w:r>
    </w:p>
    <w:p w:rsidR="00FB58E2" w:rsidRPr="007840E0" w:rsidRDefault="00FB58E2" w:rsidP="00FB58E2">
      <w:pPr>
        <w:jc w:val="center"/>
        <w:rPr>
          <w:rFonts w:ascii="Times New Roman" w:hAnsi="Times New Roman"/>
          <w:b/>
        </w:rPr>
      </w:pPr>
      <w:r w:rsidRPr="007840E0">
        <w:rPr>
          <w:rFonts w:ascii="Times New Roman" w:hAnsi="Times New Roman"/>
          <w:b/>
        </w:rPr>
        <w:t>главных распорядителей бюджетных средств</w:t>
      </w:r>
    </w:p>
    <w:p w:rsidR="00FB58E2" w:rsidRPr="007840E0" w:rsidRDefault="00FB58E2" w:rsidP="00FB58E2">
      <w:pPr>
        <w:rPr>
          <w:rFonts w:ascii="Times New Roman" w:hAnsi="Times New Roman"/>
        </w:rPr>
      </w:pPr>
    </w:p>
    <w:p w:rsidR="00FB58E2" w:rsidRPr="007840E0" w:rsidRDefault="00FB58E2" w:rsidP="00FB58E2">
      <w:pPr>
        <w:jc w:val="center"/>
        <w:rPr>
          <w:rFonts w:ascii="Times New Roman" w:hAnsi="Times New Roman"/>
        </w:rPr>
      </w:pPr>
      <w:r w:rsidRPr="007840E0">
        <w:rPr>
          <w:rFonts w:ascii="Times New Roman" w:hAnsi="Times New Roman"/>
        </w:rPr>
        <w:t>Дата заполнения ГРБС      « ___»_________________20___г.</w:t>
      </w:r>
    </w:p>
    <w:p w:rsidR="00FB58E2" w:rsidRPr="007840E0" w:rsidRDefault="00FB58E2" w:rsidP="00FB58E2">
      <w:pPr>
        <w:jc w:val="center"/>
        <w:rPr>
          <w:rFonts w:ascii="Times New Roman" w:hAnsi="Times New Roman"/>
        </w:rPr>
      </w:pPr>
    </w:p>
    <w:p w:rsidR="00FB58E2" w:rsidRPr="007840E0" w:rsidRDefault="00FB58E2" w:rsidP="00FB58E2">
      <w:pPr>
        <w:jc w:val="center"/>
        <w:rPr>
          <w:rFonts w:ascii="Times New Roman" w:hAnsi="Times New Roman"/>
        </w:rPr>
      </w:pPr>
      <w:r w:rsidRPr="007840E0">
        <w:rPr>
          <w:rFonts w:ascii="Times New Roman" w:hAnsi="Times New Roman"/>
        </w:rPr>
        <w:t>____________________________________________________________</w:t>
      </w:r>
    </w:p>
    <w:p w:rsidR="00FB58E2" w:rsidRPr="007840E0" w:rsidRDefault="00FB58E2" w:rsidP="00FB58E2">
      <w:pPr>
        <w:jc w:val="center"/>
        <w:rPr>
          <w:rFonts w:ascii="Times New Roman" w:hAnsi="Times New Roman"/>
        </w:rPr>
      </w:pPr>
      <w:r w:rsidRPr="007840E0">
        <w:rPr>
          <w:rFonts w:ascii="Times New Roman" w:hAnsi="Times New Roman"/>
        </w:rPr>
        <w:t>(наименование главного распорядителя бюджетных средств)</w:t>
      </w:r>
    </w:p>
    <w:p w:rsidR="00FB58E2" w:rsidRDefault="00FB58E2" w:rsidP="00FB58E2">
      <w:pPr>
        <w:jc w:val="center"/>
        <w:rPr>
          <w:rFonts w:ascii="Times New Roman" w:hAnsi="Times New Roman"/>
          <w:b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6946"/>
        <w:gridCol w:w="2268"/>
        <w:gridCol w:w="3118"/>
        <w:gridCol w:w="1559"/>
      </w:tblGrid>
      <w:tr w:rsidR="00FB58E2" w:rsidRPr="00FD42BC" w:rsidTr="00820D3B">
        <w:trPr>
          <w:cantSplit/>
          <w:trHeight w:val="8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br/>
            </w:r>
            <w:proofErr w:type="gramStart"/>
            <w:r w:rsidRPr="00FD42BC">
              <w:rPr>
                <w:rFonts w:ascii="Times New Roman" w:hAnsi="Times New Roman"/>
              </w:rPr>
              <w:t>п</w:t>
            </w:r>
            <w:proofErr w:type="gramEnd"/>
            <w:r w:rsidRPr="00FD42BC">
              <w:rPr>
                <w:rFonts w:ascii="Times New Roman" w:hAnsi="Times New Roman"/>
              </w:rPr>
              <w:t>/п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Наименование исходных данных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Единицы </w:t>
            </w:r>
            <w:r w:rsidRPr="00FD42BC"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Источник   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Значение  </w:t>
            </w:r>
            <w:r w:rsidRPr="00FD42BC">
              <w:rPr>
                <w:rFonts w:ascii="Times New Roman" w:hAnsi="Times New Roman"/>
              </w:rPr>
              <w:br/>
              <w:t xml:space="preserve">исходных  </w:t>
            </w:r>
            <w:r w:rsidRPr="00FD42BC">
              <w:rPr>
                <w:rFonts w:ascii="Times New Roman" w:hAnsi="Times New Roman"/>
              </w:rPr>
              <w:br/>
              <w:t xml:space="preserve">данных,  </w:t>
            </w:r>
            <w:r w:rsidRPr="00FD42BC">
              <w:rPr>
                <w:rFonts w:ascii="Times New Roman" w:hAnsi="Times New Roman"/>
              </w:rPr>
              <w:br/>
              <w:t>поступивших</w:t>
            </w:r>
            <w:r w:rsidRPr="00FD42BC">
              <w:rPr>
                <w:rFonts w:ascii="Times New Roman" w:hAnsi="Times New Roman"/>
              </w:rPr>
              <w:br/>
              <w:t>от ГРБС</w:t>
            </w:r>
          </w:p>
        </w:tc>
      </w:tr>
      <w:tr w:rsidR="00FB58E2" w:rsidRPr="00FD42BC" w:rsidTr="00820D3B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5</w:t>
            </w:r>
          </w:p>
        </w:tc>
      </w:tr>
      <w:tr w:rsidR="00FB58E2" w:rsidRPr="00FD42BC" w:rsidTr="00820D3B">
        <w:trPr>
          <w:cantSplit/>
          <w:trHeight w:val="3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</w:t>
            </w:r>
            <w:proofErr w:type="gramStart"/>
            <w:r w:rsidRPr="00FD42BC"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Количество </w:t>
            </w:r>
            <w:proofErr w:type="gramStart"/>
            <w:r w:rsidRPr="00FD42BC">
              <w:rPr>
                <w:rFonts w:ascii="Times New Roman" w:hAnsi="Times New Roman"/>
              </w:rPr>
              <w:t>дней отклонения даты регистрации письма</w:t>
            </w:r>
            <w:proofErr w:type="gramEnd"/>
            <w:r w:rsidRPr="00FD42BC">
              <w:rPr>
                <w:rFonts w:ascii="Times New Roman" w:hAnsi="Times New Roman"/>
              </w:rPr>
              <w:t xml:space="preserve"> ГРБС, </w:t>
            </w:r>
          </w:p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к </w:t>
            </w:r>
            <w:proofErr w:type="gramStart"/>
            <w:r w:rsidRPr="00FD42BC">
              <w:rPr>
                <w:rFonts w:ascii="Times New Roman" w:hAnsi="Times New Roman"/>
              </w:rPr>
              <w:t>которому</w:t>
            </w:r>
            <w:proofErr w:type="gramEnd"/>
            <w:r w:rsidRPr="00FD42BC">
              <w:rPr>
                <w:rFonts w:ascii="Times New Roman" w:hAnsi="Times New Roman"/>
              </w:rPr>
              <w:t xml:space="preserve"> приложен реестр расходных обязательств ГРБС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день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№ письма, дата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trHeight w:val="427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lastRenderedPageBreak/>
              <w:t>Р</w:t>
            </w:r>
            <w:proofErr w:type="gramStart"/>
            <w:r w:rsidRPr="00FD42BC"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Количество расходных обязательств, указанных с нарушениями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Реестр расходных обязательств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trHeight w:val="449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Общее количество расходных обязательств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trHeight w:val="6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Соответствие правового акта, регулирующего порядок составления, утверждения и ведения бюджетных смет: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trHeight w:val="454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  <w:i/>
              </w:rPr>
            </w:pPr>
            <w:r w:rsidRPr="00FD42BC">
              <w:rPr>
                <w:rFonts w:ascii="Times New Roman" w:hAnsi="Times New Roman"/>
                <w:i/>
              </w:rPr>
              <w:t xml:space="preserve">При наличии </w:t>
            </w:r>
            <w:proofErr w:type="gramStart"/>
            <w:r w:rsidRPr="00FD42BC">
              <w:rPr>
                <w:rFonts w:ascii="Times New Roman" w:hAnsi="Times New Roman"/>
                <w:i/>
              </w:rPr>
              <w:t>подведомственных</w:t>
            </w:r>
            <w:proofErr w:type="gramEnd"/>
            <w:r w:rsidRPr="00FD42BC">
              <w:rPr>
                <w:rFonts w:ascii="Times New Roman" w:hAnsi="Times New Roman"/>
                <w:i/>
              </w:rPr>
              <w:t xml:space="preserve"> ПБС:</w:t>
            </w:r>
          </w:p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Количество пунктов соответствующих требованиям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trHeight w:val="552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  <w:i/>
              </w:rPr>
            </w:pPr>
            <w:r w:rsidRPr="00FD42BC">
              <w:rPr>
                <w:rFonts w:ascii="Times New Roman" w:hAnsi="Times New Roman"/>
                <w:i/>
              </w:rPr>
              <w:t xml:space="preserve">При отсутствии </w:t>
            </w:r>
            <w:proofErr w:type="gramStart"/>
            <w:r w:rsidRPr="00FD42BC">
              <w:rPr>
                <w:rFonts w:ascii="Times New Roman" w:hAnsi="Times New Roman"/>
                <w:i/>
              </w:rPr>
              <w:t>подведомственных</w:t>
            </w:r>
            <w:proofErr w:type="gramEnd"/>
            <w:r w:rsidRPr="00FD42BC">
              <w:rPr>
                <w:rFonts w:ascii="Times New Roman" w:hAnsi="Times New Roman"/>
                <w:i/>
              </w:rPr>
              <w:t xml:space="preserve"> ПБС:</w:t>
            </w:r>
          </w:p>
          <w:p w:rsidR="00FB58E2" w:rsidRPr="00FD42BC" w:rsidRDefault="00FB58E2" w:rsidP="00820D3B">
            <w:pPr>
              <w:rPr>
                <w:rFonts w:ascii="Times New Roman" w:hAnsi="Times New Roman"/>
                <w:i/>
              </w:rPr>
            </w:pPr>
            <w:r w:rsidRPr="00FD42BC">
              <w:rPr>
                <w:rFonts w:ascii="Times New Roman" w:hAnsi="Times New Roman"/>
              </w:rPr>
              <w:t>Количество пунктов соответствующих требованиям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trHeight w:val="42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</w:t>
            </w:r>
            <w:proofErr w:type="gramStart"/>
            <w:r w:rsidRPr="00FD42BC">
              <w:rPr>
                <w:rFonts w:ascii="Times New Roman" w:hAnsi="Times New Roman"/>
              </w:rPr>
              <w:t>4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Объем кассового исполнения по налоговым и неналоговым доходам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FD42BC">
              <w:rPr>
                <w:rFonts w:ascii="Times New Roman" w:hAnsi="Times New Roman"/>
              </w:rPr>
              <w:t>руб.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Годовой отчет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cantSplit/>
          <w:trHeight w:val="397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Плановые назначения по налоговым и неналоговым доходам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FD42BC">
              <w:rPr>
                <w:rFonts w:ascii="Times New Roman" w:hAnsi="Times New Roman"/>
              </w:rPr>
              <w:t>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trHeight w:val="54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Объем целевых остатков прошлых лет подлежащих возврату в краевой бюджет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FD42BC">
              <w:rPr>
                <w:rFonts w:ascii="Times New Roman" w:hAnsi="Times New Roman"/>
              </w:rPr>
              <w:t>руб.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Годовой отчет ф.0503324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trHeight w:val="55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Кассовое исполнение по возврату остатков целевых сре</w:t>
            </w:r>
            <w:proofErr w:type="gramStart"/>
            <w:r w:rsidRPr="00FD42BC">
              <w:rPr>
                <w:rFonts w:ascii="Times New Roman" w:hAnsi="Times New Roman"/>
              </w:rPr>
              <w:t>дств в кр</w:t>
            </w:r>
            <w:proofErr w:type="gramEnd"/>
            <w:r w:rsidRPr="00FD42BC">
              <w:rPr>
                <w:rFonts w:ascii="Times New Roman" w:hAnsi="Times New Roman"/>
              </w:rPr>
              <w:t>аевой бюджет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cantSplit/>
          <w:trHeight w:val="723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</w:t>
            </w:r>
            <w:proofErr w:type="gramStart"/>
            <w:r w:rsidRPr="00FD42BC">
              <w:rPr>
                <w:rFonts w:ascii="Times New Roman" w:hAnsi="Times New Roman"/>
              </w:rPr>
              <w:t>6</w:t>
            </w:r>
            <w:proofErr w:type="gramEnd"/>
          </w:p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Кассовые расходы ГРБС за счет средств бюджета муниципального образования (без учета субвенций и субсидий) в </w:t>
            </w:r>
            <w:r w:rsidRPr="00FD42BC">
              <w:rPr>
                <w:rFonts w:ascii="Times New Roman" w:hAnsi="Times New Roman"/>
                <w:lang w:val="en-US"/>
              </w:rPr>
              <w:t>IV</w:t>
            </w:r>
            <w:r w:rsidRPr="00FD42BC">
              <w:rPr>
                <w:rFonts w:ascii="Times New Roman" w:hAnsi="Times New Roman"/>
              </w:rPr>
              <w:t xml:space="preserve"> квартале отчетного финансового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Месячный отчет  </w:t>
            </w:r>
          </w:p>
          <w:p w:rsidR="00FB58E2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за отчетный период, </w:t>
            </w:r>
          </w:p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годовой отчет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cantSplit/>
          <w:trHeight w:val="85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Кассовые расходы ГРБС за счет средств бюджета муниципального образования (без учета субвенций, субсидий) за отчетный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cantSplit/>
          <w:trHeight w:val="565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</w:t>
            </w:r>
            <w:proofErr w:type="gramStart"/>
            <w:r w:rsidRPr="00FD42BC">
              <w:rPr>
                <w:rFonts w:ascii="Times New Roman" w:hAnsi="Times New Roman"/>
              </w:rPr>
              <w:t>7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Кассовые расходы ГРБС  за счет межбюджетных трансфертов из краевого бюджета, в отчетном финансовом году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Годовой отчет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cantSplit/>
          <w:trHeight w:val="687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Объем лимитов бюджетных обязательств по целевым средствам на 31 декабря отчетного финансового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cantSplit/>
          <w:trHeight w:val="529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Объем кредиторской задолженности ГРБС и подведомственных ему муниципальных учреждений на начало отчетного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FD42BC">
              <w:rPr>
                <w:rFonts w:ascii="Times New Roman" w:hAnsi="Times New Roman"/>
              </w:rPr>
              <w:t>руб.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Годовой отчет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cantSplit/>
          <w:trHeight w:val="529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Объем кредиторской задолженности ГРБС и подведомственных ему муниципальных учреждений на 1 число года, следующего за </w:t>
            </w:r>
            <w:proofErr w:type="gramStart"/>
            <w:r w:rsidRPr="00FD42BC"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FD42BC">
              <w:rPr>
                <w:rFonts w:ascii="Times New Roman" w:hAnsi="Times New Roman"/>
              </w:rPr>
              <w:t>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cantSplit/>
          <w:trHeight w:val="8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</w:t>
            </w:r>
            <w:proofErr w:type="gramStart"/>
            <w:r w:rsidRPr="00FD42BC">
              <w:rPr>
                <w:rFonts w:ascii="Times New Roman" w:hAnsi="Times New Roman"/>
              </w:rPr>
              <w:t>9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Объем просроченной кредиторской задолженности ГРБС и подведомственных ему муниципальных учреждений на 1 число года, следующего за </w:t>
            </w:r>
            <w:proofErr w:type="gramStart"/>
            <w:r w:rsidRPr="00FD42BC">
              <w:rPr>
                <w:rFonts w:ascii="Times New Roman" w:hAnsi="Times New Roman"/>
              </w:rPr>
              <w:t>отчетным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Годовой отчет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cantSplit/>
          <w:trHeight w:val="52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Количество платежных документов на кассовый расход, представленных ГРБС и подведомственными ему учреждениями, и отклоненных по итогам проведения контрольных процедур (за исключением отклоненных по независящим от участника мониторинга причинам) в отчетном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Количество платежных документов предоставленных в УРМ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cantSplit/>
          <w:trHeight w:val="509"/>
        </w:trPr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Общее количество платежных документов принятых от ГРБС и подведомственных ему муниципальных учреждений в отчетном году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cantSplit/>
          <w:trHeight w:val="57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Объем бюджетных ассигнований ГРБС на очередной финансовый год и плановый период, запланированных на реализацию муниципальных программ (за исключением субвенций и субсидий предоставляемых из бюджетов других уровней)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FD42BC">
              <w:rPr>
                <w:rFonts w:ascii="Times New Roman" w:hAnsi="Times New Roman"/>
              </w:rPr>
              <w:t>руб.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Годовой отчет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cantSplit/>
          <w:trHeight w:val="665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Утвержденный объем ГРБС (за исключением субвенций и субсидий предоставляемых из бюджетов других уровней)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FD42BC">
              <w:rPr>
                <w:rFonts w:ascii="Times New Roman" w:hAnsi="Times New Roman"/>
              </w:rPr>
              <w:t>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cantSplit/>
          <w:trHeight w:val="68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 Р12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8E2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Своевременное составление бюджетной росписи </w:t>
            </w:r>
          </w:p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ГРБС и внесение изменений  в нее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№ письма,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cantSplit/>
          <w:trHeight w:val="2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lastRenderedPageBreak/>
              <w:t>Р13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Объем бюджетных ассигнований ГРБС в отчетном финансовом году согласно отчету об исполнении бюджета с учетом внесенных в него изменений (без учета целевых средств переходящих на следующий финансовый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Годовой отчет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cantSplit/>
          <w:trHeight w:val="628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Кассовое исполнение расходов ГРБС в отчетном финансовом году (без учета целевых средств переходящих на следующий финансовый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cantSplit/>
          <w:trHeight w:val="280"/>
        </w:trPr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 xml:space="preserve">Количество дней отклонения даты регистрации сопроводительного письма от </w:t>
            </w:r>
            <w:proofErr w:type="gramStart"/>
            <w:r w:rsidRPr="00FD42BC">
              <w:rPr>
                <w:rFonts w:ascii="Times New Roman" w:hAnsi="Times New Roman"/>
              </w:rPr>
              <w:t>даты</w:t>
            </w:r>
            <w:proofErr w:type="gramEnd"/>
            <w:r w:rsidRPr="00FD42BC">
              <w:rPr>
                <w:rFonts w:ascii="Times New Roman" w:hAnsi="Times New Roman"/>
              </w:rPr>
              <w:t xml:space="preserve"> установленной данным приказом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№ письма, 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cantSplit/>
          <w:trHeight w:val="84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Р15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Количество муниципальных учреждений, подведомственных ГРБС, разместивших установленный перечень сведений о муниципальных учреждениях на официальном сайте в сети Интернет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www.bus.gov.ru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cantSplit/>
          <w:trHeight w:val="840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Общее количество муниципальных учреждений, подведомственных ГРБС</w:t>
            </w:r>
          </w:p>
          <w:p w:rsidR="00FB58E2" w:rsidRPr="00FD42BC" w:rsidRDefault="00FB58E2" w:rsidP="00820D3B">
            <w:pPr>
              <w:rPr>
                <w:rFonts w:ascii="Times New Roman" w:hAnsi="Times New Roman"/>
                <w:i/>
              </w:rPr>
            </w:pPr>
            <w:r w:rsidRPr="00FD42BC">
              <w:rPr>
                <w:rFonts w:ascii="Times New Roman" w:hAnsi="Times New Roman"/>
                <w:i/>
              </w:rPr>
              <w:t>Показатель не применяется в отношении участников мониторинга, не имеющих подведомственных учреждений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cantSplit/>
          <w:trHeight w:val="168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Р16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Фактическое количество сотрудников, осуществляющих финансово-экономическую деятельность ГРБС, обладающих дипломами о высшем образовании по экономическим направлениям или о профессиональной переподготовке по экономическим направлениям подготовки (специальностям), не имеющих дипломов кандидата или доктора экономических наук, по состоянию на 1 января текущего финансового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Приложение № 2</w:t>
            </w:r>
          </w:p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cantSplit/>
          <w:trHeight w:val="84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proofErr w:type="gramStart"/>
            <w:r w:rsidRPr="00FD42BC">
              <w:rPr>
                <w:rFonts w:ascii="Times New Roman" w:hAnsi="Times New Roman"/>
              </w:rPr>
              <w:t>Фактическое количество сотрудников, осуществляющих финансово-экономическую деятельность ГРБС, обладающих дипломами о среднем профессиональном образовании по экономическим направлениям подготовки (специальностям) или обладающих дипломами о высшем профессиональном образовании, но, не имеющих дипломов о высшем экономическом образовании или о профессиональной переподготовке по экономическим направлениям подготовки (специальностям), по состоянию на 1 января года текущего финансового года;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cantSplit/>
          <w:trHeight w:val="520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Общее фактическое количество сотрудников, осуществляющих финансово-экономическую деятельность ГРБС, по состоянию на 1 января текущего финансового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cantSplit/>
          <w:trHeight w:val="130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Р17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pStyle w:val="af0"/>
              <w:spacing w:line="223" w:lineRule="auto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Количество сотрудников, осуществляющих финансово-экономическую деятельность ГРБС, обладающих свидетельствами (сертификатами, удостоверениями) о прохождении повышения квалификации в области экономики и финансов в течение трех лет, предшествующих текущему финансовому году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ind w:hanging="70"/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Приложение № 2</w:t>
            </w:r>
          </w:p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cantSplit/>
          <w:trHeight w:val="520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Общее фактическое количество сотрудников, осуществляющих финансово-экономическую деятельность ГРБС, по состоянию на 1 января текущего финансового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cantSplit/>
          <w:trHeight w:val="53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Фактическое количество сотрудников, осуществляющих финансово-экономическую деятельность ГРБС, по состоянию на 1 января текущего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Приложение № 2</w:t>
            </w:r>
          </w:p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cantSplit/>
          <w:trHeight w:val="53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Общее количество должностей сотрудников, осуществляющих финансово-экономическую деятельность ГРБС по штатному расписанию, по состоянию на 1 января текущего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cantSplit/>
          <w:trHeight w:val="5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lastRenderedPageBreak/>
              <w:t>Р19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Количество сотрудников, осуществляющих финансово-экономическую деятельность ГРБС, имеющих стаж работы в финансово-экономической сфере более трех лет, по состоянию на 1 января текущего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Приложение № 2</w:t>
            </w:r>
          </w:p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cantSplit/>
          <w:trHeight w:val="57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Общее фактическое количество сотрудников, осуществляющих финансово-экономическую деятельность ГРБС, по состоянию на 1 января текущего финансового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ед.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cantSplit/>
          <w:trHeight w:val="960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Р20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Сумма, взысканная за счет средств местного бюджета  по поступившим  в адрес ГРБС исполнительным  документам и подведомственных ему муниципальных учреждений по состоянию   на   конец    отчетного периода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Годовой отчет</w:t>
            </w:r>
          </w:p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FD42BC" w:rsidTr="00820D3B">
        <w:trPr>
          <w:cantSplit/>
          <w:trHeight w:val="578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Кассовое  исполнение  расходов</w:t>
            </w:r>
            <w:r>
              <w:rPr>
                <w:rFonts w:ascii="Times New Roman" w:hAnsi="Times New Roman"/>
              </w:rPr>
              <w:t xml:space="preserve"> </w:t>
            </w:r>
            <w:r w:rsidRPr="00FD42BC">
              <w:rPr>
                <w:rFonts w:ascii="Times New Roman" w:hAnsi="Times New Roman"/>
              </w:rPr>
              <w:t xml:space="preserve">ГРБС и подведомственных ему муниципальных учреждений за отчетный период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FD42BC">
              <w:rPr>
                <w:rFonts w:ascii="Times New Roman" w:hAnsi="Times New Roman"/>
              </w:rPr>
              <w:t>тыс. руб.</w:t>
            </w: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58E2" w:rsidRPr="00FD42BC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FD42BC" w:rsidRDefault="00FB58E2" w:rsidP="00820D3B">
            <w:pPr>
              <w:rPr>
                <w:rFonts w:ascii="Times New Roman" w:hAnsi="Times New Roman"/>
              </w:rPr>
            </w:pPr>
          </w:p>
        </w:tc>
      </w:tr>
    </w:tbl>
    <w:p w:rsidR="00FB58E2" w:rsidRDefault="00FB58E2" w:rsidP="00FB58E2">
      <w:pPr>
        <w:rPr>
          <w:rFonts w:ascii="Times New Roman" w:hAnsi="Times New Roman"/>
          <w:b/>
        </w:rPr>
      </w:pPr>
    </w:p>
    <w:p w:rsidR="00FB58E2" w:rsidRDefault="00FB58E2" w:rsidP="00FB58E2">
      <w:pPr>
        <w:rPr>
          <w:rFonts w:ascii="Times New Roman" w:hAnsi="Times New Roman"/>
          <w:b/>
        </w:rPr>
      </w:pPr>
    </w:p>
    <w:p w:rsidR="00FB58E2" w:rsidRDefault="00FB58E2" w:rsidP="00FB58E2">
      <w:pPr>
        <w:rPr>
          <w:rFonts w:ascii="Times New Roman" w:hAnsi="Times New Roman"/>
          <w:b/>
        </w:rPr>
      </w:pPr>
    </w:p>
    <w:p w:rsidR="00FB58E2" w:rsidRDefault="00FB58E2" w:rsidP="00FB58E2">
      <w:pPr>
        <w:rPr>
          <w:rFonts w:ascii="Times New Roman" w:hAnsi="Times New Roman"/>
          <w:b/>
        </w:rPr>
      </w:pPr>
    </w:p>
    <w:p w:rsidR="00FB58E2" w:rsidRDefault="00FB58E2" w:rsidP="00FB58E2">
      <w:pPr>
        <w:rPr>
          <w:rFonts w:ascii="Times New Roman" w:hAnsi="Times New Roman"/>
          <w:b/>
        </w:rPr>
      </w:pPr>
    </w:p>
    <w:p w:rsidR="00FB58E2" w:rsidRDefault="00FB58E2" w:rsidP="00FB58E2">
      <w:pPr>
        <w:rPr>
          <w:rFonts w:ascii="Times New Roman" w:hAnsi="Times New Roman"/>
          <w:b/>
        </w:rPr>
      </w:pPr>
    </w:p>
    <w:p w:rsidR="00FB58E2" w:rsidRDefault="00FB58E2" w:rsidP="00FB58E2">
      <w:pPr>
        <w:rPr>
          <w:rFonts w:ascii="Times New Roman" w:hAnsi="Times New Roman"/>
          <w:b/>
        </w:rPr>
      </w:pPr>
    </w:p>
    <w:p w:rsidR="00FB58E2" w:rsidRDefault="00FB58E2" w:rsidP="00FB58E2">
      <w:pPr>
        <w:rPr>
          <w:rFonts w:ascii="Times New Roman" w:hAnsi="Times New Roman"/>
          <w:b/>
        </w:rPr>
      </w:pPr>
    </w:p>
    <w:p w:rsidR="00FB58E2" w:rsidRDefault="00FB58E2" w:rsidP="00FB58E2">
      <w:pPr>
        <w:rPr>
          <w:rFonts w:ascii="Times New Roman" w:hAnsi="Times New Roman"/>
          <w:b/>
        </w:rPr>
      </w:pPr>
    </w:p>
    <w:p w:rsidR="00FB58E2" w:rsidRDefault="00FB58E2" w:rsidP="00FB58E2">
      <w:pPr>
        <w:rPr>
          <w:rFonts w:ascii="Times New Roman" w:hAnsi="Times New Roman"/>
          <w:b/>
        </w:rPr>
      </w:pPr>
    </w:p>
    <w:p w:rsidR="00FB58E2" w:rsidRDefault="00FB58E2" w:rsidP="00FB58E2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0"/>
        <w:gridCol w:w="7425"/>
      </w:tblGrid>
      <w:tr w:rsidR="00FB58E2" w:rsidTr="00820D3B">
        <w:tc>
          <w:tcPr>
            <w:tcW w:w="7360" w:type="dxa"/>
          </w:tcPr>
          <w:p w:rsidR="00FB58E2" w:rsidRDefault="00FB58E2" w:rsidP="00820D3B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7425" w:type="dxa"/>
          </w:tcPr>
          <w:p w:rsidR="00FB58E2" w:rsidRPr="001F1597" w:rsidRDefault="00FB58E2" w:rsidP="00820D3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ПРИЛОЖЕНИЕ № 4</w:t>
            </w:r>
          </w:p>
          <w:p w:rsidR="00FB58E2" w:rsidRDefault="00FB58E2" w:rsidP="00820D3B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</w:t>
            </w:r>
            <w:r w:rsidRPr="001F1597">
              <w:rPr>
                <w:rFonts w:ascii="Times New Roman" w:hAnsi="Times New Roman"/>
                <w:sz w:val="27"/>
                <w:szCs w:val="27"/>
              </w:rPr>
              <w:t xml:space="preserve"> Положению о мониторинге качестве финансового менеджмента главных распорядителей средств местного бюджета, главных администраторов доходов </w:t>
            </w:r>
          </w:p>
          <w:p w:rsidR="00FB58E2" w:rsidRDefault="00FB58E2" w:rsidP="00820D3B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1F1597">
              <w:rPr>
                <w:rFonts w:ascii="Times New Roman" w:hAnsi="Times New Roman"/>
                <w:sz w:val="27"/>
                <w:szCs w:val="27"/>
              </w:rPr>
              <w:t xml:space="preserve">(источников </w:t>
            </w:r>
            <w:proofErr w:type="gramStart"/>
            <w:r w:rsidRPr="001F1597">
              <w:rPr>
                <w:rFonts w:ascii="Times New Roman" w:hAnsi="Times New Roman"/>
                <w:sz w:val="27"/>
                <w:szCs w:val="27"/>
              </w:rPr>
              <w:t>финансировании</w:t>
            </w:r>
            <w:proofErr w:type="gramEnd"/>
            <w:r w:rsidRPr="001F1597">
              <w:rPr>
                <w:rFonts w:ascii="Times New Roman" w:hAnsi="Times New Roman"/>
                <w:sz w:val="27"/>
                <w:szCs w:val="27"/>
              </w:rPr>
              <w:t xml:space="preserve"> дефицита) местного бюджета</w:t>
            </w:r>
          </w:p>
        </w:tc>
      </w:tr>
    </w:tbl>
    <w:p w:rsidR="00FB58E2" w:rsidRPr="00341676" w:rsidRDefault="00FB58E2" w:rsidP="00FB58E2">
      <w:pPr>
        <w:rPr>
          <w:sz w:val="27"/>
          <w:szCs w:val="27"/>
        </w:rPr>
      </w:pPr>
    </w:p>
    <w:p w:rsidR="00FB58E2" w:rsidRPr="00D51618" w:rsidRDefault="00FB58E2" w:rsidP="00820D3B">
      <w:pPr>
        <w:spacing w:after="0"/>
        <w:jc w:val="center"/>
        <w:rPr>
          <w:rFonts w:ascii="Times New Roman" w:hAnsi="Times New Roman"/>
          <w:b/>
        </w:rPr>
      </w:pPr>
      <w:r w:rsidRPr="00D51618">
        <w:rPr>
          <w:rFonts w:ascii="Times New Roman" w:hAnsi="Times New Roman"/>
          <w:b/>
        </w:rPr>
        <w:t>СВОДНЫЙ РЕЙТИНГ ГЛАВНЫХ РАСПОРЯДИТЕЛЕЙ БЮДЖЕТНЫХ СРЕДСТВ ПО КАЧЕСТВУ</w:t>
      </w:r>
    </w:p>
    <w:p w:rsidR="00FB58E2" w:rsidRPr="00820D3B" w:rsidRDefault="00FB58E2" w:rsidP="00820D3B">
      <w:pPr>
        <w:spacing w:after="0"/>
        <w:jc w:val="center"/>
        <w:rPr>
          <w:rFonts w:ascii="Times New Roman" w:hAnsi="Times New Roman"/>
          <w:b/>
        </w:rPr>
      </w:pPr>
      <w:r w:rsidRPr="00D51618">
        <w:rPr>
          <w:rFonts w:ascii="Times New Roman" w:hAnsi="Times New Roman"/>
          <w:b/>
        </w:rPr>
        <w:t>ФИНАНСОВОГО МЕНЕДЖМЕНТА</w:t>
      </w:r>
    </w:p>
    <w:tbl>
      <w:tblPr>
        <w:tblW w:w="14159" w:type="dxa"/>
        <w:jc w:val="center"/>
        <w:tblInd w:w="-8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3815"/>
        <w:gridCol w:w="1984"/>
        <w:gridCol w:w="2693"/>
        <w:gridCol w:w="4103"/>
      </w:tblGrid>
      <w:tr w:rsidR="00FB58E2" w:rsidRPr="00D51618" w:rsidTr="00820D3B">
        <w:trPr>
          <w:cantSplit/>
          <w:trHeight w:val="72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ind w:firstLine="9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 xml:space="preserve">№  </w:t>
            </w:r>
            <w:r w:rsidRPr="00D51618">
              <w:rPr>
                <w:rFonts w:ascii="Times New Roman" w:hAnsi="Times New Roman"/>
              </w:rPr>
              <w:br/>
            </w:r>
            <w:proofErr w:type="gramStart"/>
            <w:r w:rsidRPr="00D51618">
              <w:rPr>
                <w:rFonts w:ascii="Times New Roman" w:hAnsi="Times New Roman"/>
              </w:rPr>
              <w:t>п</w:t>
            </w:r>
            <w:proofErr w:type="gramEnd"/>
            <w:r w:rsidRPr="00D51618">
              <w:rPr>
                <w:rFonts w:ascii="Times New Roman" w:hAnsi="Times New Roman"/>
              </w:rPr>
              <w:t>/п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ind w:firstLine="9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ind w:firstLine="9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 xml:space="preserve">Рейтинговая </w:t>
            </w:r>
            <w:r w:rsidRPr="00D51618">
              <w:rPr>
                <w:rFonts w:ascii="Times New Roman" w:hAnsi="Times New Roman"/>
              </w:rPr>
              <w:br/>
              <w:t>оценка (R)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ind w:firstLine="9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 xml:space="preserve">Суммарная  </w:t>
            </w:r>
            <w:r w:rsidRPr="00D51618">
              <w:rPr>
                <w:rFonts w:ascii="Times New Roman" w:hAnsi="Times New Roman"/>
              </w:rPr>
              <w:br/>
              <w:t>оценка качества</w:t>
            </w:r>
            <w:r w:rsidRPr="00D51618">
              <w:rPr>
                <w:rFonts w:ascii="Times New Roman" w:hAnsi="Times New Roman"/>
              </w:rPr>
              <w:br/>
              <w:t xml:space="preserve">финансового  </w:t>
            </w:r>
            <w:r w:rsidRPr="00D51618">
              <w:rPr>
                <w:rFonts w:ascii="Times New Roman" w:hAnsi="Times New Roman"/>
              </w:rPr>
              <w:br/>
              <w:t xml:space="preserve">менеджмента  </w:t>
            </w:r>
            <w:r w:rsidRPr="00D51618">
              <w:rPr>
                <w:rFonts w:ascii="Times New Roman" w:hAnsi="Times New Roman"/>
              </w:rPr>
              <w:br/>
              <w:t>(КФМ)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ind w:firstLine="9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 xml:space="preserve">Максимальная </w:t>
            </w:r>
            <w:r w:rsidRPr="00D51618">
              <w:rPr>
                <w:rFonts w:ascii="Times New Roman" w:hAnsi="Times New Roman"/>
              </w:rPr>
              <w:br/>
              <w:t>оценка качества</w:t>
            </w:r>
            <w:r w:rsidRPr="00D51618">
              <w:rPr>
                <w:rFonts w:ascii="Times New Roman" w:hAnsi="Times New Roman"/>
              </w:rPr>
              <w:br/>
              <w:t xml:space="preserve">финансового  </w:t>
            </w:r>
            <w:r w:rsidRPr="00D51618">
              <w:rPr>
                <w:rFonts w:ascii="Times New Roman" w:hAnsi="Times New Roman"/>
              </w:rPr>
              <w:br/>
              <w:t xml:space="preserve">менеджмента  </w:t>
            </w:r>
            <w:r w:rsidRPr="00D51618">
              <w:rPr>
                <w:rFonts w:ascii="Times New Roman" w:hAnsi="Times New Roman"/>
              </w:rPr>
              <w:br/>
              <w:t>(MAX)</w:t>
            </w:r>
          </w:p>
        </w:tc>
      </w:tr>
      <w:tr w:rsidR="00FB58E2" w:rsidRPr="00D51618" w:rsidTr="00820D3B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ind w:firstLine="9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>1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ind w:firstLine="9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ind w:firstLine="9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ind w:firstLine="9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>4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ind w:firstLine="9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>5</w:t>
            </w:r>
          </w:p>
        </w:tc>
      </w:tr>
      <w:tr w:rsidR="00FB58E2" w:rsidRPr="00D51618" w:rsidTr="00820D3B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ind w:firstLine="9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>1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rPr>
                <w:rFonts w:ascii="Times New Roman" w:hAnsi="Times New Roman"/>
              </w:rPr>
            </w:pP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D51618" w:rsidTr="00820D3B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ind w:firstLine="9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>2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rPr>
                <w:rFonts w:ascii="Times New Roman" w:hAnsi="Times New Roman"/>
              </w:rPr>
            </w:pP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D51618" w:rsidTr="00820D3B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ind w:firstLine="9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>3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rPr>
                <w:rFonts w:ascii="Times New Roman" w:hAnsi="Times New Roman"/>
              </w:rPr>
            </w:pP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D51618" w:rsidTr="00820D3B">
        <w:trPr>
          <w:cantSplit/>
          <w:trHeight w:val="24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ind w:firstLine="9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>4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rPr>
                <w:rFonts w:ascii="Times New Roman" w:hAnsi="Times New Roman"/>
              </w:rPr>
            </w:pP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D51618" w:rsidTr="00820D3B">
        <w:trPr>
          <w:cantSplit/>
          <w:trHeight w:val="360"/>
          <w:jc w:val="center"/>
        </w:trPr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 xml:space="preserve">и   </w:t>
            </w:r>
            <w:r w:rsidRPr="00D51618">
              <w:rPr>
                <w:rFonts w:ascii="Times New Roman" w:hAnsi="Times New Roman"/>
              </w:rPr>
              <w:br/>
              <w:t>т.д.</w:t>
            </w:r>
          </w:p>
        </w:tc>
        <w:tc>
          <w:tcPr>
            <w:tcW w:w="3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rPr>
                <w:rFonts w:ascii="Times New Roman" w:hAnsi="Times New Roman"/>
              </w:rPr>
            </w:pP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rPr>
                <w:rFonts w:ascii="Times New Roman" w:hAnsi="Times New Roman"/>
              </w:rPr>
            </w:pPr>
          </w:p>
        </w:tc>
      </w:tr>
      <w:tr w:rsidR="00FB58E2" w:rsidRPr="00D51618" w:rsidTr="00820D3B">
        <w:trPr>
          <w:cantSplit/>
          <w:trHeight w:val="480"/>
          <w:jc w:val="center"/>
        </w:trPr>
        <w:tc>
          <w:tcPr>
            <w:tcW w:w="5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ind w:firstLine="9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 xml:space="preserve">Оценка среднего уровня качества финансового       </w:t>
            </w:r>
            <w:r w:rsidRPr="00D51618">
              <w:rPr>
                <w:rFonts w:ascii="Times New Roman" w:hAnsi="Times New Roman"/>
              </w:rPr>
              <w:br/>
              <w:t xml:space="preserve">менеджмента ГРБС (MR)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ind w:firstLine="17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>X</w:t>
            </w:r>
          </w:p>
        </w:tc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E2" w:rsidRPr="00D51618" w:rsidRDefault="00FB58E2" w:rsidP="00820D3B">
            <w:pPr>
              <w:ind w:firstLine="17"/>
              <w:jc w:val="center"/>
              <w:rPr>
                <w:rFonts w:ascii="Times New Roman" w:hAnsi="Times New Roman"/>
              </w:rPr>
            </w:pPr>
            <w:r w:rsidRPr="00D51618">
              <w:rPr>
                <w:rFonts w:ascii="Times New Roman" w:hAnsi="Times New Roman"/>
              </w:rPr>
              <w:t>X</w:t>
            </w:r>
          </w:p>
        </w:tc>
      </w:tr>
    </w:tbl>
    <w:p w:rsidR="00FB58E2" w:rsidRPr="00D51618" w:rsidRDefault="00FB58E2" w:rsidP="00FB58E2">
      <w:pPr>
        <w:rPr>
          <w:rFonts w:ascii="Times New Roman" w:hAnsi="Times New Roman"/>
        </w:rPr>
      </w:pPr>
    </w:p>
    <w:p w:rsidR="00FB58E2" w:rsidRPr="00D51618" w:rsidRDefault="00FB58E2" w:rsidP="00FB58E2">
      <w:pPr>
        <w:rPr>
          <w:rFonts w:ascii="Times New Roman" w:hAnsi="Times New Roman"/>
        </w:rPr>
      </w:pPr>
    </w:p>
    <w:p w:rsidR="00FB58E2" w:rsidRPr="00D51618" w:rsidRDefault="00FB58E2" w:rsidP="00FB58E2">
      <w:pPr>
        <w:jc w:val="center"/>
        <w:rPr>
          <w:rFonts w:ascii="Times New Roman" w:hAnsi="Times New Roman"/>
          <w:b/>
        </w:rPr>
      </w:pPr>
    </w:p>
    <w:p w:rsidR="00FB58E2" w:rsidRDefault="00FB58E2" w:rsidP="00FB58E2">
      <w:pPr>
        <w:jc w:val="center"/>
        <w:rPr>
          <w:rFonts w:ascii="Times New Roman" w:hAnsi="Times New Roman"/>
          <w:b/>
        </w:rPr>
      </w:pPr>
    </w:p>
    <w:p w:rsidR="00FB58E2" w:rsidRDefault="00FB58E2" w:rsidP="00FB58E2">
      <w:pPr>
        <w:rPr>
          <w:rFonts w:ascii="Times New Roman" w:hAnsi="Times New Roman"/>
          <w:b/>
        </w:rPr>
      </w:pPr>
    </w:p>
    <w:p w:rsidR="00FB58E2" w:rsidRDefault="00FB58E2" w:rsidP="00FB58E2">
      <w:pPr>
        <w:jc w:val="center"/>
        <w:rPr>
          <w:rFonts w:ascii="Times New Roman" w:hAnsi="Times New Roman"/>
          <w:b/>
        </w:rPr>
      </w:pPr>
    </w:p>
    <w:p w:rsidR="00FB58E2" w:rsidRPr="00970A13" w:rsidRDefault="00FB58E2" w:rsidP="004A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B58E2" w:rsidRPr="00970A13" w:rsidSect="00FB58E2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28"/>
    <w:rsid w:val="000E6A28"/>
    <w:rsid w:val="00184FE9"/>
    <w:rsid w:val="00191A29"/>
    <w:rsid w:val="002418E0"/>
    <w:rsid w:val="0027621B"/>
    <w:rsid w:val="00287D02"/>
    <w:rsid w:val="00402A82"/>
    <w:rsid w:val="00481239"/>
    <w:rsid w:val="004A4A2F"/>
    <w:rsid w:val="004B610A"/>
    <w:rsid w:val="004D6A9D"/>
    <w:rsid w:val="00605D91"/>
    <w:rsid w:val="006A1BB6"/>
    <w:rsid w:val="00721714"/>
    <w:rsid w:val="00820D3B"/>
    <w:rsid w:val="008A01C4"/>
    <w:rsid w:val="00917630"/>
    <w:rsid w:val="00970A13"/>
    <w:rsid w:val="009A2386"/>
    <w:rsid w:val="00A24BBE"/>
    <w:rsid w:val="00B62841"/>
    <w:rsid w:val="00B86D77"/>
    <w:rsid w:val="00BE436F"/>
    <w:rsid w:val="00D0252A"/>
    <w:rsid w:val="00D11AD0"/>
    <w:rsid w:val="00EA1EE7"/>
    <w:rsid w:val="00F26101"/>
    <w:rsid w:val="00FB4581"/>
    <w:rsid w:val="00FB58E2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0A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70A13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E6A28"/>
  </w:style>
  <w:style w:type="paragraph" w:customStyle="1" w:styleId="indent1">
    <w:name w:val="indent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E6A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70A13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70A13"/>
    <w:rPr>
      <w:rFonts w:cs="Times New Roman"/>
      <w:b w:val="0"/>
      <w:color w:val="106BBE"/>
    </w:rPr>
  </w:style>
  <w:style w:type="table" w:styleId="a6">
    <w:name w:val="Table Grid"/>
    <w:basedOn w:val="a1"/>
    <w:uiPriority w:val="99"/>
    <w:rsid w:val="00970A1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70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B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8E2"/>
    <w:rPr>
      <w:rFonts w:ascii="Tahoma" w:hAnsi="Tahoma" w:cs="Tahoma"/>
      <w:sz w:val="16"/>
      <w:szCs w:val="16"/>
    </w:rPr>
  </w:style>
  <w:style w:type="paragraph" w:customStyle="1" w:styleId="a9">
    <w:name w:val="Текст информации об изменениях"/>
    <w:basedOn w:val="a"/>
    <w:next w:val="a"/>
    <w:uiPriority w:val="99"/>
    <w:rsid w:val="00FB58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  <w:lang w:eastAsia="ru-RU"/>
    </w:rPr>
  </w:style>
  <w:style w:type="paragraph" w:customStyle="1" w:styleId="aa">
    <w:name w:val="Информация об изменениях"/>
    <w:basedOn w:val="a9"/>
    <w:next w:val="a"/>
    <w:uiPriority w:val="99"/>
    <w:rsid w:val="00FB58E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Текст (справка)"/>
    <w:basedOn w:val="a"/>
    <w:next w:val="a"/>
    <w:uiPriority w:val="99"/>
    <w:rsid w:val="00FB58E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c">
    <w:name w:val="Комментарий"/>
    <w:basedOn w:val="ab"/>
    <w:next w:val="a"/>
    <w:uiPriority w:val="99"/>
    <w:rsid w:val="00FB58E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FB58E2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FB58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9"/>
    <w:next w:val="a"/>
    <w:uiPriority w:val="99"/>
    <w:rsid w:val="00FB58E2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FB5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FB58E2"/>
  </w:style>
  <w:style w:type="paragraph" w:styleId="af2">
    <w:name w:val="header"/>
    <w:basedOn w:val="a"/>
    <w:link w:val="af3"/>
    <w:uiPriority w:val="99"/>
    <w:rsid w:val="00FB58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B58E2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rsid w:val="00FB58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FB58E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Знак Знак Знак"/>
    <w:basedOn w:val="a"/>
    <w:uiPriority w:val="99"/>
    <w:rsid w:val="00FB58E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rsid w:val="00FB58E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uiPriority w:val="99"/>
    <w:rsid w:val="00FB58E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70A1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970A13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E6A28"/>
  </w:style>
  <w:style w:type="paragraph" w:customStyle="1" w:styleId="indent1">
    <w:name w:val="indent_1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0E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E6A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70A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970A13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970A13"/>
    <w:rPr>
      <w:rFonts w:cs="Times New Roman"/>
      <w:b w:val="0"/>
      <w:color w:val="106BBE"/>
    </w:rPr>
  </w:style>
  <w:style w:type="table" w:styleId="a6">
    <w:name w:val="Table Grid"/>
    <w:basedOn w:val="a1"/>
    <w:uiPriority w:val="99"/>
    <w:rsid w:val="00970A1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70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B5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58E2"/>
    <w:rPr>
      <w:rFonts w:ascii="Tahoma" w:hAnsi="Tahoma" w:cs="Tahoma"/>
      <w:sz w:val="16"/>
      <w:szCs w:val="16"/>
    </w:rPr>
  </w:style>
  <w:style w:type="paragraph" w:customStyle="1" w:styleId="a9">
    <w:name w:val="Текст информации об изменениях"/>
    <w:basedOn w:val="a"/>
    <w:next w:val="a"/>
    <w:uiPriority w:val="99"/>
    <w:rsid w:val="00FB58E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color w:val="353842"/>
      <w:sz w:val="18"/>
      <w:szCs w:val="18"/>
      <w:lang w:eastAsia="ru-RU"/>
    </w:rPr>
  </w:style>
  <w:style w:type="paragraph" w:customStyle="1" w:styleId="aa">
    <w:name w:val="Информация об изменениях"/>
    <w:basedOn w:val="a9"/>
    <w:next w:val="a"/>
    <w:uiPriority w:val="99"/>
    <w:rsid w:val="00FB58E2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Текст (справка)"/>
    <w:basedOn w:val="a"/>
    <w:next w:val="a"/>
    <w:uiPriority w:val="99"/>
    <w:rsid w:val="00FB58E2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c">
    <w:name w:val="Комментарий"/>
    <w:basedOn w:val="ab"/>
    <w:next w:val="a"/>
    <w:uiPriority w:val="99"/>
    <w:rsid w:val="00FB58E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FB58E2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FB58E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9"/>
    <w:next w:val="a"/>
    <w:uiPriority w:val="99"/>
    <w:rsid w:val="00FB58E2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FB58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1">
    <w:name w:val="Цветовое выделение для Текст"/>
    <w:uiPriority w:val="99"/>
    <w:rsid w:val="00FB58E2"/>
  </w:style>
  <w:style w:type="paragraph" w:styleId="af2">
    <w:name w:val="header"/>
    <w:basedOn w:val="a"/>
    <w:link w:val="af3"/>
    <w:uiPriority w:val="99"/>
    <w:rsid w:val="00FB58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FB58E2"/>
    <w:rPr>
      <w:rFonts w:ascii="Arial" w:eastAsia="Times New Roman" w:hAnsi="Arial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rsid w:val="00FB58E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FB58E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6">
    <w:name w:val="Знак Знак Знак"/>
    <w:basedOn w:val="a"/>
    <w:uiPriority w:val="99"/>
    <w:rsid w:val="00FB58E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rsid w:val="00FB58E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f8">
    <w:name w:val="Название Знак"/>
    <w:basedOn w:val="a0"/>
    <w:link w:val="af7"/>
    <w:uiPriority w:val="99"/>
    <w:rsid w:val="00FB58E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801678.11000" TargetMode="External"/><Relationship Id="rId13" Type="http://schemas.openxmlformats.org/officeDocument/2006/relationships/hyperlink" Target="garantF1://12057835.1000" TargetMode="External"/><Relationship Id="rId18" Type="http://schemas.openxmlformats.org/officeDocument/2006/relationships/image" Target="media/image7.emf"/><Relationship Id="rId26" Type="http://schemas.openxmlformats.org/officeDocument/2006/relationships/image" Target="media/image13.emf"/><Relationship Id="rId39" Type="http://schemas.openxmlformats.org/officeDocument/2006/relationships/image" Target="media/image26.emf"/><Relationship Id="rId3" Type="http://schemas.openxmlformats.org/officeDocument/2006/relationships/styles" Target="styles.xml"/><Relationship Id="rId21" Type="http://schemas.openxmlformats.org/officeDocument/2006/relationships/hyperlink" Target="garantF1://70187312.1000" TargetMode="External"/><Relationship Id="rId34" Type="http://schemas.openxmlformats.org/officeDocument/2006/relationships/image" Target="media/image21.emf"/><Relationship Id="rId42" Type="http://schemas.openxmlformats.org/officeDocument/2006/relationships/image" Target="media/image29.emf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17" Type="http://schemas.openxmlformats.org/officeDocument/2006/relationships/image" Target="media/image6.emf"/><Relationship Id="rId25" Type="http://schemas.openxmlformats.org/officeDocument/2006/relationships/image" Target="media/image12.emf"/><Relationship Id="rId33" Type="http://schemas.openxmlformats.org/officeDocument/2006/relationships/image" Target="media/image20.emf"/><Relationship Id="rId38" Type="http://schemas.openxmlformats.org/officeDocument/2006/relationships/image" Target="media/image25.e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81732.503117" TargetMode="External"/><Relationship Id="rId20" Type="http://schemas.openxmlformats.org/officeDocument/2006/relationships/image" Target="media/image8.emf"/><Relationship Id="rId29" Type="http://schemas.openxmlformats.org/officeDocument/2006/relationships/image" Target="media/image16.emf"/><Relationship Id="rId41" Type="http://schemas.openxmlformats.org/officeDocument/2006/relationships/image" Target="media/image2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1.emf"/><Relationship Id="rId32" Type="http://schemas.openxmlformats.org/officeDocument/2006/relationships/image" Target="media/image19.emf"/><Relationship Id="rId37" Type="http://schemas.openxmlformats.org/officeDocument/2006/relationships/image" Target="media/image24.emf"/><Relationship Id="rId40" Type="http://schemas.openxmlformats.org/officeDocument/2006/relationships/image" Target="media/image27.emf"/><Relationship Id="rId45" Type="http://schemas.openxmlformats.org/officeDocument/2006/relationships/image" Target="media/image32.emf"/><Relationship Id="rId5" Type="http://schemas.openxmlformats.org/officeDocument/2006/relationships/settings" Target="settings.xml"/><Relationship Id="rId15" Type="http://schemas.openxmlformats.org/officeDocument/2006/relationships/hyperlink" Target="garantF1://12081732.503117" TargetMode="External"/><Relationship Id="rId23" Type="http://schemas.openxmlformats.org/officeDocument/2006/relationships/image" Target="media/image10.emf"/><Relationship Id="rId28" Type="http://schemas.openxmlformats.org/officeDocument/2006/relationships/image" Target="media/image15.emf"/><Relationship Id="rId36" Type="http://schemas.openxmlformats.org/officeDocument/2006/relationships/image" Target="media/image23.emf"/><Relationship Id="rId10" Type="http://schemas.openxmlformats.org/officeDocument/2006/relationships/image" Target="media/image3.emf"/><Relationship Id="rId19" Type="http://schemas.openxmlformats.org/officeDocument/2006/relationships/hyperlink" Target="garantF1://70187312.1000" TargetMode="External"/><Relationship Id="rId31" Type="http://schemas.openxmlformats.org/officeDocument/2006/relationships/image" Target="media/image18.emf"/><Relationship Id="rId44" Type="http://schemas.openxmlformats.org/officeDocument/2006/relationships/image" Target="media/image31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yperlink" Target="garantF1://12057835.0" TargetMode="External"/><Relationship Id="rId22" Type="http://schemas.openxmlformats.org/officeDocument/2006/relationships/image" Target="media/image9.emf"/><Relationship Id="rId27" Type="http://schemas.openxmlformats.org/officeDocument/2006/relationships/image" Target="media/image14.emf"/><Relationship Id="rId30" Type="http://schemas.openxmlformats.org/officeDocument/2006/relationships/image" Target="media/image17.emf"/><Relationship Id="rId35" Type="http://schemas.openxmlformats.org/officeDocument/2006/relationships/image" Target="media/image22.emf"/><Relationship Id="rId43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7EC80-41F2-43D6-BDFE-FA56060AC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5561</Words>
  <Characters>31703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2</cp:revision>
  <cp:lastPrinted>2019-12-21T10:31:00Z</cp:lastPrinted>
  <dcterms:created xsi:type="dcterms:W3CDTF">2021-11-08T11:03:00Z</dcterms:created>
  <dcterms:modified xsi:type="dcterms:W3CDTF">2021-11-08T11:03:00Z</dcterms:modified>
</cp:coreProperties>
</file>