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1A" w:rsidRDefault="00BA292A" w:rsidP="005E5B1A">
      <w:pPr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-444500</wp:posOffset>
            </wp:positionV>
            <wp:extent cx="496570" cy="581025"/>
            <wp:effectExtent l="19050" t="0" r="0" b="0"/>
            <wp:wrapTight wrapText="bothSides">
              <wp:wrapPolygon edited="0">
                <wp:start x="-829" y="0"/>
                <wp:lineTo x="-829" y="21246"/>
                <wp:lineTo x="21545" y="21246"/>
                <wp:lineTo x="21545" y="0"/>
                <wp:lineTo x="-829" y="0"/>
              </wp:wrapPolygon>
            </wp:wrapTight>
            <wp:docPr id="3" name="Рисунок 3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D32" w:rsidRPr="00250760" w:rsidRDefault="004607A2" w:rsidP="005E5B1A">
      <w:pPr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</w:t>
      </w:r>
      <w:r w:rsidR="00D85D32" w:rsidRPr="00D85D32">
        <w:rPr>
          <w:b/>
          <w:smallCaps/>
          <w:spacing w:val="20"/>
          <w:sz w:val="32"/>
          <w:szCs w:val="32"/>
        </w:rPr>
        <w:t xml:space="preserve">дминистрация </w:t>
      </w:r>
      <w:r w:rsidR="00BD34BD">
        <w:rPr>
          <w:b/>
          <w:smallCaps/>
          <w:spacing w:val="20"/>
          <w:sz w:val="32"/>
          <w:szCs w:val="32"/>
        </w:rPr>
        <w:t>пригородного</w:t>
      </w:r>
      <w:r w:rsidR="00250760">
        <w:rPr>
          <w:b/>
          <w:smallCaps/>
          <w:spacing w:val="20"/>
          <w:sz w:val="32"/>
          <w:szCs w:val="32"/>
        </w:rPr>
        <w:t xml:space="preserve"> сельского поселения крымского района </w:t>
      </w:r>
    </w:p>
    <w:p w:rsidR="00D85D32" w:rsidRPr="00EA629D" w:rsidRDefault="00BB0B8D" w:rsidP="00D85D32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DA764A" w:rsidRPr="00EA629D" w:rsidRDefault="00EA629D" w:rsidP="003E6FD0">
      <w:pPr>
        <w:tabs>
          <w:tab w:val="left" w:pos="7740"/>
        </w:tabs>
        <w:spacing w:before="280"/>
      </w:pPr>
      <w:r>
        <w:t xml:space="preserve">от </w:t>
      </w:r>
      <w:r w:rsidR="006B6304">
        <w:t xml:space="preserve"> 08.04.2011</w:t>
      </w:r>
      <w:r>
        <w:tab/>
      </w:r>
      <w:r w:rsidR="00E130F5">
        <w:t xml:space="preserve">             </w:t>
      </w:r>
      <w:r w:rsidR="003E6FD0">
        <w:t xml:space="preserve">     </w:t>
      </w:r>
      <w:r w:rsidR="006B6304">
        <w:t xml:space="preserve"> </w:t>
      </w:r>
      <w:r w:rsidR="003E6FD0">
        <w:t xml:space="preserve"> </w:t>
      </w:r>
      <w:r w:rsidR="00DA764A" w:rsidRPr="00EA629D">
        <w:t>№</w:t>
      </w:r>
      <w:r w:rsidR="005F4B69">
        <w:t xml:space="preserve"> </w:t>
      </w:r>
      <w:r w:rsidR="00E130F5">
        <w:t xml:space="preserve"> </w:t>
      </w:r>
      <w:r w:rsidR="006B6304">
        <w:t>4</w:t>
      </w:r>
      <w:r w:rsidR="00835073">
        <w:t>4</w:t>
      </w:r>
      <w:r w:rsidR="00E130F5">
        <w:t xml:space="preserve"> </w:t>
      </w:r>
    </w:p>
    <w:p w:rsidR="00DA764A" w:rsidRPr="00EA629D" w:rsidRDefault="00281144" w:rsidP="005F4B69">
      <w:pPr>
        <w:jc w:val="center"/>
      </w:pPr>
      <w:r>
        <w:t xml:space="preserve">хутор </w:t>
      </w:r>
      <w:r w:rsidR="00BD34BD">
        <w:t>Новоукраинский</w:t>
      </w:r>
    </w:p>
    <w:p w:rsidR="00DA764A" w:rsidRDefault="00DA764A" w:rsidP="00DA764A"/>
    <w:p w:rsidR="0074123B" w:rsidRDefault="0074123B" w:rsidP="00DA764A"/>
    <w:p w:rsidR="003E6FD0" w:rsidRDefault="003E6FD0" w:rsidP="004607A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 внесении изменений в постановление администрации Пригородного сельского</w:t>
      </w:r>
      <w:r w:rsidR="003C11F2">
        <w:rPr>
          <w:b/>
          <w:bCs/>
          <w:color w:val="000000"/>
          <w:spacing w:val="-1"/>
          <w:sz w:val="28"/>
          <w:szCs w:val="28"/>
        </w:rPr>
        <w:t xml:space="preserve"> поселения Крымского района от </w:t>
      </w:r>
      <w:r>
        <w:rPr>
          <w:b/>
          <w:bCs/>
          <w:color w:val="000000"/>
          <w:spacing w:val="-1"/>
          <w:sz w:val="28"/>
          <w:szCs w:val="28"/>
        </w:rPr>
        <w:t xml:space="preserve">1 октября 2009 года № 131 </w:t>
      </w:r>
    </w:p>
    <w:p w:rsidR="004607A2" w:rsidRPr="004607A2" w:rsidRDefault="003E6FD0" w:rsidP="004607A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r w:rsidR="004607A2" w:rsidRPr="004607A2">
        <w:rPr>
          <w:b/>
          <w:bCs/>
          <w:color w:val="000000"/>
          <w:spacing w:val="-1"/>
          <w:sz w:val="28"/>
          <w:szCs w:val="28"/>
        </w:rPr>
        <w:t xml:space="preserve">Об административном регламенте исполнения муниципальной функции </w:t>
      </w:r>
    </w:p>
    <w:p w:rsidR="004607A2" w:rsidRPr="004607A2" w:rsidRDefault="004607A2" w:rsidP="004607A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607A2">
        <w:rPr>
          <w:b/>
          <w:bCs/>
          <w:color w:val="000000"/>
          <w:spacing w:val="1"/>
          <w:sz w:val="28"/>
          <w:szCs w:val="28"/>
        </w:rPr>
        <w:t xml:space="preserve">рассмотрения обращений граждан в администрации </w:t>
      </w:r>
      <w:r>
        <w:rPr>
          <w:b/>
          <w:bCs/>
          <w:color w:val="000000"/>
          <w:spacing w:val="1"/>
          <w:sz w:val="28"/>
          <w:szCs w:val="28"/>
        </w:rPr>
        <w:t>Пригородного</w:t>
      </w:r>
      <w:r w:rsidRPr="004607A2">
        <w:rPr>
          <w:b/>
          <w:bCs/>
          <w:color w:val="000000"/>
          <w:spacing w:val="1"/>
          <w:sz w:val="28"/>
          <w:szCs w:val="28"/>
        </w:rPr>
        <w:t xml:space="preserve"> сельского поселения</w:t>
      </w:r>
      <w:r w:rsidRPr="004607A2">
        <w:rPr>
          <w:b/>
          <w:bCs/>
          <w:color w:val="000000"/>
          <w:spacing w:val="-1"/>
          <w:sz w:val="28"/>
          <w:szCs w:val="28"/>
        </w:rPr>
        <w:t xml:space="preserve"> Крымского района</w:t>
      </w:r>
      <w:r w:rsidR="003E6FD0">
        <w:rPr>
          <w:b/>
          <w:bCs/>
          <w:color w:val="000000"/>
          <w:spacing w:val="-1"/>
          <w:sz w:val="28"/>
          <w:szCs w:val="28"/>
        </w:rPr>
        <w:t>»</w:t>
      </w:r>
    </w:p>
    <w:p w:rsidR="004607A2" w:rsidRPr="004607A2" w:rsidRDefault="004607A2" w:rsidP="004607A2">
      <w:pPr>
        <w:shd w:val="clear" w:color="auto" w:fill="FFFFFF"/>
        <w:tabs>
          <w:tab w:val="left" w:pos="851"/>
        </w:tabs>
        <w:rPr>
          <w:b/>
          <w:bCs/>
          <w:color w:val="000000"/>
          <w:spacing w:val="-1"/>
          <w:sz w:val="28"/>
          <w:szCs w:val="28"/>
        </w:rPr>
      </w:pPr>
    </w:p>
    <w:p w:rsidR="004607A2" w:rsidRPr="004607A2" w:rsidRDefault="003E6FD0" w:rsidP="003C11F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1"/>
          <w:sz w:val="28"/>
          <w:szCs w:val="28"/>
        </w:rPr>
        <w:t xml:space="preserve">На основании федеральных законов от 29 июня 2010 года № 126- ФЗ «О </w:t>
      </w:r>
      <w:r w:rsidR="008B683B">
        <w:rPr>
          <w:color w:val="000000"/>
          <w:spacing w:val="11"/>
          <w:sz w:val="28"/>
          <w:szCs w:val="28"/>
        </w:rPr>
        <w:t>внесении изменений в статью 11 Федерального З</w:t>
      </w:r>
      <w:r>
        <w:rPr>
          <w:color w:val="000000"/>
          <w:spacing w:val="11"/>
          <w:sz w:val="28"/>
          <w:szCs w:val="28"/>
        </w:rPr>
        <w:t xml:space="preserve">акона «О порядке рассмотрения обращений граждан в Российской Федерации», от 27 июля 2010 года  № 127 </w:t>
      </w:r>
      <w:r w:rsidR="008B683B">
        <w:rPr>
          <w:color w:val="000000"/>
          <w:spacing w:val="11"/>
          <w:sz w:val="28"/>
          <w:szCs w:val="28"/>
        </w:rPr>
        <w:t>–</w:t>
      </w:r>
      <w:r>
        <w:rPr>
          <w:color w:val="000000"/>
          <w:spacing w:val="11"/>
          <w:sz w:val="28"/>
          <w:szCs w:val="28"/>
        </w:rPr>
        <w:t xml:space="preserve"> ФЗ</w:t>
      </w:r>
      <w:r w:rsidR="008B683B">
        <w:rPr>
          <w:color w:val="000000"/>
          <w:spacing w:val="11"/>
          <w:sz w:val="28"/>
          <w:szCs w:val="28"/>
        </w:rPr>
        <w:t xml:space="preserve"> «О внесении изменений в отдельные законодательные акты Российской Федерации в связи с принятием Федерального закона «Об организации предоставления государственных и муниципальных услуг», руководствуясь статьей 31 </w:t>
      </w:r>
      <w:r w:rsidR="004607A2" w:rsidRPr="004607A2">
        <w:rPr>
          <w:color w:val="000000"/>
          <w:spacing w:val="5"/>
          <w:sz w:val="28"/>
          <w:szCs w:val="28"/>
        </w:rPr>
        <w:t>Устава</w:t>
      </w:r>
      <w:proofErr w:type="gramEnd"/>
      <w:r w:rsidR="004607A2" w:rsidRPr="004607A2">
        <w:rPr>
          <w:color w:val="000000"/>
          <w:spacing w:val="5"/>
          <w:sz w:val="28"/>
          <w:szCs w:val="28"/>
        </w:rPr>
        <w:t xml:space="preserve"> </w:t>
      </w:r>
      <w:r w:rsidR="004607A2">
        <w:rPr>
          <w:color w:val="000000"/>
          <w:spacing w:val="5"/>
          <w:sz w:val="28"/>
          <w:szCs w:val="28"/>
        </w:rPr>
        <w:t>Пригородного</w:t>
      </w:r>
      <w:r w:rsidR="004607A2" w:rsidRPr="004607A2">
        <w:rPr>
          <w:color w:val="000000"/>
          <w:spacing w:val="2"/>
          <w:sz w:val="28"/>
          <w:szCs w:val="28"/>
        </w:rPr>
        <w:t xml:space="preserve"> сельского поселения Крымского района</w:t>
      </w:r>
      <w:r w:rsidR="008B683B">
        <w:rPr>
          <w:color w:val="000000"/>
          <w:spacing w:val="2"/>
          <w:sz w:val="28"/>
          <w:szCs w:val="28"/>
        </w:rPr>
        <w:t>,</w:t>
      </w:r>
      <w:r w:rsidR="004607A2" w:rsidRPr="004607A2">
        <w:rPr>
          <w:color w:val="000000"/>
          <w:spacing w:val="5"/>
          <w:sz w:val="28"/>
          <w:szCs w:val="28"/>
        </w:rPr>
        <w:t xml:space="preserve"> </w:t>
      </w:r>
      <w:r w:rsidR="004607A2" w:rsidRPr="004607A2">
        <w:rPr>
          <w:color w:val="000000"/>
          <w:spacing w:val="-3"/>
          <w:sz w:val="28"/>
          <w:szCs w:val="28"/>
        </w:rPr>
        <w:t xml:space="preserve"> </w:t>
      </w:r>
      <w:r w:rsidR="004607A2" w:rsidRPr="004607A2">
        <w:rPr>
          <w:color w:val="000000"/>
          <w:spacing w:val="58"/>
          <w:sz w:val="28"/>
          <w:szCs w:val="28"/>
        </w:rPr>
        <w:t>постановляю:</w:t>
      </w:r>
    </w:p>
    <w:p w:rsidR="008B683B" w:rsidRDefault="003C11F2" w:rsidP="003C11F2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   1. </w:t>
      </w:r>
      <w:r w:rsidR="008B683B" w:rsidRPr="008B683B">
        <w:rPr>
          <w:bCs/>
          <w:color w:val="000000"/>
          <w:spacing w:val="-1"/>
          <w:sz w:val="28"/>
          <w:szCs w:val="28"/>
        </w:rPr>
        <w:t>Внести</w:t>
      </w:r>
      <w:r w:rsidR="006F2DEA">
        <w:rPr>
          <w:bCs/>
          <w:color w:val="000000"/>
          <w:spacing w:val="-1"/>
          <w:sz w:val="28"/>
          <w:szCs w:val="28"/>
        </w:rPr>
        <w:t xml:space="preserve"> </w:t>
      </w:r>
      <w:r w:rsidR="008B683B" w:rsidRPr="008B683B">
        <w:rPr>
          <w:bCs/>
          <w:color w:val="000000"/>
          <w:spacing w:val="-1"/>
          <w:sz w:val="28"/>
          <w:szCs w:val="28"/>
        </w:rPr>
        <w:t>в постановление администрации Пригородного сельского</w:t>
      </w:r>
      <w:r>
        <w:rPr>
          <w:bCs/>
          <w:color w:val="000000"/>
          <w:spacing w:val="-1"/>
          <w:sz w:val="28"/>
          <w:szCs w:val="28"/>
        </w:rPr>
        <w:t xml:space="preserve"> поселения Крымского района от </w:t>
      </w:r>
      <w:r w:rsidR="008B683B" w:rsidRPr="008B683B">
        <w:rPr>
          <w:bCs/>
          <w:color w:val="000000"/>
          <w:spacing w:val="-1"/>
          <w:sz w:val="28"/>
          <w:szCs w:val="28"/>
        </w:rPr>
        <w:t xml:space="preserve">1 октября 2009 года № 131 «Об административном регламенте </w:t>
      </w:r>
      <w:proofErr w:type="gramStart"/>
      <w:r w:rsidR="008B683B" w:rsidRPr="008B683B">
        <w:rPr>
          <w:bCs/>
          <w:color w:val="000000"/>
          <w:spacing w:val="-1"/>
          <w:sz w:val="28"/>
          <w:szCs w:val="28"/>
        </w:rPr>
        <w:t xml:space="preserve">исполнения муниципальной функции </w:t>
      </w:r>
      <w:r w:rsidR="008B683B" w:rsidRPr="008B683B">
        <w:rPr>
          <w:bCs/>
          <w:color w:val="000000"/>
          <w:spacing w:val="1"/>
          <w:sz w:val="28"/>
          <w:szCs w:val="28"/>
        </w:rPr>
        <w:t>рассмотрения обращений граждан</w:t>
      </w:r>
      <w:proofErr w:type="gramEnd"/>
      <w:r w:rsidR="008B683B" w:rsidRPr="008B683B">
        <w:rPr>
          <w:bCs/>
          <w:color w:val="000000"/>
          <w:spacing w:val="1"/>
          <w:sz w:val="28"/>
          <w:szCs w:val="28"/>
        </w:rPr>
        <w:t xml:space="preserve"> в администрации Пригородного сельского поселения</w:t>
      </w:r>
      <w:r w:rsidR="008B683B" w:rsidRPr="008B683B">
        <w:rPr>
          <w:bCs/>
          <w:color w:val="000000"/>
          <w:spacing w:val="-1"/>
          <w:sz w:val="28"/>
          <w:szCs w:val="28"/>
        </w:rPr>
        <w:t xml:space="preserve"> Крымского района»</w:t>
      </w:r>
      <w:r w:rsidR="008B683B">
        <w:rPr>
          <w:bCs/>
          <w:color w:val="000000"/>
          <w:spacing w:val="-1"/>
          <w:sz w:val="28"/>
          <w:szCs w:val="28"/>
        </w:rPr>
        <w:t xml:space="preserve"> следующие изменения:</w:t>
      </w:r>
    </w:p>
    <w:p w:rsidR="00303AFF" w:rsidRPr="00303AFF" w:rsidRDefault="003C11F2" w:rsidP="003C11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3AFF" w:rsidRPr="00303AFF">
        <w:rPr>
          <w:color w:val="000000"/>
          <w:sz w:val="28"/>
          <w:szCs w:val="28"/>
        </w:rPr>
        <w:t>1) пункт 2.1.2.  изложить в следующей редакции</w:t>
      </w:r>
      <w:r w:rsidR="00303AFF">
        <w:rPr>
          <w:color w:val="000000"/>
          <w:sz w:val="28"/>
          <w:szCs w:val="28"/>
        </w:rPr>
        <w:t>:</w:t>
      </w:r>
      <w:r w:rsidR="00303AFF" w:rsidRPr="00303AFF">
        <w:rPr>
          <w:color w:val="000000"/>
          <w:sz w:val="28"/>
          <w:szCs w:val="28"/>
        </w:rPr>
        <w:t xml:space="preserve"> </w:t>
      </w:r>
    </w:p>
    <w:p w:rsidR="00303AFF" w:rsidRPr="00303AFF" w:rsidRDefault="003C11F2" w:rsidP="003C11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3AFF">
        <w:rPr>
          <w:color w:val="000000"/>
          <w:sz w:val="28"/>
          <w:szCs w:val="28"/>
        </w:rPr>
        <w:t>«</w:t>
      </w:r>
      <w:r w:rsidR="00303AFF" w:rsidRPr="00303AFF">
        <w:rPr>
          <w:color w:val="000000"/>
          <w:sz w:val="28"/>
          <w:szCs w:val="28"/>
        </w:rPr>
        <w:t>2.1.2. Обращение может быть доставлено непосредственно гражданином, его представителем, поступить по почте, телеграфу, каналам электронной и факсимиль</w:t>
      </w:r>
      <w:r w:rsidR="00303AFF">
        <w:rPr>
          <w:color w:val="000000"/>
          <w:sz w:val="28"/>
          <w:szCs w:val="28"/>
        </w:rPr>
        <w:t>ной связи, в том числе в электронной форме»;</w:t>
      </w:r>
    </w:p>
    <w:p w:rsidR="00303AFF" w:rsidRDefault="003C11F2" w:rsidP="003C11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3AFF">
        <w:rPr>
          <w:color w:val="000000"/>
          <w:sz w:val="28"/>
          <w:szCs w:val="28"/>
        </w:rPr>
        <w:t>2</w:t>
      </w:r>
      <w:r w:rsidR="00303AFF" w:rsidRPr="00303AFF">
        <w:rPr>
          <w:color w:val="000000"/>
          <w:sz w:val="28"/>
          <w:szCs w:val="28"/>
        </w:rPr>
        <w:t xml:space="preserve">) пункт </w:t>
      </w:r>
      <w:r w:rsidR="00303AFF">
        <w:rPr>
          <w:color w:val="000000"/>
          <w:sz w:val="28"/>
          <w:szCs w:val="28"/>
        </w:rPr>
        <w:t>2.1.3</w:t>
      </w:r>
      <w:r w:rsidR="00303AFF" w:rsidRPr="00303AFF">
        <w:rPr>
          <w:color w:val="000000"/>
          <w:sz w:val="28"/>
          <w:szCs w:val="28"/>
        </w:rPr>
        <w:t xml:space="preserve">.  </w:t>
      </w:r>
      <w:r w:rsidR="00303AFF">
        <w:rPr>
          <w:color w:val="000000"/>
          <w:sz w:val="28"/>
          <w:szCs w:val="28"/>
        </w:rPr>
        <w:t>дополнить абзацем  следующего содержания:</w:t>
      </w:r>
      <w:r w:rsidR="00303AFF" w:rsidRPr="00303AFF">
        <w:rPr>
          <w:color w:val="000000"/>
          <w:sz w:val="28"/>
          <w:szCs w:val="28"/>
        </w:rPr>
        <w:t xml:space="preserve"> </w:t>
      </w:r>
    </w:p>
    <w:p w:rsidR="00AD10B7" w:rsidRDefault="003C11F2" w:rsidP="003C11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03AFF" w:rsidRPr="00303AFF">
        <w:rPr>
          <w:color w:val="000000"/>
          <w:sz w:val="28"/>
          <w:szCs w:val="28"/>
        </w:rPr>
        <w:t xml:space="preserve">«Обращения,  поступившие в администрацию </w:t>
      </w:r>
      <w:r w:rsidR="00303AFF" w:rsidRPr="00303AFF">
        <w:rPr>
          <w:bCs/>
          <w:color w:val="000000"/>
          <w:sz w:val="28"/>
          <w:szCs w:val="28"/>
        </w:rPr>
        <w:t>Пригородного</w:t>
      </w:r>
      <w:r w:rsidR="00303AFF" w:rsidRPr="00303AFF">
        <w:rPr>
          <w:color w:val="000000"/>
          <w:spacing w:val="2"/>
          <w:sz w:val="28"/>
          <w:szCs w:val="28"/>
        </w:rPr>
        <w:t xml:space="preserve"> сельского поселения Крымского района</w:t>
      </w:r>
      <w:r w:rsidR="00303AFF" w:rsidRPr="00303AFF">
        <w:rPr>
          <w:color w:val="000000"/>
          <w:sz w:val="28"/>
          <w:szCs w:val="28"/>
        </w:rPr>
        <w:t>, в форме электронного документа подлежит рассмотрению</w:t>
      </w:r>
      <w:r w:rsidR="00AD10B7">
        <w:rPr>
          <w:color w:val="000000"/>
          <w:sz w:val="28"/>
          <w:szCs w:val="28"/>
        </w:rPr>
        <w:t xml:space="preserve"> в порядке, установленном  настоящим регламентом. В обращении граждан в обязательном порядке указывает свою фамилию, имя</w:t>
      </w:r>
      <w:proofErr w:type="gramStart"/>
      <w:r w:rsidR="00AD10B7">
        <w:rPr>
          <w:color w:val="000000"/>
          <w:sz w:val="28"/>
          <w:szCs w:val="28"/>
        </w:rPr>
        <w:t xml:space="preserve"> ,</w:t>
      </w:r>
      <w:proofErr w:type="gramEnd"/>
      <w:r w:rsidR="00AD10B7">
        <w:rPr>
          <w:color w:val="000000"/>
          <w:sz w:val="28"/>
          <w:szCs w:val="28"/>
        </w:rPr>
        <w:t xml:space="preserve"> отчество</w:t>
      </w:r>
      <w:r w:rsidR="006F2DEA">
        <w:rPr>
          <w:color w:val="000000"/>
          <w:sz w:val="28"/>
          <w:szCs w:val="28"/>
        </w:rPr>
        <w:t xml:space="preserve"> </w:t>
      </w:r>
      <w:r w:rsidR="00AD10B7">
        <w:rPr>
          <w:color w:val="000000"/>
          <w:sz w:val="28"/>
          <w:szCs w:val="28"/>
        </w:rPr>
        <w:t>(последнее при наличии), адрес электронной почты, если ответ должен быть направлен в форме электронного документа, и почтовый адрес, если  ответ должен бы</w:t>
      </w:r>
      <w:r w:rsidR="003B476B">
        <w:rPr>
          <w:color w:val="000000"/>
          <w:sz w:val="28"/>
          <w:szCs w:val="28"/>
        </w:rPr>
        <w:t>ть направлен в письменной форме.  Граждане вправе приложить к  такому обращению необходимые документы и материалы в электронной форме,  либо направить указанные документы и материалы или их копии в письменной форме».</w:t>
      </w:r>
    </w:p>
    <w:p w:rsidR="006918EA" w:rsidRPr="00303AFF" w:rsidRDefault="003C11F2" w:rsidP="003C11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918EA">
        <w:rPr>
          <w:color w:val="000000"/>
          <w:sz w:val="28"/>
          <w:szCs w:val="28"/>
        </w:rPr>
        <w:t>3</w:t>
      </w:r>
      <w:r w:rsidR="006918EA" w:rsidRPr="00303AFF">
        <w:rPr>
          <w:color w:val="000000"/>
          <w:sz w:val="28"/>
          <w:szCs w:val="28"/>
        </w:rPr>
        <w:t>) пункт 2.</w:t>
      </w:r>
      <w:r w:rsidR="006918EA">
        <w:rPr>
          <w:color w:val="000000"/>
          <w:sz w:val="28"/>
          <w:szCs w:val="28"/>
        </w:rPr>
        <w:t>3</w:t>
      </w:r>
      <w:r w:rsidR="006918EA" w:rsidRPr="00303AFF">
        <w:rPr>
          <w:color w:val="000000"/>
          <w:sz w:val="28"/>
          <w:szCs w:val="28"/>
        </w:rPr>
        <w:t>.</w:t>
      </w:r>
      <w:r w:rsidR="006918EA">
        <w:rPr>
          <w:color w:val="000000"/>
          <w:sz w:val="28"/>
          <w:szCs w:val="28"/>
        </w:rPr>
        <w:t>13</w:t>
      </w:r>
      <w:r w:rsidR="006918EA" w:rsidRPr="00303AFF">
        <w:rPr>
          <w:color w:val="000000"/>
          <w:sz w:val="28"/>
          <w:szCs w:val="28"/>
        </w:rPr>
        <w:t>.  изложить в следующей редакции</w:t>
      </w:r>
      <w:r w:rsidR="006918EA">
        <w:rPr>
          <w:color w:val="000000"/>
          <w:sz w:val="28"/>
          <w:szCs w:val="28"/>
        </w:rPr>
        <w:t>:</w:t>
      </w:r>
      <w:r w:rsidR="006918EA" w:rsidRPr="00303AFF">
        <w:rPr>
          <w:color w:val="000000"/>
          <w:sz w:val="28"/>
          <w:szCs w:val="28"/>
        </w:rPr>
        <w:t xml:space="preserve"> </w:t>
      </w:r>
    </w:p>
    <w:p w:rsidR="006918EA" w:rsidRDefault="006918EA" w:rsidP="003C11F2">
      <w:pPr>
        <w:jc w:val="both"/>
        <w:rPr>
          <w:color w:val="000000"/>
          <w:sz w:val="28"/>
          <w:szCs w:val="28"/>
        </w:rPr>
      </w:pPr>
    </w:p>
    <w:p w:rsidR="006918EA" w:rsidRDefault="00B957A4" w:rsidP="003C11F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«</w:t>
      </w:r>
      <w:r w:rsidR="006918EA" w:rsidRPr="00B957A4">
        <w:rPr>
          <w:color w:val="000000"/>
          <w:spacing w:val="2"/>
          <w:sz w:val="28"/>
          <w:szCs w:val="28"/>
        </w:rPr>
        <w:t>2.3.13. В   случае   если   текст   письменного   обращения   не   поддается</w:t>
      </w:r>
      <w:r>
        <w:rPr>
          <w:color w:val="000000"/>
          <w:spacing w:val="2"/>
          <w:sz w:val="28"/>
          <w:szCs w:val="28"/>
        </w:rPr>
        <w:t xml:space="preserve"> </w:t>
      </w:r>
      <w:r w:rsidR="006918EA" w:rsidRPr="00B957A4">
        <w:rPr>
          <w:color w:val="000000"/>
          <w:spacing w:val="3"/>
          <w:sz w:val="28"/>
          <w:szCs w:val="28"/>
        </w:rPr>
        <w:t>прочтению,  ответ на обращение не дается и оно не подлежит рассмотрению, о  чем  в течени</w:t>
      </w:r>
      <w:proofErr w:type="gramStart"/>
      <w:r w:rsidR="006918EA" w:rsidRPr="00B957A4">
        <w:rPr>
          <w:color w:val="000000"/>
          <w:spacing w:val="3"/>
          <w:sz w:val="28"/>
          <w:szCs w:val="28"/>
        </w:rPr>
        <w:t>и</w:t>
      </w:r>
      <w:proofErr w:type="gramEnd"/>
      <w:r w:rsidR="006918EA" w:rsidRPr="00B957A4">
        <w:rPr>
          <w:color w:val="000000"/>
          <w:spacing w:val="3"/>
          <w:sz w:val="28"/>
          <w:szCs w:val="28"/>
        </w:rPr>
        <w:t xml:space="preserve"> семи дней со дня регистрации обращения сообщается гражданину, </w:t>
      </w:r>
      <w:r w:rsidR="006918EA" w:rsidRPr="00B957A4">
        <w:rPr>
          <w:color w:val="000000"/>
          <w:spacing w:val="6"/>
          <w:sz w:val="28"/>
          <w:szCs w:val="28"/>
        </w:rPr>
        <w:t xml:space="preserve">направившему обращение, если его фамилия и почтовый адрес </w:t>
      </w:r>
      <w:r w:rsidR="006918EA" w:rsidRPr="00B957A4">
        <w:rPr>
          <w:color w:val="000000"/>
          <w:sz w:val="28"/>
          <w:szCs w:val="28"/>
        </w:rPr>
        <w:t>поддаются прочтению</w:t>
      </w:r>
      <w:r w:rsidRPr="00B957A4">
        <w:rPr>
          <w:color w:val="000000"/>
          <w:sz w:val="28"/>
          <w:szCs w:val="28"/>
        </w:rPr>
        <w:t>»;</w:t>
      </w:r>
    </w:p>
    <w:p w:rsidR="008B6460" w:rsidRPr="00303AFF" w:rsidRDefault="003C11F2" w:rsidP="003C11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B6460">
        <w:rPr>
          <w:color w:val="000000"/>
          <w:sz w:val="28"/>
          <w:szCs w:val="28"/>
        </w:rPr>
        <w:t>4</w:t>
      </w:r>
      <w:r w:rsidR="008B6460" w:rsidRPr="00303AFF">
        <w:rPr>
          <w:color w:val="000000"/>
          <w:sz w:val="28"/>
          <w:szCs w:val="28"/>
        </w:rPr>
        <w:t>)</w:t>
      </w:r>
      <w:r w:rsidR="008B6460">
        <w:rPr>
          <w:color w:val="000000"/>
          <w:sz w:val="28"/>
          <w:szCs w:val="28"/>
        </w:rPr>
        <w:t xml:space="preserve"> второй абзац </w:t>
      </w:r>
      <w:r w:rsidR="008B6460" w:rsidRPr="00303AFF">
        <w:rPr>
          <w:color w:val="000000"/>
          <w:sz w:val="28"/>
          <w:szCs w:val="28"/>
        </w:rPr>
        <w:t xml:space="preserve"> пункт</w:t>
      </w:r>
      <w:r w:rsidR="008B6460">
        <w:rPr>
          <w:color w:val="000000"/>
          <w:sz w:val="28"/>
          <w:szCs w:val="28"/>
        </w:rPr>
        <w:t>а</w:t>
      </w:r>
      <w:r w:rsidR="008B6460" w:rsidRPr="00303AFF">
        <w:rPr>
          <w:color w:val="000000"/>
          <w:sz w:val="28"/>
          <w:szCs w:val="28"/>
        </w:rPr>
        <w:t xml:space="preserve"> 2.</w:t>
      </w:r>
      <w:r w:rsidR="008B6460">
        <w:rPr>
          <w:color w:val="000000"/>
          <w:sz w:val="28"/>
          <w:szCs w:val="28"/>
        </w:rPr>
        <w:t>4.3</w:t>
      </w:r>
      <w:r w:rsidR="008B6460" w:rsidRPr="00303AFF">
        <w:rPr>
          <w:color w:val="000000"/>
          <w:sz w:val="28"/>
          <w:szCs w:val="28"/>
        </w:rPr>
        <w:t>.  изложить в следующей редакции</w:t>
      </w:r>
      <w:r w:rsidR="008B6460">
        <w:rPr>
          <w:color w:val="000000"/>
          <w:sz w:val="28"/>
          <w:szCs w:val="28"/>
        </w:rPr>
        <w:t>:</w:t>
      </w:r>
      <w:r w:rsidR="008B6460" w:rsidRPr="00303AFF">
        <w:rPr>
          <w:color w:val="000000"/>
          <w:sz w:val="28"/>
          <w:szCs w:val="28"/>
        </w:rPr>
        <w:t xml:space="preserve"> </w:t>
      </w:r>
    </w:p>
    <w:p w:rsidR="008B6460" w:rsidRPr="008B6460" w:rsidRDefault="008B6460" w:rsidP="003C11F2">
      <w:pPr>
        <w:ind w:firstLine="567"/>
        <w:jc w:val="both"/>
        <w:rPr>
          <w:color w:val="000000"/>
          <w:sz w:val="28"/>
          <w:szCs w:val="28"/>
        </w:rPr>
      </w:pPr>
      <w:r w:rsidRPr="008B6460">
        <w:rPr>
          <w:color w:val="000000"/>
          <w:spacing w:val="-1"/>
          <w:sz w:val="28"/>
          <w:szCs w:val="28"/>
        </w:rPr>
        <w:t xml:space="preserve">«в случае необходимости в установленном законодательством порядке </w:t>
      </w:r>
      <w:r w:rsidRPr="008B6460">
        <w:rPr>
          <w:color w:val="000000"/>
          <w:spacing w:val="5"/>
          <w:sz w:val="28"/>
          <w:szCs w:val="28"/>
        </w:rPr>
        <w:t xml:space="preserve">запрашивает, в том числе в электронной форме,  дополнительные материалы, встречается с заявителем для </w:t>
      </w:r>
      <w:r w:rsidRPr="008B6460">
        <w:rPr>
          <w:color w:val="000000"/>
          <w:spacing w:val="-1"/>
          <w:sz w:val="28"/>
          <w:szCs w:val="28"/>
        </w:rPr>
        <w:t>уточнения сути обращения</w:t>
      </w:r>
      <w:proofErr w:type="gramStart"/>
      <w:r w:rsidRPr="008B6460">
        <w:rPr>
          <w:color w:val="000000"/>
          <w:spacing w:val="-1"/>
          <w:sz w:val="28"/>
          <w:szCs w:val="28"/>
        </w:rPr>
        <w:t>;»</w:t>
      </w:r>
      <w:proofErr w:type="gramEnd"/>
      <w:r w:rsidRPr="008B6460">
        <w:rPr>
          <w:color w:val="000000"/>
          <w:spacing w:val="-1"/>
          <w:sz w:val="28"/>
          <w:szCs w:val="28"/>
        </w:rPr>
        <w:t>;</w:t>
      </w:r>
    </w:p>
    <w:p w:rsidR="008B6460" w:rsidRPr="00303AFF" w:rsidRDefault="003C11F2" w:rsidP="003C11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B6460">
        <w:rPr>
          <w:color w:val="000000"/>
          <w:sz w:val="28"/>
          <w:szCs w:val="28"/>
        </w:rPr>
        <w:t>5</w:t>
      </w:r>
      <w:r w:rsidR="008B6460" w:rsidRPr="00303AFF">
        <w:rPr>
          <w:color w:val="000000"/>
          <w:sz w:val="28"/>
          <w:szCs w:val="28"/>
        </w:rPr>
        <w:t>) пункт 2.</w:t>
      </w:r>
      <w:r w:rsidR="008B6460">
        <w:rPr>
          <w:color w:val="000000"/>
          <w:sz w:val="28"/>
          <w:szCs w:val="28"/>
        </w:rPr>
        <w:t>4</w:t>
      </w:r>
      <w:r w:rsidR="008B6460" w:rsidRPr="00303AFF">
        <w:rPr>
          <w:color w:val="000000"/>
          <w:sz w:val="28"/>
          <w:szCs w:val="28"/>
        </w:rPr>
        <w:t>.</w:t>
      </w:r>
      <w:r w:rsidR="008B6460">
        <w:rPr>
          <w:color w:val="000000"/>
          <w:sz w:val="28"/>
          <w:szCs w:val="28"/>
        </w:rPr>
        <w:t>10</w:t>
      </w:r>
      <w:r w:rsidR="008B6460" w:rsidRPr="00303AFF">
        <w:rPr>
          <w:color w:val="000000"/>
          <w:sz w:val="28"/>
          <w:szCs w:val="28"/>
        </w:rPr>
        <w:t>.  изложить в следующей редакции</w:t>
      </w:r>
      <w:r w:rsidR="008B6460">
        <w:rPr>
          <w:color w:val="000000"/>
          <w:sz w:val="28"/>
          <w:szCs w:val="28"/>
        </w:rPr>
        <w:t>:</w:t>
      </w:r>
      <w:r w:rsidR="008B6460" w:rsidRPr="00303AFF">
        <w:rPr>
          <w:color w:val="000000"/>
          <w:sz w:val="28"/>
          <w:szCs w:val="28"/>
        </w:rPr>
        <w:t xml:space="preserve"> </w:t>
      </w:r>
    </w:p>
    <w:p w:rsidR="008B6460" w:rsidRDefault="008B6460" w:rsidP="003C11F2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«</w:t>
      </w:r>
      <w:r w:rsidRPr="008B6460">
        <w:rPr>
          <w:color w:val="000000"/>
          <w:spacing w:val="1"/>
          <w:sz w:val="28"/>
          <w:szCs w:val="28"/>
        </w:rPr>
        <w:t>2.4.10. Обращение, в котором обжалуется судебное решение, в течени</w:t>
      </w:r>
      <w:proofErr w:type="gramStart"/>
      <w:r w:rsidRPr="008B6460">
        <w:rPr>
          <w:color w:val="000000"/>
          <w:spacing w:val="1"/>
          <w:sz w:val="28"/>
          <w:szCs w:val="28"/>
        </w:rPr>
        <w:t>и</w:t>
      </w:r>
      <w:proofErr w:type="gramEnd"/>
      <w:r w:rsidRPr="008B6460">
        <w:rPr>
          <w:color w:val="000000"/>
          <w:spacing w:val="1"/>
          <w:sz w:val="28"/>
          <w:szCs w:val="28"/>
        </w:rPr>
        <w:t xml:space="preserve"> семи дней со дня регистрации возвращается гражданину,</w:t>
      </w:r>
      <w:r w:rsidRPr="008B6460">
        <w:rPr>
          <w:color w:val="000000"/>
          <w:spacing w:val="3"/>
          <w:sz w:val="28"/>
          <w:szCs w:val="28"/>
        </w:rPr>
        <w:t xml:space="preserve"> направившему обращение, с разъяснением порядка обжалования </w:t>
      </w:r>
      <w:r w:rsidRPr="008B6460">
        <w:rPr>
          <w:color w:val="000000"/>
          <w:spacing w:val="1"/>
          <w:sz w:val="28"/>
          <w:szCs w:val="28"/>
        </w:rPr>
        <w:t>данного судебного решения.</w:t>
      </w:r>
      <w:r>
        <w:rPr>
          <w:color w:val="000000"/>
          <w:spacing w:val="1"/>
          <w:sz w:val="28"/>
          <w:szCs w:val="28"/>
        </w:rPr>
        <w:t>»;</w:t>
      </w:r>
    </w:p>
    <w:p w:rsidR="008B6460" w:rsidRDefault="003C11F2" w:rsidP="003C11F2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</w:t>
      </w:r>
      <w:r w:rsidR="006F2DEA">
        <w:rPr>
          <w:color w:val="000000"/>
          <w:spacing w:val="1"/>
          <w:sz w:val="28"/>
          <w:szCs w:val="28"/>
        </w:rPr>
        <w:t xml:space="preserve">6) </w:t>
      </w:r>
      <w:r w:rsidR="006F2DEA" w:rsidRPr="003432D0">
        <w:rPr>
          <w:color w:val="000000"/>
          <w:spacing w:val="1"/>
          <w:sz w:val="28"/>
          <w:szCs w:val="28"/>
        </w:rPr>
        <w:t>подр</w:t>
      </w:r>
      <w:r w:rsidR="006F2DEA">
        <w:rPr>
          <w:color w:val="000000"/>
          <w:spacing w:val="1"/>
          <w:sz w:val="28"/>
          <w:szCs w:val="28"/>
        </w:rPr>
        <w:t>а</w:t>
      </w:r>
      <w:r w:rsidR="006F2DEA" w:rsidRPr="003432D0">
        <w:rPr>
          <w:color w:val="000000"/>
          <w:spacing w:val="1"/>
          <w:sz w:val="28"/>
          <w:szCs w:val="28"/>
        </w:rPr>
        <w:t xml:space="preserve">здел </w:t>
      </w:r>
      <w:r w:rsidR="006F2DEA" w:rsidRPr="003432D0">
        <w:rPr>
          <w:color w:val="000000"/>
          <w:spacing w:val="-1"/>
          <w:sz w:val="28"/>
          <w:szCs w:val="28"/>
        </w:rPr>
        <w:t>2.4. «Рассмотрение обращений»</w:t>
      </w:r>
      <w:r w:rsidR="000028AA">
        <w:rPr>
          <w:color w:val="000000"/>
          <w:spacing w:val="-1"/>
          <w:sz w:val="28"/>
          <w:szCs w:val="28"/>
        </w:rPr>
        <w:t xml:space="preserve"> </w:t>
      </w:r>
      <w:r w:rsidR="008B6460" w:rsidRPr="003432D0">
        <w:rPr>
          <w:color w:val="000000"/>
          <w:spacing w:val="1"/>
          <w:sz w:val="28"/>
          <w:szCs w:val="28"/>
        </w:rPr>
        <w:t>раздел</w:t>
      </w:r>
      <w:r w:rsidR="000028AA">
        <w:rPr>
          <w:color w:val="000000"/>
          <w:spacing w:val="1"/>
          <w:sz w:val="28"/>
          <w:szCs w:val="28"/>
        </w:rPr>
        <w:t>а</w:t>
      </w:r>
      <w:r w:rsidR="008B6460" w:rsidRPr="003432D0">
        <w:rPr>
          <w:color w:val="000000"/>
          <w:spacing w:val="1"/>
          <w:sz w:val="28"/>
          <w:szCs w:val="28"/>
        </w:rPr>
        <w:t xml:space="preserve"> 2 «Административные процедуры</w:t>
      </w:r>
      <w:r w:rsidR="003432D0" w:rsidRPr="003432D0">
        <w:rPr>
          <w:color w:val="000000"/>
          <w:spacing w:val="1"/>
          <w:sz w:val="28"/>
          <w:szCs w:val="28"/>
        </w:rPr>
        <w:t>»</w:t>
      </w:r>
      <w:r w:rsidR="000028AA">
        <w:rPr>
          <w:color w:val="000000"/>
          <w:spacing w:val="1"/>
          <w:sz w:val="28"/>
          <w:szCs w:val="28"/>
        </w:rPr>
        <w:t xml:space="preserve"> </w:t>
      </w:r>
      <w:r w:rsidR="006F2DEA">
        <w:rPr>
          <w:color w:val="000000"/>
          <w:spacing w:val="1"/>
          <w:sz w:val="28"/>
          <w:szCs w:val="28"/>
        </w:rPr>
        <w:t>д</w:t>
      </w:r>
      <w:r w:rsidR="006F2DEA" w:rsidRPr="003432D0">
        <w:rPr>
          <w:color w:val="000000"/>
          <w:spacing w:val="1"/>
          <w:sz w:val="28"/>
          <w:szCs w:val="28"/>
        </w:rPr>
        <w:t xml:space="preserve">ополнить </w:t>
      </w:r>
      <w:r w:rsidR="008B6460" w:rsidRPr="003432D0">
        <w:rPr>
          <w:color w:val="000000"/>
          <w:spacing w:val="1"/>
          <w:sz w:val="28"/>
          <w:szCs w:val="28"/>
        </w:rPr>
        <w:t>пунктом 2.4.12</w:t>
      </w:r>
      <w:r w:rsidR="000028AA">
        <w:rPr>
          <w:color w:val="000000"/>
          <w:spacing w:val="1"/>
          <w:sz w:val="28"/>
          <w:szCs w:val="28"/>
        </w:rPr>
        <w:t>.</w:t>
      </w:r>
      <w:r w:rsidR="008B6460" w:rsidRPr="003432D0">
        <w:rPr>
          <w:color w:val="000000"/>
          <w:spacing w:val="1"/>
          <w:sz w:val="28"/>
          <w:szCs w:val="28"/>
        </w:rPr>
        <w:t xml:space="preserve"> следующего содержания</w:t>
      </w:r>
      <w:r w:rsidR="003432D0">
        <w:rPr>
          <w:color w:val="000000"/>
          <w:spacing w:val="1"/>
          <w:sz w:val="28"/>
          <w:szCs w:val="28"/>
        </w:rPr>
        <w:t>:</w:t>
      </w:r>
    </w:p>
    <w:p w:rsidR="003432D0" w:rsidRPr="003432D0" w:rsidRDefault="003C11F2" w:rsidP="003C11F2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</w:t>
      </w:r>
      <w:r w:rsidR="003432D0">
        <w:rPr>
          <w:color w:val="000000"/>
          <w:spacing w:val="1"/>
          <w:sz w:val="28"/>
          <w:szCs w:val="28"/>
        </w:rPr>
        <w:t>«2.4.12. Ответ на обращение, поступившее в администрацию Пригородного сельского поселения  Крымского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обращении»;</w:t>
      </w:r>
    </w:p>
    <w:p w:rsidR="003432D0" w:rsidRPr="003C11F2" w:rsidRDefault="003C11F2" w:rsidP="003C11F2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3432D0" w:rsidRPr="003C11F2">
        <w:rPr>
          <w:color w:val="000000"/>
          <w:spacing w:val="2"/>
          <w:sz w:val="28"/>
          <w:szCs w:val="28"/>
        </w:rPr>
        <w:t>7) пункт 2.9.21 исключить;</w:t>
      </w:r>
    </w:p>
    <w:p w:rsidR="006918EA" w:rsidRPr="003C11F2" w:rsidRDefault="003C11F2" w:rsidP="003C11F2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3432D0" w:rsidRPr="003C11F2">
        <w:rPr>
          <w:color w:val="000000"/>
          <w:spacing w:val="2"/>
          <w:sz w:val="28"/>
          <w:szCs w:val="28"/>
        </w:rPr>
        <w:t xml:space="preserve">8) пункты 2.9.22; </w:t>
      </w:r>
      <w:r w:rsidR="000028AA">
        <w:rPr>
          <w:color w:val="000000"/>
          <w:spacing w:val="2"/>
          <w:sz w:val="28"/>
          <w:szCs w:val="28"/>
        </w:rPr>
        <w:t xml:space="preserve"> </w:t>
      </w:r>
      <w:r w:rsidR="003432D0" w:rsidRPr="003C11F2">
        <w:rPr>
          <w:color w:val="000000"/>
          <w:spacing w:val="2"/>
          <w:sz w:val="28"/>
          <w:szCs w:val="28"/>
        </w:rPr>
        <w:t>2.9.23; 2.9.24 считать соответственно пунктами 2.9.21.;  2.9.22.; 2.9.23.</w:t>
      </w:r>
    </w:p>
    <w:p w:rsidR="004607A2" w:rsidRPr="004607A2" w:rsidRDefault="006F2DEA" w:rsidP="003C11F2">
      <w:pPr>
        <w:shd w:val="clear" w:color="auto" w:fill="FFFFFF"/>
        <w:tabs>
          <w:tab w:val="left" w:pos="86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2.  </w:t>
      </w:r>
      <w:r w:rsidR="004607A2" w:rsidRPr="004607A2">
        <w:rPr>
          <w:color w:val="000000"/>
          <w:sz w:val="28"/>
          <w:szCs w:val="28"/>
        </w:rPr>
        <w:t>Настоящее постановление обнародовать.</w:t>
      </w:r>
    </w:p>
    <w:p w:rsidR="004607A2" w:rsidRPr="004607A2" w:rsidRDefault="006F2DEA" w:rsidP="006F2DE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     </w:t>
      </w:r>
      <w:r w:rsidR="000028AA">
        <w:rPr>
          <w:color w:val="000000"/>
          <w:spacing w:val="10"/>
          <w:sz w:val="28"/>
          <w:szCs w:val="28"/>
        </w:rPr>
        <w:t>3</w:t>
      </w:r>
      <w:r>
        <w:rPr>
          <w:color w:val="000000"/>
          <w:spacing w:val="10"/>
          <w:sz w:val="28"/>
          <w:szCs w:val="28"/>
        </w:rPr>
        <w:t xml:space="preserve">. </w:t>
      </w:r>
      <w:proofErr w:type="gramStart"/>
      <w:r w:rsidR="004607A2" w:rsidRPr="004607A2">
        <w:rPr>
          <w:color w:val="000000"/>
          <w:spacing w:val="10"/>
          <w:sz w:val="28"/>
          <w:szCs w:val="28"/>
        </w:rPr>
        <w:t>Контроль за</w:t>
      </w:r>
      <w:proofErr w:type="gramEnd"/>
      <w:r w:rsidR="004607A2" w:rsidRPr="004607A2">
        <w:rPr>
          <w:color w:val="000000"/>
          <w:spacing w:val="10"/>
          <w:sz w:val="28"/>
          <w:szCs w:val="28"/>
        </w:rPr>
        <w:t xml:space="preserve"> выполнением настоящего постановления возложить на специалиста </w:t>
      </w:r>
      <w:r w:rsidR="004607A2">
        <w:rPr>
          <w:color w:val="000000"/>
          <w:spacing w:val="10"/>
          <w:sz w:val="28"/>
          <w:szCs w:val="28"/>
        </w:rPr>
        <w:t xml:space="preserve">1 категории  </w:t>
      </w:r>
      <w:r w:rsidR="004607A2" w:rsidRPr="004607A2">
        <w:rPr>
          <w:color w:val="000000"/>
          <w:spacing w:val="1"/>
          <w:sz w:val="28"/>
          <w:szCs w:val="28"/>
        </w:rPr>
        <w:t xml:space="preserve">администрации </w:t>
      </w:r>
      <w:r w:rsidR="004607A2">
        <w:rPr>
          <w:color w:val="000000"/>
          <w:spacing w:val="5"/>
          <w:sz w:val="28"/>
          <w:szCs w:val="28"/>
        </w:rPr>
        <w:t>Пригородного</w:t>
      </w:r>
      <w:r w:rsidR="004607A2" w:rsidRPr="004607A2">
        <w:rPr>
          <w:color w:val="000000"/>
          <w:spacing w:val="2"/>
          <w:sz w:val="28"/>
          <w:szCs w:val="28"/>
        </w:rPr>
        <w:t xml:space="preserve"> сельского поселения Крымского района </w:t>
      </w:r>
      <w:r w:rsidR="004607A2">
        <w:rPr>
          <w:color w:val="000000"/>
          <w:spacing w:val="2"/>
          <w:sz w:val="28"/>
          <w:szCs w:val="28"/>
        </w:rPr>
        <w:t>Е.В. Прокопенко</w:t>
      </w:r>
      <w:r w:rsidR="004607A2" w:rsidRPr="004607A2">
        <w:rPr>
          <w:color w:val="000000"/>
          <w:sz w:val="28"/>
          <w:szCs w:val="28"/>
        </w:rPr>
        <w:t>.</w:t>
      </w:r>
    </w:p>
    <w:p w:rsidR="003C11F2" w:rsidRPr="006F2DEA" w:rsidRDefault="006F2DEA" w:rsidP="006F2DEA">
      <w:pPr>
        <w:widowControl w:val="0"/>
        <w:shd w:val="clear" w:color="auto" w:fill="FFFFFF"/>
        <w:tabs>
          <w:tab w:val="left" w:pos="888"/>
          <w:tab w:val="left" w:pos="9639"/>
        </w:tabs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 4. </w:t>
      </w:r>
      <w:r w:rsidR="003C11F2" w:rsidRPr="006F2DEA">
        <w:rPr>
          <w:color w:val="000000"/>
          <w:spacing w:val="8"/>
          <w:sz w:val="28"/>
          <w:szCs w:val="28"/>
        </w:rPr>
        <w:t xml:space="preserve">Постановление вступает в силу со дня </w:t>
      </w:r>
      <w:r>
        <w:rPr>
          <w:color w:val="000000"/>
          <w:spacing w:val="8"/>
          <w:sz w:val="28"/>
          <w:szCs w:val="28"/>
        </w:rPr>
        <w:t xml:space="preserve">его </w:t>
      </w:r>
      <w:r w:rsidR="003C11F2" w:rsidRPr="006F2DEA">
        <w:rPr>
          <w:color w:val="000000"/>
          <w:spacing w:val="8"/>
          <w:sz w:val="28"/>
          <w:szCs w:val="28"/>
        </w:rPr>
        <w:t>обнародования</w:t>
      </w:r>
      <w:r w:rsidR="003C11F2" w:rsidRPr="006F2DEA">
        <w:rPr>
          <w:color w:val="000000"/>
          <w:sz w:val="28"/>
          <w:szCs w:val="28"/>
        </w:rPr>
        <w:t>.</w:t>
      </w:r>
    </w:p>
    <w:p w:rsidR="004607A2" w:rsidRDefault="004607A2" w:rsidP="003C11F2">
      <w:pPr>
        <w:shd w:val="clear" w:color="auto" w:fill="FFFFFF"/>
        <w:tabs>
          <w:tab w:val="left" w:pos="888"/>
        </w:tabs>
        <w:ind w:right="2688"/>
        <w:rPr>
          <w:color w:val="000000"/>
          <w:sz w:val="28"/>
          <w:szCs w:val="28"/>
        </w:rPr>
      </w:pPr>
    </w:p>
    <w:p w:rsidR="004607A2" w:rsidRDefault="004607A2" w:rsidP="003C11F2">
      <w:pPr>
        <w:shd w:val="clear" w:color="auto" w:fill="FFFFFF"/>
        <w:tabs>
          <w:tab w:val="left" w:pos="888"/>
        </w:tabs>
        <w:ind w:right="2688"/>
        <w:rPr>
          <w:color w:val="000000"/>
          <w:sz w:val="28"/>
          <w:szCs w:val="28"/>
        </w:rPr>
      </w:pPr>
    </w:p>
    <w:p w:rsidR="003C11F2" w:rsidRPr="004607A2" w:rsidRDefault="003C11F2" w:rsidP="003C11F2">
      <w:pPr>
        <w:shd w:val="clear" w:color="auto" w:fill="FFFFFF"/>
        <w:tabs>
          <w:tab w:val="left" w:pos="888"/>
        </w:tabs>
        <w:ind w:right="2688"/>
        <w:rPr>
          <w:color w:val="000000"/>
          <w:sz w:val="28"/>
          <w:szCs w:val="28"/>
        </w:rPr>
      </w:pPr>
    </w:p>
    <w:p w:rsidR="004607A2" w:rsidRPr="004607A2" w:rsidRDefault="003C11F2" w:rsidP="003C11F2">
      <w:pPr>
        <w:shd w:val="clear" w:color="auto" w:fill="FFFFFF"/>
        <w:tabs>
          <w:tab w:val="left" w:pos="888"/>
        </w:tabs>
        <w:ind w:right="26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607A2" w:rsidRPr="004607A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4607A2" w:rsidRPr="004607A2">
        <w:rPr>
          <w:color w:val="000000"/>
          <w:sz w:val="28"/>
          <w:szCs w:val="28"/>
        </w:rPr>
        <w:t xml:space="preserve"> </w:t>
      </w:r>
      <w:proofErr w:type="gramStart"/>
      <w:r w:rsidR="004607A2">
        <w:rPr>
          <w:color w:val="000000"/>
          <w:spacing w:val="5"/>
          <w:sz w:val="28"/>
          <w:szCs w:val="28"/>
        </w:rPr>
        <w:t>Пригородного</w:t>
      </w:r>
      <w:proofErr w:type="gramEnd"/>
      <w:r w:rsidR="004607A2" w:rsidRPr="004607A2">
        <w:rPr>
          <w:color w:val="000000"/>
          <w:sz w:val="28"/>
          <w:szCs w:val="28"/>
        </w:rPr>
        <w:t xml:space="preserve"> сельского </w:t>
      </w:r>
    </w:p>
    <w:p w:rsidR="004607A2" w:rsidRDefault="004607A2" w:rsidP="003C11F2">
      <w:pPr>
        <w:shd w:val="clear" w:color="auto" w:fill="FFFFFF"/>
        <w:tabs>
          <w:tab w:val="left" w:pos="888"/>
        </w:tabs>
        <w:rPr>
          <w:color w:val="000000"/>
          <w:sz w:val="28"/>
          <w:szCs w:val="28"/>
        </w:rPr>
      </w:pPr>
      <w:r w:rsidRPr="004607A2">
        <w:rPr>
          <w:color w:val="000000"/>
          <w:sz w:val="28"/>
          <w:szCs w:val="28"/>
        </w:rPr>
        <w:t xml:space="preserve">поселения Крымского района                                     </w:t>
      </w:r>
      <w:r w:rsidR="003C11F2">
        <w:rPr>
          <w:color w:val="000000"/>
          <w:sz w:val="28"/>
          <w:szCs w:val="28"/>
        </w:rPr>
        <w:t xml:space="preserve">                 </w:t>
      </w:r>
      <w:r w:rsidR="000028AA">
        <w:rPr>
          <w:color w:val="000000"/>
          <w:sz w:val="28"/>
          <w:szCs w:val="28"/>
        </w:rPr>
        <w:t xml:space="preserve">  </w:t>
      </w:r>
      <w:r w:rsidR="003C11F2">
        <w:rPr>
          <w:color w:val="000000"/>
          <w:sz w:val="28"/>
          <w:szCs w:val="28"/>
        </w:rPr>
        <w:t xml:space="preserve">   Н.В. Курочкина</w:t>
      </w:r>
    </w:p>
    <w:p w:rsidR="005C1BE7" w:rsidRDefault="005C1BE7" w:rsidP="003C11F2">
      <w:pPr>
        <w:shd w:val="clear" w:color="auto" w:fill="FFFFFF"/>
        <w:tabs>
          <w:tab w:val="left" w:pos="888"/>
        </w:tabs>
        <w:rPr>
          <w:color w:val="000000"/>
          <w:sz w:val="28"/>
          <w:szCs w:val="28"/>
        </w:rPr>
      </w:pPr>
    </w:p>
    <w:p w:rsidR="005C1BE7" w:rsidRDefault="005C1BE7" w:rsidP="003C11F2">
      <w:pPr>
        <w:shd w:val="clear" w:color="auto" w:fill="FFFFFF"/>
        <w:tabs>
          <w:tab w:val="left" w:pos="888"/>
        </w:tabs>
        <w:rPr>
          <w:color w:val="000000"/>
          <w:sz w:val="22"/>
          <w:szCs w:val="22"/>
        </w:rPr>
      </w:pPr>
    </w:p>
    <w:p w:rsidR="005C1BE7" w:rsidRPr="005C1BE7" w:rsidRDefault="005C1BE7" w:rsidP="003C11F2">
      <w:pPr>
        <w:shd w:val="clear" w:color="auto" w:fill="FFFFFF"/>
        <w:tabs>
          <w:tab w:val="left" w:pos="888"/>
        </w:tabs>
        <w:rPr>
          <w:color w:val="000000"/>
          <w:sz w:val="22"/>
          <w:szCs w:val="22"/>
        </w:rPr>
      </w:pPr>
      <w:r w:rsidRPr="005C1BE7">
        <w:rPr>
          <w:color w:val="000000"/>
          <w:sz w:val="22"/>
          <w:szCs w:val="22"/>
        </w:rPr>
        <w:t>Верно:</w:t>
      </w:r>
    </w:p>
    <w:p w:rsidR="005C1BE7" w:rsidRPr="005C1BE7" w:rsidRDefault="005C1BE7" w:rsidP="003C11F2">
      <w:pPr>
        <w:shd w:val="clear" w:color="auto" w:fill="FFFFFF"/>
        <w:tabs>
          <w:tab w:val="left" w:pos="888"/>
        </w:tabs>
        <w:rPr>
          <w:color w:val="000000"/>
          <w:sz w:val="22"/>
          <w:szCs w:val="22"/>
        </w:rPr>
      </w:pPr>
      <w:r w:rsidRPr="005C1BE7">
        <w:rPr>
          <w:color w:val="000000"/>
          <w:sz w:val="22"/>
          <w:szCs w:val="22"/>
        </w:rPr>
        <w:t xml:space="preserve">Специалист 1 категории администрации </w:t>
      </w:r>
    </w:p>
    <w:p w:rsidR="005E5B1A" w:rsidRDefault="005C1BE7" w:rsidP="005C1BE7">
      <w:pPr>
        <w:shd w:val="clear" w:color="auto" w:fill="FFFFFF"/>
        <w:tabs>
          <w:tab w:val="left" w:pos="888"/>
        </w:tabs>
        <w:rPr>
          <w:color w:val="000000"/>
          <w:sz w:val="26"/>
          <w:szCs w:val="26"/>
        </w:rPr>
      </w:pPr>
      <w:r w:rsidRPr="005C1BE7">
        <w:rPr>
          <w:color w:val="000000"/>
          <w:sz w:val="22"/>
          <w:szCs w:val="22"/>
        </w:rPr>
        <w:t>Пригородного сельского поселения</w:t>
      </w:r>
      <w:r>
        <w:rPr>
          <w:color w:val="000000"/>
          <w:sz w:val="22"/>
          <w:szCs w:val="22"/>
        </w:rPr>
        <w:t xml:space="preserve">                                                                                Е.В.Прокопенко</w:t>
      </w:r>
    </w:p>
    <w:sectPr w:rsidR="005E5B1A" w:rsidSect="003C11F2">
      <w:pgSz w:w="11909" w:h="16834"/>
      <w:pgMar w:top="1135" w:right="569" w:bottom="93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39D"/>
    <w:multiLevelType w:val="singleLevel"/>
    <w:tmpl w:val="A2B0A818"/>
    <w:lvl w:ilvl="0">
      <w:start w:val="14"/>
      <w:numFmt w:val="decimal"/>
      <w:lvlText w:val="2.9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1459571F"/>
    <w:multiLevelType w:val="singleLevel"/>
    <w:tmpl w:val="FCBC60A2"/>
    <w:lvl w:ilvl="0">
      <w:start w:val="18"/>
      <w:numFmt w:val="decimal"/>
      <w:lvlText w:val="2.9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">
    <w:nsid w:val="1BB40C57"/>
    <w:multiLevelType w:val="singleLevel"/>
    <w:tmpl w:val="32A07D54"/>
    <w:lvl w:ilvl="0">
      <w:start w:val="1"/>
      <w:numFmt w:val="decimal"/>
      <w:lvlText w:val="%1."/>
      <w:legacy w:legacy="1" w:legacySpace="0" w:legacyIndent="202"/>
      <w:lvlJc w:val="left"/>
      <w:rPr>
        <w:rFonts w:ascii="Courier New" w:hAnsi="Courier New" w:cs="Courier New" w:hint="default"/>
      </w:rPr>
    </w:lvl>
  </w:abstractNum>
  <w:abstractNum w:abstractNumId="3">
    <w:nsid w:val="321F7BCE"/>
    <w:multiLevelType w:val="singleLevel"/>
    <w:tmpl w:val="E2708078"/>
    <w:lvl w:ilvl="0">
      <w:start w:val="1"/>
      <w:numFmt w:val="decimal"/>
      <w:lvlText w:val="2.10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3A853EBA"/>
    <w:multiLevelType w:val="singleLevel"/>
    <w:tmpl w:val="60BA55F8"/>
    <w:lvl w:ilvl="0">
      <w:start w:val="23"/>
      <w:numFmt w:val="decimal"/>
      <w:lvlText w:val="2.9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46725154"/>
    <w:multiLevelType w:val="hybridMultilevel"/>
    <w:tmpl w:val="91EA5B0C"/>
    <w:lvl w:ilvl="0" w:tplc="F2567E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CF81DB0"/>
    <w:multiLevelType w:val="singleLevel"/>
    <w:tmpl w:val="22326078"/>
    <w:lvl w:ilvl="0">
      <w:start w:val="7"/>
      <w:numFmt w:val="decimal"/>
      <w:lvlText w:val="2.1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535774F1"/>
    <w:multiLevelType w:val="singleLevel"/>
    <w:tmpl w:val="08CCF576"/>
    <w:lvl w:ilvl="0">
      <w:start w:val="21"/>
      <w:numFmt w:val="decimal"/>
      <w:lvlText w:val="2.9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>
    <w:nsid w:val="6D7A4011"/>
    <w:multiLevelType w:val="singleLevel"/>
    <w:tmpl w:val="B67AF95C"/>
    <w:lvl w:ilvl="0">
      <w:start w:val="12"/>
      <w:numFmt w:val="decimal"/>
      <w:lvlText w:val="2.9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9">
    <w:nsid w:val="71CF5F5A"/>
    <w:multiLevelType w:val="singleLevel"/>
    <w:tmpl w:val="95464522"/>
    <w:lvl w:ilvl="0">
      <w:start w:val="1"/>
      <w:numFmt w:val="decimal"/>
      <w:lvlText w:val="2.1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>
    <w:nsid w:val="7A11259C"/>
    <w:multiLevelType w:val="singleLevel"/>
    <w:tmpl w:val="CF40688A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">
    <w:nsid w:val="7DD779C6"/>
    <w:multiLevelType w:val="singleLevel"/>
    <w:tmpl w:val="CE900548"/>
    <w:lvl w:ilvl="0">
      <w:start w:val="3"/>
      <w:numFmt w:val="decimal"/>
      <w:lvlText w:val="2.1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>
    <w:nsid w:val="7E2D5351"/>
    <w:multiLevelType w:val="singleLevel"/>
    <w:tmpl w:val="3288E456"/>
    <w:lvl w:ilvl="0">
      <w:start w:val="1"/>
      <w:numFmt w:val="decimal"/>
      <w:lvlText w:val="2.12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3">
    <w:nsid w:val="7E844FF3"/>
    <w:multiLevelType w:val="singleLevel"/>
    <w:tmpl w:val="C8FA9E06"/>
    <w:lvl w:ilvl="0">
      <w:start w:val="8"/>
      <w:numFmt w:val="decimal"/>
      <w:lvlText w:val="2.1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4">
    <w:nsid w:val="7F5C31FD"/>
    <w:multiLevelType w:val="singleLevel"/>
    <w:tmpl w:val="D78A4A4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B595D"/>
    <w:rsid w:val="000028AA"/>
    <w:rsid w:val="000472EE"/>
    <w:rsid w:val="000476B7"/>
    <w:rsid w:val="00050795"/>
    <w:rsid w:val="00054212"/>
    <w:rsid w:val="00060ECB"/>
    <w:rsid w:val="0008443F"/>
    <w:rsid w:val="000C38FF"/>
    <w:rsid w:val="001071D6"/>
    <w:rsid w:val="00135519"/>
    <w:rsid w:val="00136A31"/>
    <w:rsid w:val="001554CB"/>
    <w:rsid w:val="001670C9"/>
    <w:rsid w:val="00170E9E"/>
    <w:rsid w:val="001754F3"/>
    <w:rsid w:val="001B30DB"/>
    <w:rsid w:val="001C3383"/>
    <w:rsid w:val="001C3476"/>
    <w:rsid w:val="001F08A1"/>
    <w:rsid w:val="0020689D"/>
    <w:rsid w:val="00216B56"/>
    <w:rsid w:val="00250760"/>
    <w:rsid w:val="00281144"/>
    <w:rsid w:val="00283C4A"/>
    <w:rsid w:val="002977BC"/>
    <w:rsid w:val="00303AFF"/>
    <w:rsid w:val="003357F1"/>
    <w:rsid w:val="003432D0"/>
    <w:rsid w:val="00374164"/>
    <w:rsid w:val="00386A40"/>
    <w:rsid w:val="003B476B"/>
    <w:rsid w:val="003C11F2"/>
    <w:rsid w:val="003D2DD7"/>
    <w:rsid w:val="003E6FD0"/>
    <w:rsid w:val="00404A4C"/>
    <w:rsid w:val="00416606"/>
    <w:rsid w:val="00452282"/>
    <w:rsid w:val="004607A2"/>
    <w:rsid w:val="004A29AF"/>
    <w:rsid w:val="00513B56"/>
    <w:rsid w:val="00521ECC"/>
    <w:rsid w:val="005270FE"/>
    <w:rsid w:val="00530A13"/>
    <w:rsid w:val="00547F50"/>
    <w:rsid w:val="00577660"/>
    <w:rsid w:val="005C1BE7"/>
    <w:rsid w:val="005D0673"/>
    <w:rsid w:val="005E5B1A"/>
    <w:rsid w:val="005F4B69"/>
    <w:rsid w:val="006918EA"/>
    <w:rsid w:val="006B6304"/>
    <w:rsid w:val="006F27CB"/>
    <w:rsid w:val="006F2DEA"/>
    <w:rsid w:val="00712C7A"/>
    <w:rsid w:val="007164D5"/>
    <w:rsid w:val="00722910"/>
    <w:rsid w:val="0074123B"/>
    <w:rsid w:val="00750CD9"/>
    <w:rsid w:val="00763884"/>
    <w:rsid w:val="00776725"/>
    <w:rsid w:val="00781493"/>
    <w:rsid w:val="007B0CA0"/>
    <w:rsid w:val="007C0782"/>
    <w:rsid w:val="007C1BE2"/>
    <w:rsid w:val="007D199E"/>
    <w:rsid w:val="007E25E7"/>
    <w:rsid w:val="007F5CA9"/>
    <w:rsid w:val="008213AA"/>
    <w:rsid w:val="00821702"/>
    <w:rsid w:val="008306B9"/>
    <w:rsid w:val="00835073"/>
    <w:rsid w:val="0084483C"/>
    <w:rsid w:val="0086107E"/>
    <w:rsid w:val="00882B28"/>
    <w:rsid w:val="008B595D"/>
    <w:rsid w:val="008B6460"/>
    <w:rsid w:val="008B683B"/>
    <w:rsid w:val="008F696D"/>
    <w:rsid w:val="009163FA"/>
    <w:rsid w:val="00922423"/>
    <w:rsid w:val="009577D1"/>
    <w:rsid w:val="00993392"/>
    <w:rsid w:val="00996571"/>
    <w:rsid w:val="00A1483F"/>
    <w:rsid w:val="00A15E7C"/>
    <w:rsid w:val="00A22327"/>
    <w:rsid w:val="00A36DFF"/>
    <w:rsid w:val="00A55A4E"/>
    <w:rsid w:val="00A74EC1"/>
    <w:rsid w:val="00AD10B7"/>
    <w:rsid w:val="00AF2CC9"/>
    <w:rsid w:val="00B0225F"/>
    <w:rsid w:val="00B54ECB"/>
    <w:rsid w:val="00B957A4"/>
    <w:rsid w:val="00BA1ADE"/>
    <w:rsid w:val="00BA292A"/>
    <w:rsid w:val="00BA4BC5"/>
    <w:rsid w:val="00BB0B8D"/>
    <w:rsid w:val="00BB6B91"/>
    <w:rsid w:val="00BC3103"/>
    <w:rsid w:val="00BD34BD"/>
    <w:rsid w:val="00D60BD9"/>
    <w:rsid w:val="00D85D32"/>
    <w:rsid w:val="00DA764A"/>
    <w:rsid w:val="00DD56A6"/>
    <w:rsid w:val="00DE288B"/>
    <w:rsid w:val="00E130F5"/>
    <w:rsid w:val="00E409FB"/>
    <w:rsid w:val="00E53260"/>
    <w:rsid w:val="00E55729"/>
    <w:rsid w:val="00E8364F"/>
    <w:rsid w:val="00E850D1"/>
    <w:rsid w:val="00EA629D"/>
    <w:rsid w:val="00EB79A2"/>
    <w:rsid w:val="00F032B9"/>
    <w:rsid w:val="00F12FB4"/>
    <w:rsid w:val="00F17551"/>
    <w:rsid w:val="00F23C1E"/>
    <w:rsid w:val="00F25989"/>
    <w:rsid w:val="00F42B0E"/>
    <w:rsid w:val="00FA462F"/>
    <w:rsid w:val="00FC4391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16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607A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link w:val="a7"/>
    <w:uiPriority w:val="99"/>
    <w:qFormat/>
    <w:rsid w:val="004607A2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5"/>
    <w:uiPriority w:val="99"/>
    <w:rsid w:val="004607A2"/>
    <w:rPr>
      <w:rFonts w:ascii="Arial" w:hAnsi="Arial" w:cs="Arial"/>
      <w:b/>
      <w:bCs/>
      <w:sz w:val="24"/>
      <w:szCs w:val="24"/>
      <w:lang w:eastAsia="ar-SA"/>
    </w:rPr>
  </w:style>
  <w:style w:type="paragraph" w:styleId="a6">
    <w:name w:val="Subtitle"/>
    <w:basedOn w:val="a"/>
    <w:link w:val="a8"/>
    <w:uiPriority w:val="99"/>
    <w:qFormat/>
    <w:rsid w:val="004607A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6"/>
    <w:uiPriority w:val="99"/>
    <w:rsid w:val="004607A2"/>
    <w:rPr>
      <w:rFonts w:ascii="Arial" w:hAnsi="Arial" w:cs="Arial"/>
      <w:sz w:val="24"/>
      <w:szCs w:val="24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4607A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4607A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C1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OOOYVLTD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Пользователь</cp:lastModifiedBy>
  <cp:revision>12</cp:revision>
  <cp:lastPrinted>2012-01-06T05:27:00Z</cp:lastPrinted>
  <dcterms:created xsi:type="dcterms:W3CDTF">2011-04-11T05:11:00Z</dcterms:created>
  <dcterms:modified xsi:type="dcterms:W3CDTF">2012-01-06T05:32:00Z</dcterms:modified>
</cp:coreProperties>
</file>