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451B23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451B2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A90FD6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8C1DBC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74BD5">
        <w:rPr>
          <w:rFonts w:ascii="Times New Roman" w:hAnsi="Times New Roman"/>
          <w:sz w:val="24"/>
          <w:szCs w:val="24"/>
          <w:u w:val="single"/>
        </w:rPr>
        <w:t>11</w:t>
      </w:r>
      <w:r w:rsidR="008C1DBC" w:rsidRPr="008C1DBC">
        <w:rPr>
          <w:rFonts w:ascii="Times New Roman" w:hAnsi="Times New Roman"/>
          <w:sz w:val="24"/>
          <w:szCs w:val="24"/>
          <w:u w:val="single"/>
        </w:rPr>
        <w:t>.06.2015</w:t>
      </w:r>
      <w:r w:rsidRPr="00A90FD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11EC0" w:rsidRPr="00A90FD6">
        <w:rPr>
          <w:rFonts w:ascii="Times New Roman" w:hAnsi="Times New Roman"/>
          <w:sz w:val="24"/>
          <w:szCs w:val="24"/>
        </w:rPr>
        <w:t xml:space="preserve">                       </w:t>
      </w:r>
      <w:r w:rsidRPr="00A90FD6">
        <w:rPr>
          <w:rFonts w:ascii="Times New Roman" w:hAnsi="Times New Roman"/>
          <w:sz w:val="24"/>
          <w:szCs w:val="24"/>
        </w:rPr>
        <w:t xml:space="preserve"> </w:t>
      </w:r>
      <w:r w:rsidR="008C1DBC">
        <w:rPr>
          <w:rFonts w:ascii="Times New Roman" w:hAnsi="Times New Roman"/>
          <w:sz w:val="24"/>
          <w:szCs w:val="24"/>
        </w:rPr>
        <w:t xml:space="preserve">              </w:t>
      </w:r>
      <w:r w:rsidR="00F47B92">
        <w:rPr>
          <w:rFonts w:ascii="Times New Roman" w:hAnsi="Times New Roman"/>
          <w:sz w:val="24"/>
          <w:szCs w:val="24"/>
        </w:rPr>
        <w:t xml:space="preserve">   </w:t>
      </w:r>
      <w:r w:rsidR="008C1DBC">
        <w:rPr>
          <w:rFonts w:ascii="Times New Roman" w:hAnsi="Times New Roman"/>
          <w:sz w:val="24"/>
          <w:szCs w:val="24"/>
        </w:rPr>
        <w:t xml:space="preserve">      </w:t>
      </w:r>
      <w:r w:rsidRPr="00A90FD6">
        <w:rPr>
          <w:rFonts w:ascii="Times New Roman" w:hAnsi="Times New Roman"/>
          <w:sz w:val="24"/>
          <w:szCs w:val="24"/>
        </w:rPr>
        <w:t xml:space="preserve"> </w:t>
      </w:r>
      <w:r w:rsidRPr="008C1DBC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8C1D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1DBC" w:rsidRPr="008C1DBC">
        <w:rPr>
          <w:rFonts w:ascii="Times New Roman" w:hAnsi="Times New Roman"/>
          <w:sz w:val="24"/>
          <w:szCs w:val="24"/>
          <w:u w:val="single"/>
        </w:rPr>
        <w:t>12</w:t>
      </w:r>
      <w:r w:rsidR="00774BD5">
        <w:rPr>
          <w:rFonts w:ascii="Times New Roman" w:hAnsi="Times New Roman"/>
          <w:sz w:val="24"/>
          <w:szCs w:val="24"/>
          <w:u w:val="single"/>
        </w:rPr>
        <w:t>8</w:t>
      </w:r>
      <w:r w:rsidRPr="00A90FD6">
        <w:rPr>
          <w:rFonts w:ascii="Times New Roman" w:hAnsi="Times New Roman"/>
          <w:sz w:val="24"/>
          <w:szCs w:val="24"/>
        </w:rPr>
        <w:t xml:space="preserve"> </w:t>
      </w:r>
    </w:p>
    <w:p w:rsidR="00202AD4" w:rsidRPr="00C535DD" w:rsidRDefault="00202AD4" w:rsidP="00C535DD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3A4739" w:rsidRPr="00774BD5" w:rsidRDefault="003A4739" w:rsidP="00774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BD5" w:rsidRDefault="00774BD5" w:rsidP="00774B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рассмотрении протеста  Крымской межрайонной прокуратуры </w:t>
      </w:r>
    </w:p>
    <w:p w:rsidR="00774BD5" w:rsidRDefault="00774BD5" w:rsidP="00774B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05 мая 2015 года № 7-02- 2015/3114 на постановление администрации Пригородного сельского поселения Крымского района </w:t>
      </w:r>
    </w:p>
    <w:p w:rsidR="00774BD5" w:rsidRDefault="00774BD5" w:rsidP="00774B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23 декабря 2013 года № 331 «</w:t>
      </w:r>
      <w:r w:rsidRPr="00774BD5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целевой программы «Комплексное развитие коммунальной инфраструктуры муниципального образования </w:t>
      </w:r>
    </w:p>
    <w:p w:rsidR="00774BD5" w:rsidRPr="00774BD5" w:rsidRDefault="00774BD5" w:rsidP="00774B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4BD5">
        <w:rPr>
          <w:rFonts w:ascii="Times New Roman" w:hAnsi="Times New Roman"/>
          <w:b/>
          <w:color w:val="000000"/>
          <w:sz w:val="28"/>
          <w:szCs w:val="28"/>
        </w:rPr>
        <w:t>«Пригородное сельское поселение» на 2013-2020 г.г.»</w:t>
      </w:r>
    </w:p>
    <w:p w:rsidR="00774BD5" w:rsidRPr="00774BD5" w:rsidRDefault="00774BD5" w:rsidP="00774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4BD5">
        <w:rPr>
          <w:rFonts w:ascii="Times New Roman" w:hAnsi="Times New Roman"/>
          <w:color w:val="000000"/>
          <w:sz w:val="28"/>
          <w:szCs w:val="28"/>
        </w:rPr>
        <w:t> </w:t>
      </w:r>
    </w:p>
    <w:p w:rsidR="00774BD5" w:rsidRPr="00B369C0" w:rsidRDefault="00774BD5" w:rsidP="00B36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9C0">
        <w:rPr>
          <w:rFonts w:ascii="Times New Roman" w:hAnsi="Times New Roman"/>
          <w:color w:val="000000"/>
          <w:sz w:val="28"/>
          <w:szCs w:val="28"/>
        </w:rPr>
        <w:t xml:space="preserve">В  целях </w:t>
      </w:r>
      <w:r w:rsidR="00B369C0" w:rsidRPr="00B369C0">
        <w:rPr>
          <w:rFonts w:ascii="Times New Roman" w:hAnsi="Times New Roman"/>
          <w:color w:val="000000"/>
          <w:sz w:val="28"/>
          <w:szCs w:val="28"/>
        </w:rPr>
        <w:t>удовлетворения протеста  Крымской межрайонной прокуратуры от 05 мая 2015 года № 7-02- 2015/3114</w:t>
      </w:r>
      <w:r w:rsidRPr="00B369C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B369C0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B369C0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B369C0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B369C0"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61376D" w:rsidRPr="00B369C0" w:rsidRDefault="00774BD5" w:rsidP="00B36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9C0">
        <w:rPr>
          <w:rFonts w:ascii="Times New Roman" w:hAnsi="Times New Roman"/>
          <w:color w:val="000000"/>
          <w:sz w:val="28"/>
          <w:szCs w:val="28"/>
        </w:rPr>
        <w:t xml:space="preserve">1.     </w:t>
      </w:r>
      <w:r w:rsidR="0061376D" w:rsidRPr="00B369C0">
        <w:rPr>
          <w:rFonts w:ascii="Times New Roman" w:hAnsi="Times New Roman"/>
          <w:color w:val="000000"/>
          <w:sz w:val="28"/>
          <w:szCs w:val="28"/>
        </w:rPr>
        <w:t>Рассмотреть протест  Крымской межрайонной прокуратуры от 05 мая 2015 года № 7-02- 2015/3114 на постановление администрации Пригородного сельского поселения Крымского района от 23 декабря 2013 года № 331 «Об утверждении муниципальной целевой программы «Комплексное развитие коммунальной инфраструктуры муниципального образования «Пригородное сельское поселение» на 2013-2020 г.г.» в установленные законом сроки.</w:t>
      </w:r>
    </w:p>
    <w:p w:rsidR="0061376D" w:rsidRPr="00B369C0" w:rsidRDefault="0061376D" w:rsidP="00B36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9C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369C0">
        <w:rPr>
          <w:rFonts w:ascii="Times New Roman" w:hAnsi="Times New Roman"/>
          <w:color w:val="000000"/>
          <w:sz w:val="28"/>
          <w:szCs w:val="28"/>
        </w:rPr>
        <w:t>П</w:t>
      </w:r>
      <w:r w:rsidRPr="00B369C0">
        <w:rPr>
          <w:rFonts w:ascii="Times New Roman" w:hAnsi="Times New Roman"/>
          <w:color w:val="000000"/>
          <w:sz w:val="28"/>
          <w:szCs w:val="28"/>
        </w:rPr>
        <w:t>остановление администрации Пригородного сельского поселения Крымского района от 23 декабря 2013 года № 331 «Об утверждении муниципальной целевой программы «Комплексное развитие коммунальной инфраструктуры муниципального образования «Пригородное сельское поселение» на 2013-2020 г.г.» отменить.</w:t>
      </w:r>
    </w:p>
    <w:p w:rsidR="00774BD5" w:rsidRPr="00B369C0" w:rsidRDefault="00B369C0" w:rsidP="00B36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9C0">
        <w:rPr>
          <w:rFonts w:ascii="Times New Roman" w:hAnsi="Times New Roman"/>
          <w:color w:val="000000"/>
          <w:sz w:val="28"/>
          <w:szCs w:val="28"/>
        </w:rPr>
        <w:t>3</w:t>
      </w:r>
      <w:r w:rsidR="00774BD5" w:rsidRPr="00B369C0"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Start"/>
      <w:r w:rsidR="00774BD5" w:rsidRPr="00B369C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74BD5" w:rsidRPr="00B369C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74BD5" w:rsidRPr="00B369C0" w:rsidRDefault="00B369C0" w:rsidP="00B36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9C0">
        <w:rPr>
          <w:rFonts w:ascii="Times New Roman" w:hAnsi="Times New Roman"/>
          <w:color w:val="000000"/>
          <w:sz w:val="28"/>
          <w:szCs w:val="28"/>
        </w:rPr>
        <w:t>4</w:t>
      </w:r>
      <w:r w:rsidR="00774BD5" w:rsidRPr="00B369C0">
        <w:rPr>
          <w:rFonts w:ascii="Times New Roman" w:hAnsi="Times New Roman"/>
          <w:color w:val="000000"/>
          <w:sz w:val="28"/>
          <w:szCs w:val="28"/>
        </w:rPr>
        <w:t>.     Постановление вступает в силу со дня его официального обнародования.</w:t>
      </w:r>
    </w:p>
    <w:p w:rsidR="00774BD5" w:rsidRPr="00774BD5" w:rsidRDefault="00774BD5" w:rsidP="00774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4BD5">
        <w:rPr>
          <w:rFonts w:ascii="Times New Roman" w:hAnsi="Times New Roman"/>
          <w:color w:val="000000"/>
          <w:sz w:val="28"/>
          <w:szCs w:val="28"/>
        </w:rPr>
        <w:t> </w:t>
      </w:r>
    </w:p>
    <w:p w:rsidR="00774BD5" w:rsidRPr="00774BD5" w:rsidRDefault="00774BD5" w:rsidP="00774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BD5">
        <w:rPr>
          <w:rFonts w:ascii="Times New Roman" w:hAnsi="Times New Roman"/>
          <w:sz w:val="28"/>
          <w:szCs w:val="28"/>
        </w:rPr>
        <w:t xml:space="preserve">          </w:t>
      </w:r>
    </w:p>
    <w:p w:rsidR="00774BD5" w:rsidRPr="00774BD5" w:rsidRDefault="00774BD5" w:rsidP="00774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BD5" w:rsidRPr="00774BD5" w:rsidRDefault="00774BD5" w:rsidP="00774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BD5">
        <w:rPr>
          <w:rFonts w:ascii="Times New Roman" w:hAnsi="Times New Roman"/>
          <w:sz w:val="28"/>
          <w:szCs w:val="28"/>
        </w:rPr>
        <w:t xml:space="preserve">Глава  </w:t>
      </w:r>
      <w:proofErr w:type="gramStart"/>
      <w:r w:rsidRPr="00774BD5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774BD5">
        <w:rPr>
          <w:rFonts w:ascii="Times New Roman" w:hAnsi="Times New Roman"/>
          <w:sz w:val="28"/>
          <w:szCs w:val="28"/>
        </w:rPr>
        <w:t xml:space="preserve"> сельского </w:t>
      </w:r>
    </w:p>
    <w:p w:rsidR="007867C1" w:rsidRPr="00774BD5" w:rsidRDefault="00774BD5" w:rsidP="00774BD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74BD5">
        <w:rPr>
          <w:rFonts w:ascii="Times New Roman" w:hAnsi="Times New Roman"/>
          <w:sz w:val="28"/>
          <w:szCs w:val="28"/>
        </w:rPr>
        <w:t>поселения Крымского района                                                       В.В. Лазарев</w:t>
      </w:r>
    </w:p>
    <w:sectPr w:rsidR="007867C1" w:rsidRPr="00774BD5" w:rsidSect="008113E4">
      <w:pgSz w:w="11906" w:h="16838"/>
      <w:pgMar w:top="142" w:right="707" w:bottom="993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14FC3"/>
    <w:rsid w:val="00054CE2"/>
    <w:rsid w:val="00066CFC"/>
    <w:rsid w:val="000855D2"/>
    <w:rsid w:val="00090345"/>
    <w:rsid w:val="000A6E00"/>
    <w:rsid w:val="000B6413"/>
    <w:rsid w:val="000B7DB1"/>
    <w:rsid w:val="000C6585"/>
    <w:rsid w:val="000E53A6"/>
    <w:rsid w:val="00111EC0"/>
    <w:rsid w:val="0011267C"/>
    <w:rsid w:val="00132009"/>
    <w:rsid w:val="00133834"/>
    <w:rsid w:val="0013603F"/>
    <w:rsid w:val="0014280C"/>
    <w:rsid w:val="001515E8"/>
    <w:rsid w:val="0016354F"/>
    <w:rsid w:val="00163750"/>
    <w:rsid w:val="00170C94"/>
    <w:rsid w:val="0017191B"/>
    <w:rsid w:val="001957EE"/>
    <w:rsid w:val="001E282C"/>
    <w:rsid w:val="001F00EF"/>
    <w:rsid w:val="00202AD4"/>
    <w:rsid w:val="002071B5"/>
    <w:rsid w:val="00262C8B"/>
    <w:rsid w:val="00281C5A"/>
    <w:rsid w:val="002A3694"/>
    <w:rsid w:val="002B53AC"/>
    <w:rsid w:val="002B7D46"/>
    <w:rsid w:val="002E0235"/>
    <w:rsid w:val="00307C76"/>
    <w:rsid w:val="003324AB"/>
    <w:rsid w:val="00334D2A"/>
    <w:rsid w:val="00366021"/>
    <w:rsid w:val="00371EE6"/>
    <w:rsid w:val="003A4739"/>
    <w:rsid w:val="003D06CF"/>
    <w:rsid w:val="003E6597"/>
    <w:rsid w:val="003F632A"/>
    <w:rsid w:val="00435AAA"/>
    <w:rsid w:val="00451B23"/>
    <w:rsid w:val="004568BB"/>
    <w:rsid w:val="00482860"/>
    <w:rsid w:val="00490968"/>
    <w:rsid w:val="004966E6"/>
    <w:rsid w:val="004C46BE"/>
    <w:rsid w:val="004E0B81"/>
    <w:rsid w:val="005167C2"/>
    <w:rsid w:val="005332F4"/>
    <w:rsid w:val="00565805"/>
    <w:rsid w:val="005A2977"/>
    <w:rsid w:val="005C5B6E"/>
    <w:rsid w:val="005F5CEE"/>
    <w:rsid w:val="0061376D"/>
    <w:rsid w:val="00616E7E"/>
    <w:rsid w:val="006305EC"/>
    <w:rsid w:val="00653BAF"/>
    <w:rsid w:val="00681448"/>
    <w:rsid w:val="00683544"/>
    <w:rsid w:val="006C0418"/>
    <w:rsid w:val="006E27A1"/>
    <w:rsid w:val="006F17C4"/>
    <w:rsid w:val="006F413B"/>
    <w:rsid w:val="00700852"/>
    <w:rsid w:val="00704DEA"/>
    <w:rsid w:val="00714607"/>
    <w:rsid w:val="0071528A"/>
    <w:rsid w:val="007312DB"/>
    <w:rsid w:val="0075030E"/>
    <w:rsid w:val="00751DDF"/>
    <w:rsid w:val="0075467D"/>
    <w:rsid w:val="00774BD5"/>
    <w:rsid w:val="007803FC"/>
    <w:rsid w:val="00780850"/>
    <w:rsid w:val="0078414D"/>
    <w:rsid w:val="00785FF3"/>
    <w:rsid w:val="007867C1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26FD9"/>
    <w:rsid w:val="00837C71"/>
    <w:rsid w:val="00873BE3"/>
    <w:rsid w:val="008B1D3C"/>
    <w:rsid w:val="008B2064"/>
    <w:rsid w:val="008B6799"/>
    <w:rsid w:val="008C1DBC"/>
    <w:rsid w:val="008E2939"/>
    <w:rsid w:val="008F1335"/>
    <w:rsid w:val="00904AB8"/>
    <w:rsid w:val="00906FED"/>
    <w:rsid w:val="0091262A"/>
    <w:rsid w:val="00920981"/>
    <w:rsid w:val="00934531"/>
    <w:rsid w:val="009605E9"/>
    <w:rsid w:val="009662ED"/>
    <w:rsid w:val="00967795"/>
    <w:rsid w:val="009831CB"/>
    <w:rsid w:val="009C1807"/>
    <w:rsid w:val="009D7CE4"/>
    <w:rsid w:val="009E0E77"/>
    <w:rsid w:val="009E5039"/>
    <w:rsid w:val="00A233E2"/>
    <w:rsid w:val="00A36285"/>
    <w:rsid w:val="00A77329"/>
    <w:rsid w:val="00A813E3"/>
    <w:rsid w:val="00A90FD6"/>
    <w:rsid w:val="00AB2244"/>
    <w:rsid w:val="00AD47C0"/>
    <w:rsid w:val="00AD75B7"/>
    <w:rsid w:val="00AE319C"/>
    <w:rsid w:val="00B11AF4"/>
    <w:rsid w:val="00B34F9A"/>
    <w:rsid w:val="00B369C0"/>
    <w:rsid w:val="00B525A9"/>
    <w:rsid w:val="00B700FD"/>
    <w:rsid w:val="00B7112D"/>
    <w:rsid w:val="00BA7DFB"/>
    <w:rsid w:val="00BB27E7"/>
    <w:rsid w:val="00BC6B29"/>
    <w:rsid w:val="00BD4D62"/>
    <w:rsid w:val="00BE62FA"/>
    <w:rsid w:val="00BF197D"/>
    <w:rsid w:val="00C34A88"/>
    <w:rsid w:val="00C535DD"/>
    <w:rsid w:val="00C87CA7"/>
    <w:rsid w:val="00CE45B8"/>
    <w:rsid w:val="00CE471C"/>
    <w:rsid w:val="00D13379"/>
    <w:rsid w:val="00D503BF"/>
    <w:rsid w:val="00D636B0"/>
    <w:rsid w:val="00DD14AB"/>
    <w:rsid w:val="00DD7AD2"/>
    <w:rsid w:val="00DE1AE5"/>
    <w:rsid w:val="00E25162"/>
    <w:rsid w:val="00E25244"/>
    <w:rsid w:val="00E42153"/>
    <w:rsid w:val="00E47D61"/>
    <w:rsid w:val="00E51CA4"/>
    <w:rsid w:val="00E53613"/>
    <w:rsid w:val="00E54573"/>
    <w:rsid w:val="00E734AA"/>
    <w:rsid w:val="00EA6AC5"/>
    <w:rsid w:val="00EE096D"/>
    <w:rsid w:val="00F00DBD"/>
    <w:rsid w:val="00F062A5"/>
    <w:rsid w:val="00F16292"/>
    <w:rsid w:val="00F47B92"/>
    <w:rsid w:val="00F879C2"/>
    <w:rsid w:val="00F9592F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5C5B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5B6E"/>
    <w:rPr>
      <w:sz w:val="22"/>
      <w:szCs w:val="22"/>
    </w:rPr>
  </w:style>
  <w:style w:type="paragraph" w:styleId="3">
    <w:name w:val="Body Text 3"/>
    <w:basedOn w:val="a"/>
    <w:link w:val="30"/>
    <w:rsid w:val="005C5B6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5B6E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2015-06-22T04:05:00Z</cp:lastPrinted>
  <dcterms:created xsi:type="dcterms:W3CDTF">2009-08-09T09:24:00Z</dcterms:created>
  <dcterms:modified xsi:type="dcterms:W3CDTF">2015-06-22T04:05:00Z</dcterms:modified>
</cp:coreProperties>
</file>