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61A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261A29">
        <w:rPr>
          <w:rFonts w:ascii="Times New Roman" w:hAnsi="Times New Roman" w:cs="Times New Roman"/>
          <w:sz w:val="24"/>
          <w:szCs w:val="24"/>
        </w:rPr>
        <w:t xml:space="preserve">от </w:t>
      </w:r>
      <w:r w:rsidR="00C6238D">
        <w:rPr>
          <w:rFonts w:ascii="Times New Roman" w:hAnsi="Times New Roman" w:cs="Times New Roman"/>
          <w:sz w:val="24"/>
          <w:szCs w:val="24"/>
        </w:rPr>
        <w:t>02.07.2015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25399" w:rsidRPr="00261A2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</w:t>
      </w:r>
      <w:r w:rsidR="00C623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</w:t>
      </w:r>
      <w:r w:rsidRPr="00261A29">
        <w:rPr>
          <w:rFonts w:ascii="Times New Roman" w:hAnsi="Times New Roman" w:cs="Times New Roman"/>
          <w:sz w:val="24"/>
          <w:szCs w:val="24"/>
        </w:rPr>
        <w:t xml:space="preserve">№ </w:t>
      </w:r>
      <w:r w:rsidR="00C6238D">
        <w:rPr>
          <w:rFonts w:ascii="Times New Roman" w:hAnsi="Times New Roman" w:cs="Times New Roman"/>
          <w:sz w:val="24"/>
          <w:szCs w:val="24"/>
        </w:rPr>
        <w:t>158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E20CB" w:rsidRDefault="001E20CB" w:rsidP="001E20CB">
      <w:pPr>
        <w:pStyle w:val="ConsPlusDocList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7C97" w:rsidRDefault="00867C97" w:rsidP="00867C97">
      <w:pPr>
        <w:tabs>
          <w:tab w:val="left" w:pos="5954"/>
          <w:tab w:val="left" w:pos="7230"/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 утверждении требований к технологическим, программным и лингвистическим средствам обеспечения </w:t>
      </w:r>
      <w:r w:rsidR="00C6238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пользования официальным сайтом а</w:t>
      </w:r>
      <w:r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Пригородного</w:t>
      </w:r>
      <w:r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сельского поселения </w:t>
      </w:r>
    </w:p>
    <w:p w:rsidR="00867C97" w:rsidRPr="00867C97" w:rsidRDefault="00867C97" w:rsidP="00867C97">
      <w:pPr>
        <w:tabs>
          <w:tab w:val="left" w:pos="5954"/>
          <w:tab w:val="left" w:pos="7230"/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Крымского района  и ее отраслевых (функциональных) и территориальных органов</w:t>
      </w:r>
    </w:p>
    <w:p w:rsidR="00867C97" w:rsidRPr="00867C97" w:rsidRDefault="00867C97" w:rsidP="00867C97">
      <w:pPr>
        <w:autoSpaceDE w:val="0"/>
        <w:autoSpaceDN w:val="0"/>
        <w:adjustRightInd w:val="0"/>
        <w:spacing w:after="120" w:line="240" w:lineRule="auto"/>
        <w:ind w:right="3763"/>
        <w:jc w:val="both"/>
        <w:rPr>
          <w:rFonts w:ascii="Times New Roman" w:hAnsi="Times New Roman" w:cs="Times New Roman"/>
          <w:sz w:val="28"/>
          <w:szCs w:val="28"/>
        </w:rPr>
      </w:pPr>
    </w:p>
    <w:p w:rsidR="00867C97" w:rsidRPr="00867C97" w:rsidRDefault="00867C97" w:rsidP="00C6238D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9 февраля 2009 года N 8-ФЗ «Об обеспечении доступа к информации о деятельности государственных органов и органов местного самоуправления, </w:t>
      </w:r>
      <w:r w:rsidR="00C6238D">
        <w:rPr>
          <w:rFonts w:ascii="Times New Roman" w:hAnsi="Times New Roman" w:cs="Times New Roman"/>
          <w:sz w:val="28"/>
          <w:szCs w:val="28"/>
        </w:rPr>
        <w:t>руководствуясь</w:t>
      </w:r>
      <w:r w:rsidRPr="00867C97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867C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6238D">
        <w:rPr>
          <w:rFonts w:ascii="Times New Roman" w:hAnsi="Times New Roman" w:cs="Times New Roman"/>
          <w:sz w:val="28"/>
          <w:szCs w:val="28"/>
        </w:rPr>
        <w:t xml:space="preserve">, </w:t>
      </w:r>
      <w:r w:rsidRPr="00867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7C9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7C9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67C9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7C9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67C97" w:rsidRPr="00867C97" w:rsidRDefault="00867C97" w:rsidP="00C62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</w:t>
      </w:r>
      <w:r w:rsidR="00C6238D">
        <w:rPr>
          <w:rFonts w:ascii="Times New Roman" w:hAnsi="Times New Roman" w:cs="Times New Roman"/>
          <w:sz w:val="28"/>
          <w:szCs w:val="28"/>
        </w:rPr>
        <w:t xml:space="preserve"> </w:t>
      </w:r>
      <w:r w:rsidRPr="00867C97">
        <w:rPr>
          <w:rFonts w:ascii="Times New Roman" w:hAnsi="Times New Roman" w:cs="Times New Roman"/>
          <w:sz w:val="28"/>
          <w:szCs w:val="28"/>
        </w:rPr>
        <w:t xml:space="preserve">1. Утвердить требования к технологическим, программным и лингвистическим средствам обеспечения </w:t>
      </w:r>
      <w:r w:rsidR="00C6238D">
        <w:rPr>
          <w:rFonts w:ascii="Times New Roman" w:hAnsi="Times New Roman" w:cs="Times New Roman"/>
          <w:sz w:val="28"/>
          <w:szCs w:val="28"/>
        </w:rPr>
        <w:t>пользования официальным сайтом а</w:t>
      </w:r>
      <w:r w:rsidRPr="00867C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867C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ее отраслевых (функциональных) и территориальных органов согласно приложению к настоящему постановлению.</w:t>
      </w:r>
    </w:p>
    <w:p w:rsidR="00867C97" w:rsidRPr="00867C97" w:rsidRDefault="00867C97" w:rsidP="00C62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и разместить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867C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</w:t>
      </w:r>
    </w:p>
    <w:p w:rsidR="00867C97" w:rsidRPr="00867C97" w:rsidRDefault="00867C97" w:rsidP="00C62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ab/>
      </w:r>
      <w:r w:rsidR="00C6238D">
        <w:rPr>
          <w:rFonts w:ascii="Times New Roman" w:hAnsi="Times New Roman" w:cs="Times New Roman"/>
          <w:sz w:val="28"/>
          <w:szCs w:val="28"/>
        </w:rPr>
        <w:t xml:space="preserve"> </w:t>
      </w:r>
      <w:r w:rsidRPr="00867C97">
        <w:rPr>
          <w:rFonts w:ascii="Times New Roman" w:hAnsi="Times New Roman" w:cs="Times New Roman"/>
          <w:sz w:val="28"/>
          <w:szCs w:val="28"/>
        </w:rPr>
        <w:t>3.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867C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C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867C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6238D">
        <w:rPr>
          <w:rFonts w:ascii="Times New Roman" w:hAnsi="Times New Roman" w:cs="Times New Roman"/>
          <w:sz w:val="28"/>
          <w:szCs w:val="28"/>
        </w:rPr>
        <w:t>.</w:t>
      </w:r>
      <w:r w:rsidRPr="00867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97" w:rsidRPr="00867C97" w:rsidRDefault="00867C97" w:rsidP="0086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867C97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67C9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  <w:r w:rsidRPr="00867C97">
        <w:rPr>
          <w:rFonts w:ascii="Times New Roman" w:hAnsi="Times New Roman" w:cs="Times New Roman"/>
          <w:sz w:val="28"/>
          <w:szCs w:val="28"/>
        </w:rPr>
        <w:tab/>
      </w: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38D" w:rsidRDefault="00C6238D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38D" w:rsidRDefault="00C6238D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C9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C9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7C9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C97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C97">
        <w:rPr>
          <w:rFonts w:ascii="Times New Roman" w:hAnsi="Times New Roman" w:cs="Times New Roman"/>
          <w:sz w:val="24"/>
          <w:szCs w:val="24"/>
        </w:rPr>
        <w:t xml:space="preserve"> Крымского района </w:t>
      </w:r>
    </w:p>
    <w:p w:rsidR="00C6238D" w:rsidRDefault="00C6238D" w:rsidP="00C6238D">
      <w:pPr>
        <w:autoSpaceDE w:val="0"/>
        <w:autoSpaceDN w:val="0"/>
        <w:adjustRightInd w:val="0"/>
        <w:spacing w:after="0" w:line="240" w:lineRule="auto"/>
        <w:ind w:left="4416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7C97" w:rsidRPr="00867C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02.07.2015</w:t>
      </w:r>
      <w:r w:rsidR="00867C97" w:rsidRPr="00867C9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158</w:t>
      </w:r>
    </w:p>
    <w:p w:rsidR="00867C97" w:rsidRPr="00867C97" w:rsidRDefault="00867C97" w:rsidP="00C6238D">
      <w:pPr>
        <w:autoSpaceDE w:val="0"/>
        <w:autoSpaceDN w:val="0"/>
        <w:adjustRightInd w:val="0"/>
        <w:spacing w:after="0" w:line="240" w:lineRule="auto"/>
        <w:ind w:left="4416" w:right="-2"/>
        <w:jc w:val="right"/>
        <w:rPr>
          <w:rFonts w:ascii="Times New Roman" w:hAnsi="Times New Roman" w:cs="Times New Roman"/>
          <w:sz w:val="24"/>
          <w:szCs w:val="24"/>
        </w:rPr>
      </w:pPr>
      <w:r w:rsidRPr="00867C97">
        <w:rPr>
          <w:rFonts w:ascii="Times New Roman" w:hAnsi="Times New Roman" w:cs="Times New Roman"/>
          <w:sz w:val="24"/>
          <w:szCs w:val="24"/>
        </w:rPr>
        <w:t>«Об утверждении требований к технологическим, программным и лингвистическим средствам обеспечения пользования официальным сайтом Администрации Пригородного сельского поселения Кр</w:t>
      </w:r>
      <w:r w:rsidR="00C6238D">
        <w:rPr>
          <w:rFonts w:ascii="Times New Roman" w:hAnsi="Times New Roman" w:cs="Times New Roman"/>
          <w:sz w:val="24"/>
          <w:szCs w:val="24"/>
        </w:rPr>
        <w:t>ымского района  и ее отраслевы</w:t>
      </w:r>
      <w:proofErr w:type="gramStart"/>
      <w:r w:rsidR="00C6238D">
        <w:rPr>
          <w:rFonts w:ascii="Times New Roman" w:hAnsi="Times New Roman" w:cs="Times New Roman"/>
          <w:sz w:val="24"/>
          <w:szCs w:val="24"/>
        </w:rPr>
        <w:t>х</w:t>
      </w:r>
      <w:r w:rsidRPr="00867C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67C97">
        <w:rPr>
          <w:rFonts w:ascii="Times New Roman" w:hAnsi="Times New Roman" w:cs="Times New Roman"/>
          <w:sz w:val="24"/>
          <w:szCs w:val="24"/>
        </w:rPr>
        <w:t>функциональных) и территориальных органов»</w:t>
      </w:r>
    </w:p>
    <w:p w:rsidR="00C6238D" w:rsidRDefault="00C6238D" w:rsidP="00C6238D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38D" w:rsidRDefault="00C6238D" w:rsidP="00C6238D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38D" w:rsidRDefault="00867C97" w:rsidP="00C6238D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C97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867C97">
        <w:rPr>
          <w:rFonts w:ascii="Times New Roman" w:hAnsi="Times New Roman" w:cs="Times New Roman"/>
          <w:sz w:val="28"/>
          <w:szCs w:val="28"/>
        </w:rPr>
        <w:t xml:space="preserve"> </w:t>
      </w:r>
      <w:r w:rsidRPr="00867C9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67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C97">
        <w:rPr>
          <w:rFonts w:ascii="Times New Roman" w:hAnsi="Times New Roman" w:cs="Times New Roman"/>
          <w:b/>
          <w:bCs/>
          <w:sz w:val="28"/>
          <w:szCs w:val="28"/>
        </w:rPr>
        <w:t>технологическим</w:t>
      </w:r>
      <w:proofErr w:type="gramEnd"/>
      <w:r w:rsidRPr="00867C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867C97" w:rsidRPr="00867C97" w:rsidRDefault="00867C97" w:rsidP="00C6238D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C97">
        <w:rPr>
          <w:rFonts w:ascii="Times New Roman" w:hAnsi="Times New Roman" w:cs="Times New Roman"/>
          <w:b/>
          <w:bCs/>
          <w:sz w:val="28"/>
          <w:szCs w:val="28"/>
        </w:rPr>
        <w:t>программным</w:t>
      </w:r>
      <w:r w:rsidRPr="00867C97">
        <w:rPr>
          <w:rFonts w:ascii="Times New Roman" w:hAnsi="Times New Roman" w:cs="Times New Roman"/>
          <w:sz w:val="28"/>
          <w:szCs w:val="28"/>
        </w:rPr>
        <w:t xml:space="preserve"> </w:t>
      </w:r>
      <w:r w:rsidRPr="00867C9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67C97">
        <w:rPr>
          <w:rFonts w:ascii="Times New Roman" w:hAnsi="Times New Roman" w:cs="Times New Roman"/>
          <w:sz w:val="28"/>
          <w:szCs w:val="28"/>
        </w:rPr>
        <w:t xml:space="preserve"> </w:t>
      </w:r>
      <w:r w:rsidRPr="00867C97">
        <w:rPr>
          <w:rFonts w:ascii="Times New Roman" w:hAnsi="Times New Roman" w:cs="Times New Roman"/>
          <w:b/>
          <w:bCs/>
          <w:sz w:val="28"/>
          <w:szCs w:val="28"/>
        </w:rPr>
        <w:t>лингвистическим</w:t>
      </w:r>
      <w:r w:rsidRPr="00867C97">
        <w:rPr>
          <w:rFonts w:ascii="Times New Roman" w:hAnsi="Times New Roman" w:cs="Times New Roman"/>
          <w:sz w:val="28"/>
          <w:szCs w:val="28"/>
        </w:rPr>
        <w:t xml:space="preserve"> </w:t>
      </w:r>
      <w:r w:rsidRPr="00867C97">
        <w:rPr>
          <w:rFonts w:ascii="Times New Roman" w:hAnsi="Times New Roman" w:cs="Times New Roman"/>
          <w:b/>
          <w:bCs/>
          <w:sz w:val="28"/>
          <w:szCs w:val="28"/>
        </w:rPr>
        <w:t>средствам</w:t>
      </w:r>
    </w:p>
    <w:p w:rsidR="00867C97" w:rsidRPr="00867C97" w:rsidRDefault="00867C97" w:rsidP="00C6238D">
      <w:pPr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обеспечения</w:t>
      </w:r>
      <w:r w:rsidRPr="00867C9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пользования</w:t>
      </w:r>
      <w:r w:rsidRPr="00867C9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официальным</w:t>
      </w:r>
      <w:r w:rsidRPr="00867C9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сайтом</w:t>
      </w:r>
    </w:p>
    <w:p w:rsidR="00867C97" w:rsidRPr="00867C97" w:rsidRDefault="00C6238D" w:rsidP="00C6238D">
      <w:pPr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</w:t>
      </w:r>
      <w:r w:rsidR="00867C97"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дминистрации </w:t>
      </w:r>
      <w:r w:rsid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Пригородного</w:t>
      </w:r>
      <w:r w:rsidR="00867C97" w:rsidRPr="00867C9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сельского поселения Крымского района  и ее отраслевых (функциональных) и территориальных органов</w:t>
      </w:r>
    </w:p>
    <w:p w:rsidR="00867C97" w:rsidRPr="00867C97" w:rsidRDefault="00867C97" w:rsidP="00867C97">
      <w:pPr>
        <w:autoSpaceDE w:val="0"/>
        <w:autoSpaceDN w:val="0"/>
        <w:adjustRightInd w:val="0"/>
        <w:spacing w:before="442"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pacing w:val="-26"/>
          <w:sz w:val="28"/>
          <w:szCs w:val="28"/>
        </w:rPr>
        <w:t>1.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Информация, размещаемая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867C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ее отраслевых (функциональных) и территориальных органов в информационно-телекоммуникационной сети Интернет (далее — официальный сайт):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righ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 xml:space="preserve">а) должна быть круглосуточно доступна пользователям информацией и информационным системам (далее— </w:t>
      </w:r>
      <w:proofErr w:type="gramStart"/>
      <w:r w:rsidRPr="00867C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67C97">
        <w:rPr>
          <w:rFonts w:ascii="Times New Roman" w:hAnsi="Times New Roman" w:cs="Times New Roman"/>
          <w:sz w:val="28"/>
          <w:szCs w:val="28"/>
        </w:rPr>
        <w:t>льзователи) для получения, ознакомления и использования без взимания платы за ознакомление информацией или иное её использование и иных ограничений;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б)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платы;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 xml:space="preserve">в) не должна быть зашифрована или защищена от доступа иными средствами, не позволяющими осуществить ознакомление пользователя с её содержанием без использования иного программного обеспечения или технических средств, чем </w:t>
      </w:r>
      <w:proofErr w:type="spellStart"/>
      <w:r w:rsidRPr="00867C97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867C97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867C9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7C97">
        <w:rPr>
          <w:rFonts w:ascii="Times New Roman" w:hAnsi="Times New Roman" w:cs="Times New Roman"/>
          <w:sz w:val="28"/>
          <w:szCs w:val="28"/>
        </w:rPr>
        <w:t xml:space="preserve"> обозреватель. Доступ к информации, размещённой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требованиями заключения ими лицензионных или иных соглашений.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2.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Текстовая информация размещается на официальном сайте в формате, обеспечивающем возможность поиска и копирования фрагментов текста средствами </w:t>
      </w:r>
      <w:proofErr w:type="spellStart"/>
      <w:r w:rsidRPr="00867C97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867C97">
        <w:rPr>
          <w:rFonts w:ascii="Times New Roman" w:hAnsi="Times New Roman" w:cs="Times New Roman"/>
          <w:sz w:val="28"/>
          <w:szCs w:val="28"/>
        </w:rPr>
        <w:t>.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7">
        <w:rPr>
          <w:rFonts w:ascii="Times New Roman" w:hAnsi="Times New Roman" w:cs="Times New Roman"/>
          <w:sz w:val="28"/>
          <w:szCs w:val="28"/>
        </w:rPr>
        <w:t xml:space="preserve">Нормативные правовые и иные акты, проекты актов, судебные постановления, доклады, отчёты, договоры, обзоры, прогнозы, протоколы, заключения, статистическая информация, образцы форм и иных документов </w:t>
      </w:r>
      <w:r w:rsidRPr="00867C97">
        <w:rPr>
          <w:rFonts w:ascii="Times New Roman" w:hAnsi="Times New Roman" w:cs="Times New Roman"/>
          <w:sz w:val="28"/>
          <w:szCs w:val="28"/>
        </w:rPr>
        <w:lastRenderedPageBreak/>
        <w:t>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просмотра («документ в электронной форме»).</w:t>
      </w:r>
      <w:proofErr w:type="gramEnd"/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Нормативные правовые и иные акты, а также судебные постановления могут дополнительно размещаться на официальных сайтах в графическом формате в виде графических образов их оригиналов («графический формат»).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3.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Программное обеспечение и технологические средства обеспечения пользования официальным сайтом, а также форматы размещённой на нём информации должны:</w:t>
      </w:r>
    </w:p>
    <w:p w:rsidR="00867C97" w:rsidRPr="00867C97" w:rsidRDefault="00867C97" w:rsidP="00867C97">
      <w:pPr>
        <w:autoSpaceDE w:val="0"/>
        <w:autoSpaceDN w:val="0"/>
        <w:adjustRightInd w:val="0"/>
        <w:spacing w:before="29" w:after="0" w:line="240" w:lineRule="auto"/>
        <w:ind w:firstLine="74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67C97">
        <w:rPr>
          <w:rFonts w:ascii="Times New Roman" w:hAnsi="Times New Roman" w:cs="Times New Roman"/>
          <w:sz w:val="28"/>
          <w:szCs w:val="28"/>
          <w:highlight w:val="white"/>
        </w:rPr>
        <w:t xml:space="preserve">а) обеспечивать немедленный и свободный доступ пользователей к информации, размещённой на официальном сайте. Пользование информацией, размещённой на официальном сайте, не может быть обусловлено требованием использования пользователями определённых </w:t>
      </w:r>
      <w:proofErr w:type="spellStart"/>
      <w:r w:rsidRPr="00867C97">
        <w:rPr>
          <w:rFonts w:ascii="Times New Roman" w:hAnsi="Times New Roman" w:cs="Times New Roman"/>
          <w:sz w:val="28"/>
          <w:szCs w:val="28"/>
          <w:highlight w:val="white"/>
        </w:rPr>
        <w:t>веб-обозревателей</w:t>
      </w:r>
      <w:proofErr w:type="spellEnd"/>
      <w:r w:rsidRPr="00867C97">
        <w:rPr>
          <w:rFonts w:ascii="Times New Roman" w:hAnsi="Times New Roman" w:cs="Times New Roman"/>
          <w:sz w:val="28"/>
          <w:szCs w:val="28"/>
          <w:highlight w:val="white"/>
        </w:rPr>
        <w:t xml:space="preserve"> или установки на технические средства пользователей программного обеспечения, специально созданного для доступа к информации, размещённой на официальном сайте;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right="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б) предоставлять пользователям возможность беспрепятственного поиска и получения всей текстовой информации, размещенной на официальном сайте, по содержанию, а также по фрагментам текста, содержащегося в размещённом на официальном сайте документе;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right="3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в) предоставлять пользователям возможность поиска и получения информации, размещённой на официальном сайте, средствами автоматизированного сбора данных</w:t>
      </w:r>
      <w:r w:rsidRPr="00867C97">
        <w:rPr>
          <w:rFonts w:ascii="Times New Roman" w:hAnsi="Times New Roman" w:cs="Times New Roman"/>
          <w:sz w:val="28"/>
          <w:szCs w:val="28"/>
        </w:rPr>
        <w:br/>
        <w:t>в сети Интернет, в том числе поисковыми системами;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г)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предоставлять пользователям возможность определить время и дату размещения информации, а также дату и время последнего изменения информации на</w:t>
      </w:r>
      <w:r w:rsidRPr="00867C97">
        <w:rPr>
          <w:rFonts w:ascii="Times New Roman" w:hAnsi="Times New Roman" w:cs="Times New Roman"/>
          <w:sz w:val="28"/>
          <w:szCs w:val="28"/>
        </w:rPr>
        <w:br/>
        <w:t>официальном сайте;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right="34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C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7C97">
        <w:rPr>
          <w:rFonts w:ascii="Times New Roman" w:hAnsi="Times New Roman" w:cs="Times New Roman"/>
          <w:sz w:val="28"/>
          <w:szCs w:val="28"/>
        </w:rPr>
        <w:t>) обеспечивать учёт посещаемости всех страниц официального сайта путём размещения на всех страницах официального сайта программного кода («счётчика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righ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е) обеспечивать бесплатное раскрытие в сети Интернет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ж)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обеспечивать пользователю возможность навигации, поиска и использования текстовой информации, размещённой на официальном сайте, при выключенной функции отображения графических элементов страниц в </w:t>
      </w:r>
      <w:proofErr w:type="spellStart"/>
      <w:r w:rsidRPr="00867C97">
        <w:rPr>
          <w:rFonts w:ascii="Times New Roman" w:hAnsi="Times New Roman" w:cs="Times New Roman"/>
          <w:sz w:val="28"/>
          <w:szCs w:val="28"/>
        </w:rPr>
        <w:t>веб-обозревателе</w:t>
      </w:r>
      <w:proofErr w:type="spellEnd"/>
      <w:r w:rsidRPr="00867C97">
        <w:rPr>
          <w:rFonts w:ascii="Times New Roman" w:hAnsi="Times New Roman" w:cs="Times New Roman"/>
          <w:sz w:val="28"/>
          <w:szCs w:val="28"/>
        </w:rPr>
        <w:t>.</w:t>
      </w: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5.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Навигационные средства официального сайта должны соответствовать следующим требованиям:</w:t>
      </w:r>
    </w:p>
    <w:p w:rsidR="00C6238D" w:rsidRDefault="00C6238D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6238D" w:rsidRDefault="00C6238D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6238D" w:rsidRDefault="00C6238D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6238D" w:rsidRPr="00867C97" w:rsidRDefault="00C6238D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а) вся размещаемая на официальном сайте информация должна быть доступна  пользователям путём последовательного перехода по гиперссылкам, начиная с главной страницы сайта;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б) пользователю должна предоставляться информация о структуре официального сайта и местоположении отображаемой страницы в этой структуре;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 xml:space="preserve"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867C9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proofErr w:type="gramStart"/>
      <w:r w:rsidRPr="00867C9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г)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заголовки и подписи на страницах должны описывать содержание (назначение) данной страницы, наименование текущего раздела и отображаемого документа, наименование страницы, описывающее её содержание (назначение), должно отображаться в заголовке окна </w:t>
      </w:r>
      <w:proofErr w:type="spellStart"/>
      <w:r w:rsidRPr="00867C97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867C97">
        <w:rPr>
          <w:rFonts w:ascii="Times New Roman" w:hAnsi="Times New Roman" w:cs="Times New Roman"/>
          <w:sz w:val="28"/>
          <w:szCs w:val="28"/>
        </w:rPr>
        <w:t>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C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7C97">
        <w:rPr>
          <w:rFonts w:ascii="Times New Roman" w:hAnsi="Times New Roman" w:cs="Times New Roman"/>
          <w:sz w:val="28"/>
          <w:szCs w:val="28"/>
        </w:rPr>
        <w:t>) текстовый адрес каждой страницы в сети Интернет (универсальный указатель ресурса, URL) должен соответствовать её содержанию (назначению).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6.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В целях защиты информации, размещенной на официальном сайте, должно быть обеспечено: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а)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применение средств парольной защиты при размещении, изменении или удалении информации на официальном сайте;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67C97">
        <w:rPr>
          <w:rFonts w:ascii="Times New Roman" w:hAnsi="Times New Roman" w:cs="Times New Roman"/>
          <w:sz w:val="28"/>
          <w:szCs w:val="28"/>
          <w:highlight w:val="white"/>
        </w:rPr>
        <w:t>б)</w:t>
      </w:r>
      <w:r w:rsidRPr="00867C97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  <w:highlight w:val="white"/>
        </w:rPr>
        <w:t xml:space="preserve"> ведение электронных журналов учёта операций, выполненных с помощью программного обеспечения и технологических средств ведения официального сайта, позволяющих обеспечивать учёт времени и характера действий по размещению, изменению и удалению информации на официальном сайте, фиксировать регистрационные данные оператора официального сайта, совершившего изменения на официальном сайте;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в) ежедневное копирование базы данных размещённой на официальном сайте информации на резервный материальный носитель, обеспечивающее возможность ее восстановления;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pacing w:val="-20"/>
          <w:sz w:val="28"/>
          <w:szCs w:val="28"/>
        </w:rPr>
        <w:t>г)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защита информации от уничтожения, модификации и блокировки доступа к ней, а также от иных неправомерных действий в отношении такой информации;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C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7C97">
        <w:rPr>
          <w:rFonts w:ascii="Times New Roman" w:hAnsi="Times New Roman" w:cs="Times New Roman"/>
          <w:sz w:val="28"/>
          <w:szCs w:val="28"/>
        </w:rPr>
        <w:t>)</w:t>
      </w:r>
      <w:r w:rsidRPr="00867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C97">
        <w:rPr>
          <w:rFonts w:ascii="Times New Roman" w:hAnsi="Times New Roman" w:cs="Times New Roman"/>
          <w:sz w:val="28"/>
          <w:szCs w:val="28"/>
        </w:rPr>
        <w:t xml:space="preserve"> хранение резервных материальных носителей с ежедневными копиями базы данных размещённой на официальном сайте информации — не менее одного года, с ежемесячными копиями всей размещённой на официальном сайте информации — не менее трех лет.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 xml:space="preserve">7. Информация размещается на официальном </w:t>
      </w:r>
      <w:proofErr w:type="gramStart"/>
      <w:r w:rsidRPr="00867C9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67C97">
        <w:rPr>
          <w:rFonts w:ascii="Times New Roman" w:hAnsi="Times New Roman" w:cs="Times New Roman"/>
          <w:sz w:val="28"/>
          <w:szCs w:val="28"/>
        </w:rPr>
        <w:t xml:space="preserve"> на русском языке.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82" w:rsidRPr="00867C97" w:rsidRDefault="00961782" w:rsidP="009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867C97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67C9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61782" w:rsidRPr="00867C97" w:rsidRDefault="00961782" w:rsidP="00847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</w:p>
    <w:sectPr w:rsidR="00961782" w:rsidRPr="00867C97" w:rsidSect="00E30F9E"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B6413"/>
    <w:rsid w:val="000C4466"/>
    <w:rsid w:val="000D6FD5"/>
    <w:rsid w:val="00151D52"/>
    <w:rsid w:val="00160B31"/>
    <w:rsid w:val="00170C94"/>
    <w:rsid w:val="001C780E"/>
    <w:rsid w:val="001E20CB"/>
    <w:rsid w:val="001F00EF"/>
    <w:rsid w:val="002071B5"/>
    <w:rsid w:val="00244148"/>
    <w:rsid w:val="002508C8"/>
    <w:rsid w:val="00261A29"/>
    <w:rsid w:val="002B1648"/>
    <w:rsid w:val="002B7D46"/>
    <w:rsid w:val="003048FE"/>
    <w:rsid w:val="0035730B"/>
    <w:rsid w:val="00371EE6"/>
    <w:rsid w:val="003A01A6"/>
    <w:rsid w:val="003E6597"/>
    <w:rsid w:val="003F0659"/>
    <w:rsid w:val="003F632A"/>
    <w:rsid w:val="00403626"/>
    <w:rsid w:val="00435AAA"/>
    <w:rsid w:val="00481713"/>
    <w:rsid w:val="004966E6"/>
    <w:rsid w:val="004C3B01"/>
    <w:rsid w:val="005201BC"/>
    <w:rsid w:val="00531F2B"/>
    <w:rsid w:val="005A2977"/>
    <w:rsid w:val="006035C6"/>
    <w:rsid w:val="006305EC"/>
    <w:rsid w:val="00681448"/>
    <w:rsid w:val="00681CF2"/>
    <w:rsid w:val="00690495"/>
    <w:rsid w:val="007043F1"/>
    <w:rsid w:val="00704DEA"/>
    <w:rsid w:val="00714607"/>
    <w:rsid w:val="0075467D"/>
    <w:rsid w:val="007C35F8"/>
    <w:rsid w:val="007D0B59"/>
    <w:rsid w:val="00837C71"/>
    <w:rsid w:val="00847CF7"/>
    <w:rsid w:val="00867C97"/>
    <w:rsid w:val="008C24A0"/>
    <w:rsid w:val="008D79A8"/>
    <w:rsid w:val="00961782"/>
    <w:rsid w:val="00961CCD"/>
    <w:rsid w:val="00967795"/>
    <w:rsid w:val="009831CB"/>
    <w:rsid w:val="009946F6"/>
    <w:rsid w:val="009E0E77"/>
    <w:rsid w:val="009E5039"/>
    <w:rsid w:val="00A27C65"/>
    <w:rsid w:val="00A77329"/>
    <w:rsid w:val="00A8526B"/>
    <w:rsid w:val="00A91DCF"/>
    <w:rsid w:val="00AB2244"/>
    <w:rsid w:val="00B046CD"/>
    <w:rsid w:val="00B61541"/>
    <w:rsid w:val="00BA1D15"/>
    <w:rsid w:val="00BB06C6"/>
    <w:rsid w:val="00BC3F4F"/>
    <w:rsid w:val="00BC6B29"/>
    <w:rsid w:val="00BE62FA"/>
    <w:rsid w:val="00C6238D"/>
    <w:rsid w:val="00CB789A"/>
    <w:rsid w:val="00D13379"/>
    <w:rsid w:val="00D133F8"/>
    <w:rsid w:val="00D223AA"/>
    <w:rsid w:val="00D902F6"/>
    <w:rsid w:val="00D90676"/>
    <w:rsid w:val="00D91FBA"/>
    <w:rsid w:val="00DF1E33"/>
    <w:rsid w:val="00E06B69"/>
    <w:rsid w:val="00E25399"/>
    <w:rsid w:val="00E30F9E"/>
    <w:rsid w:val="00E51CA4"/>
    <w:rsid w:val="00E53613"/>
    <w:rsid w:val="00E734AA"/>
    <w:rsid w:val="00E82DC4"/>
    <w:rsid w:val="00EC4E80"/>
    <w:rsid w:val="00F00DBD"/>
    <w:rsid w:val="00F1157A"/>
    <w:rsid w:val="00F5673F"/>
    <w:rsid w:val="00F83D1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DocList">
    <w:name w:val="ConsPlusDocList"/>
    <w:next w:val="a"/>
    <w:rsid w:val="00DF1E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DocList0">
    <w:name w:val="ConsPlusDocList"/>
    <w:next w:val="a"/>
    <w:rsid w:val="001E20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d">
    <w:name w:val="Hyperlink"/>
    <w:rsid w:val="001E20CB"/>
    <w:rPr>
      <w:color w:val="000080"/>
      <w:u w:val="single"/>
    </w:rPr>
  </w:style>
  <w:style w:type="paragraph" w:customStyle="1" w:styleId="Standard">
    <w:name w:val="Standard"/>
    <w:rsid w:val="002B16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2B164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2015-07-15T12:29:00Z</cp:lastPrinted>
  <dcterms:created xsi:type="dcterms:W3CDTF">2009-08-09T09:24:00Z</dcterms:created>
  <dcterms:modified xsi:type="dcterms:W3CDTF">2015-07-15T12:29:00Z</dcterms:modified>
</cp:coreProperties>
</file>