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1F2D">
        <w:rPr>
          <w:rFonts w:ascii="Times New Roman" w:hAnsi="Times New Roman" w:cs="Times New Roman"/>
          <w:sz w:val="24"/>
          <w:szCs w:val="24"/>
          <w:u w:val="single"/>
        </w:rPr>
        <w:t>07.10</w:t>
      </w:r>
      <w:r w:rsidR="003C090A" w:rsidRPr="003C090A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1F2D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4792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P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2D" w:rsidRDefault="00901F2D" w:rsidP="0003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14</w:t>
      </w:r>
      <w:r w:rsidR="00CC1087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="00CC108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68 </w:t>
      </w:r>
    </w:p>
    <w:p w:rsidR="000360C0" w:rsidRPr="000360C0" w:rsidRDefault="00901F2D" w:rsidP="0003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60C0" w:rsidRPr="000360C0">
        <w:rPr>
          <w:rFonts w:ascii="Times New Roman" w:hAnsi="Times New Roman" w:cs="Times New Roman"/>
          <w:b/>
          <w:sz w:val="28"/>
          <w:szCs w:val="28"/>
        </w:rPr>
        <w:t xml:space="preserve">О создании Совета по профилактике правонарушений </w:t>
      </w:r>
    </w:p>
    <w:p w:rsidR="000360C0" w:rsidRPr="000360C0" w:rsidRDefault="000360C0" w:rsidP="0003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0">
        <w:rPr>
          <w:rFonts w:ascii="Times New Roman" w:hAnsi="Times New Roman" w:cs="Times New Roman"/>
          <w:b/>
          <w:sz w:val="28"/>
          <w:szCs w:val="28"/>
        </w:rPr>
        <w:t>в Пригородном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Крымского района</w:t>
      </w:r>
      <w:r w:rsidR="00901F2D">
        <w:rPr>
          <w:rFonts w:ascii="Times New Roman" w:hAnsi="Times New Roman" w:cs="Times New Roman"/>
          <w:b/>
          <w:sz w:val="28"/>
          <w:szCs w:val="28"/>
        </w:rPr>
        <w:t>»</w:t>
      </w:r>
      <w:r w:rsidRPr="00036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C0" w:rsidRPr="000360C0" w:rsidRDefault="000360C0" w:rsidP="0003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0C0" w:rsidRPr="000360C0" w:rsidRDefault="00901F2D" w:rsidP="00F3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="000360C0" w:rsidRPr="000360C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360C0" w:rsidRPr="00C4296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31</w:t>
      </w:r>
      <w:r w:rsidR="00C42965">
        <w:rPr>
          <w:rFonts w:ascii="Times New Roman" w:hAnsi="Times New Roman" w:cs="Times New Roman"/>
          <w:sz w:val="28"/>
          <w:szCs w:val="28"/>
        </w:rPr>
        <w:t xml:space="preserve"> У</w:t>
      </w:r>
      <w:r w:rsidR="000360C0" w:rsidRPr="00C42965">
        <w:rPr>
          <w:rFonts w:ascii="Times New Roman" w:hAnsi="Times New Roman" w:cs="Times New Roman"/>
          <w:sz w:val="28"/>
          <w:szCs w:val="28"/>
        </w:rPr>
        <w:t>става</w:t>
      </w:r>
      <w:r w:rsidR="000360C0" w:rsidRPr="000360C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 w:rsidR="00C42965">
        <w:rPr>
          <w:rFonts w:ascii="Times New Roman" w:hAnsi="Times New Roman" w:cs="Times New Roman"/>
          <w:sz w:val="28"/>
          <w:szCs w:val="28"/>
        </w:rPr>
        <w:t xml:space="preserve"> Крымского района, </w:t>
      </w:r>
      <w:proofErr w:type="spellStart"/>
      <w:proofErr w:type="gramStart"/>
      <w:r w:rsidR="00C429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29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429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296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C4296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42965">
        <w:rPr>
          <w:rFonts w:ascii="Times New Roman" w:hAnsi="Times New Roman" w:cs="Times New Roman"/>
          <w:sz w:val="28"/>
          <w:szCs w:val="28"/>
        </w:rPr>
        <w:t xml:space="preserve"> </w:t>
      </w:r>
      <w:r w:rsidR="000360C0" w:rsidRPr="000360C0">
        <w:rPr>
          <w:rFonts w:ascii="Times New Roman" w:hAnsi="Times New Roman" w:cs="Times New Roman"/>
          <w:sz w:val="28"/>
          <w:szCs w:val="28"/>
        </w:rPr>
        <w:t>:</w:t>
      </w:r>
    </w:p>
    <w:p w:rsidR="00901F2D" w:rsidRPr="00901F2D" w:rsidRDefault="000360C0" w:rsidP="00F3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2D">
        <w:rPr>
          <w:rFonts w:ascii="Times New Roman" w:hAnsi="Times New Roman" w:cs="Times New Roman"/>
          <w:sz w:val="28"/>
          <w:szCs w:val="28"/>
        </w:rPr>
        <w:t xml:space="preserve">1. </w:t>
      </w:r>
      <w:r w:rsidR="00901F2D" w:rsidRPr="00901F2D">
        <w:rPr>
          <w:rFonts w:ascii="Times New Roman" w:hAnsi="Times New Roman" w:cs="Times New Roman"/>
          <w:sz w:val="28"/>
          <w:szCs w:val="28"/>
        </w:rPr>
        <w:t>Внести в приложение № 1 постановления администрации Пригородного сельского поселения Крымского района от 14</w:t>
      </w:r>
      <w:r w:rsidR="00CC108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01F2D" w:rsidRPr="00901F2D">
        <w:rPr>
          <w:rFonts w:ascii="Times New Roman" w:hAnsi="Times New Roman" w:cs="Times New Roman"/>
          <w:sz w:val="28"/>
          <w:szCs w:val="28"/>
        </w:rPr>
        <w:t xml:space="preserve">2015 </w:t>
      </w:r>
      <w:r w:rsidR="00CC10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01F2D" w:rsidRPr="00901F2D">
        <w:rPr>
          <w:rFonts w:ascii="Times New Roman" w:hAnsi="Times New Roman" w:cs="Times New Roman"/>
          <w:sz w:val="28"/>
          <w:szCs w:val="28"/>
        </w:rPr>
        <w:t xml:space="preserve">№ 68 «О создании Совета по профилактике правонарушений в Пригородном сельском поселении Крымского района» </w:t>
      </w:r>
      <w:r w:rsidR="00901F2D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gramStart"/>
      <w:r w:rsidR="00901F2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01F2D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0C305A" w:rsidRDefault="00901F2D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0C0" w:rsidRPr="00063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0C0" w:rsidRPr="0006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60C0" w:rsidRPr="000637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674EC">
        <w:rPr>
          <w:rFonts w:ascii="Times New Roman" w:hAnsi="Times New Roman" w:cs="Times New Roman"/>
          <w:sz w:val="28"/>
          <w:szCs w:val="28"/>
        </w:rPr>
        <w:t>постановления</w:t>
      </w:r>
      <w:r w:rsidR="000360C0" w:rsidRPr="000637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0637DB">
        <w:rPr>
          <w:rFonts w:ascii="Times New Roman" w:hAnsi="Times New Roman" w:cs="Times New Roman"/>
          <w:sz w:val="28"/>
          <w:szCs w:val="28"/>
        </w:rPr>
        <w:t>П</w:t>
      </w:r>
      <w:r w:rsidR="000360C0" w:rsidRPr="000637DB">
        <w:rPr>
          <w:rFonts w:ascii="Times New Roman" w:hAnsi="Times New Roman" w:cs="Times New Roman"/>
          <w:sz w:val="28"/>
          <w:szCs w:val="28"/>
        </w:rPr>
        <w:t>ригородного сельского поселения О.Н.Владимирова</w:t>
      </w:r>
      <w:r w:rsidR="000637DB" w:rsidRPr="000637DB">
        <w:rPr>
          <w:rFonts w:ascii="Times New Roman" w:hAnsi="Times New Roman" w:cs="Times New Roman"/>
          <w:sz w:val="28"/>
          <w:szCs w:val="28"/>
        </w:rPr>
        <w:t>.</w:t>
      </w:r>
      <w:r w:rsidR="000C305A" w:rsidRPr="0006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DB" w:rsidRDefault="00901F2D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7DB">
        <w:rPr>
          <w:rFonts w:ascii="Times New Roman" w:hAnsi="Times New Roman" w:cs="Times New Roman"/>
          <w:sz w:val="28"/>
          <w:szCs w:val="28"/>
        </w:rPr>
        <w:t>. Постановление подлежит обнародованию</w:t>
      </w:r>
      <w:r w:rsidR="000646D9">
        <w:rPr>
          <w:rFonts w:ascii="Times New Roman" w:hAnsi="Times New Roman" w:cs="Times New Roman"/>
          <w:sz w:val="28"/>
          <w:szCs w:val="28"/>
        </w:rPr>
        <w:t>.</w:t>
      </w:r>
    </w:p>
    <w:p w:rsidR="000646D9" w:rsidRPr="000637DB" w:rsidRDefault="00901F2D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6D9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0C305A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80D" w:rsidRDefault="00F3380D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80D" w:rsidRPr="000360C0" w:rsidRDefault="00F3380D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360C0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0360C0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 xml:space="preserve">поселения  Крымского района                                              </w:t>
      </w:r>
      <w:r w:rsidR="003B6418" w:rsidRPr="000360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80D">
        <w:rPr>
          <w:rFonts w:ascii="Times New Roman" w:hAnsi="Times New Roman" w:cs="Times New Roman"/>
          <w:sz w:val="28"/>
          <w:szCs w:val="28"/>
        </w:rPr>
        <w:t xml:space="preserve">    </w:t>
      </w:r>
      <w:r w:rsidR="003B6418" w:rsidRPr="000360C0">
        <w:rPr>
          <w:rFonts w:ascii="Times New Roman" w:hAnsi="Times New Roman" w:cs="Times New Roman"/>
          <w:sz w:val="28"/>
          <w:szCs w:val="28"/>
        </w:rPr>
        <w:t xml:space="preserve"> </w:t>
      </w:r>
      <w:r w:rsidRPr="000360C0">
        <w:rPr>
          <w:rFonts w:ascii="Times New Roman" w:hAnsi="Times New Roman" w:cs="Times New Roman"/>
          <w:sz w:val="28"/>
          <w:szCs w:val="28"/>
        </w:rPr>
        <w:t xml:space="preserve">В.В. Лазарев </w:t>
      </w: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D9" w:rsidRDefault="000646D9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F3380D" w:rsidRPr="00A3418C" w:rsidRDefault="00F3380D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0646D9" w:rsidRDefault="000646D9" w:rsidP="000646D9">
      <w:pPr>
        <w:spacing w:after="0" w:line="240" w:lineRule="auto"/>
        <w:ind w:left="4320" w:right="-180"/>
        <w:jc w:val="right"/>
        <w:rPr>
          <w:rFonts w:ascii="Times New Roman" w:hAnsi="Times New Roman" w:cs="Times New Roman"/>
        </w:rPr>
      </w:pP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Приложение № </w:t>
      </w:r>
      <w:r w:rsidR="0063787A">
        <w:rPr>
          <w:rFonts w:cs="Times New Roman"/>
        </w:rPr>
        <w:t>1</w:t>
      </w:r>
      <w:r w:rsidRPr="000637DB">
        <w:rPr>
          <w:rFonts w:cs="Times New Roman"/>
        </w:rPr>
        <w:t xml:space="preserve"> </w:t>
      </w: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к постановлению администрации  Пригородного   сельского  поселения Крымского района </w:t>
      </w: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от  </w:t>
      </w:r>
      <w:r w:rsidR="00F3380D">
        <w:rPr>
          <w:rFonts w:cs="Times New Roman"/>
        </w:rPr>
        <w:t>07.10.</w:t>
      </w:r>
      <w:r w:rsidR="001674EC">
        <w:rPr>
          <w:rFonts w:cs="Times New Roman"/>
        </w:rPr>
        <w:t>2015 года</w:t>
      </w:r>
      <w:r w:rsidRPr="000637DB">
        <w:rPr>
          <w:rFonts w:cs="Times New Roman"/>
          <w:color w:val="FF0000"/>
        </w:rPr>
        <w:t xml:space="preserve"> </w:t>
      </w:r>
      <w:r w:rsidRPr="000637DB">
        <w:rPr>
          <w:rFonts w:cs="Times New Roman"/>
          <w:color w:val="000000"/>
        </w:rPr>
        <w:t xml:space="preserve">№ </w:t>
      </w:r>
      <w:r w:rsidR="00F3380D">
        <w:rPr>
          <w:rFonts w:cs="Times New Roman"/>
          <w:color w:val="000000"/>
        </w:rPr>
        <w:t>247</w:t>
      </w:r>
    </w:p>
    <w:p w:rsidR="000646D9" w:rsidRDefault="000646D9" w:rsidP="0006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6D9" w:rsidRPr="00A3418C" w:rsidRDefault="000646D9" w:rsidP="000646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646D9" w:rsidRPr="00A3418C" w:rsidRDefault="000646D9" w:rsidP="000646D9">
      <w:pPr>
        <w:pStyle w:val="1"/>
        <w:spacing w:line="240" w:lineRule="auto"/>
        <w:jc w:val="center"/>
        <w:rPr>
          <w:b/>
          <w:szCs w:val="28"/>
        </w:rPr>
      </w:pPr>
      <w:r w:rsidRPr="00A3418C">
        <w:rPr>
          <w:b/>
        </w:rPr>
        <w:t xml:space="preserve"> </w:t>
      </w:r>
      <w:r w:rsidRPr="00A3418C">
        <w:rPr>
          <w:b/>
          <w:szCs w:val="28"/>
        </w:rPr>
        <w:t xml:space="preserve">Совета по профилактике правонарушений </w:t>
      </w:r>
    </w:p>
    <w:p w:rsidR="000646D9" w:rsidRPr="00A3418C" w:rsidRDefault="000646D9" w:rsidP="000646D9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Pr="00A3418C">
        <w:rPr>
          <w:b/>
          <w:szCs w:val="28"/>
        </w:rPr>
        <w:t>Пригородно</w:t>
      </w:r>
      <w:r>
        <w:rPr>
          <w:b/>
          <w:szCs w:val="28"/>
        </w:rPr>
        <w:t>м</w:t>
      </w:r>
      <w:r w:rsidRPr="00A3418C">
        <w:rPr>
          <w:b/>
          <w:szCs w:val="28"/>
        </w:rPr>
        <w:t xml:space="preserve"> сельско</w:t>
      </w:r>
      <w:r>
        <w:rPr>
          <w:b/>
          <w:szCs w:val="28"/>
        </w:rPr>
        <w:t>м</w:t>
      </w:r>
      <w:r w:rsidRPr="00A3418C">
        <w:rPr>
          <w:b/>
          <w:szCs w:val="28"/>
        </w:rPr>
        <w:t xml:space="preserve"> поселени</w:t>
      </w:r>
      <w:r>
        <w:rPr>
          <w:b/>
          <w:szCs w:val="28"/>
        </w:rPr>
        <w:t>и</w:t>
      </w:r>
      <w:r w:rsidRPr="00A3418C">
        <w:rPr>
          <w:b/>
          <w:szCs w:val="28"/>
        </w:rPr>
        <w:t xml:space="preserve"> Крымского района</w:t>
      </w:r>
    </w:p>
    <w:p w:rsidR="000646D9" w:rsidRPr="00A3418C" w:rsidRDefault="000646D9" w:rsidP="000646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361"/>
        <w:gridCol w:w="5880"/>
      </w:tblGrid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Лазарев Василий Васильевич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 поселения Крымского района, председатель Совета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Олег Николаевич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Пригородного сельского поселения Крымского района, заместитель председателя Совета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 Людмила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 Пригородного сельского поселения, секретарь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CC1087">
        <w:tc>
          <w:tcPr>
            <w:tcW w:w="9360" w:type="dxa"/>
            <w:gridSpan w:val="3"/>
            <w:hideMark/>
          </w:tcPr>
          <w:p w:rsidR="001674EC" w:rsidRPr="00A3418C" w:rsidRDefault="000646D9" w:rsidP="00C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Терсенова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СКЦ х.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Хицуриани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МБОУ СОШ № 36 х. Армянского (по согласованию)</w:t>
            </w:r>
          </w:p>
        </w:tc>
      </w:tr>
      <w:tr w:rsidR="000646D9" w:rsidRPr="00A3418C" w:rsidTr="00CC1087">
        <w:tc>
          <w:tcPr>
            <w:tcW w:w="3119" w:type="dxa"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Шакун Наталья Леонидовна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ВР МБОУ СОШ № 44  х.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F3380D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Мальщукова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педиатр</w:t>
            </w: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Новоукраинской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 (по согласованию)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Бурдунов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 Василий Васильевич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F33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атаман Пригородного казачьего общества (по согласованию)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F3380D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инструктор Пригородного сельского поселения 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Алла Владимировна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старший инспектор ОУУП  и ПДН Крымского района (по согласованию)</w:t>
            </w:r>
          </w:p>
        </w:tc>
      </w:tr>
      <w:tr w:rsidR="000646D9" w:rsidRPr="00A3418C" w:rsidTr="00CC1087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Потапов Сергей Викторович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Настоятель Свято- Георгиевского храма</w:t>
            </w:r>
            <w:r w:rsidR="00F3380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3380D" w:rsidRPr="00A3418C" w:rsidTr="00CC1087">
        <w:tc>
          <w:tcPr>
            <w:tcW w:w="3119" w:type="dxa"/>
            <w:hideMark/>
          </w:tcPr>
          <w:p w:rsidR="00F3380D" w:rsidRDefault="00F3380D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Татьяна Ивановна</w:t>
            </w:r>
          </w:p>
          <w:p w:rsidR="00F3380D" w:rsidRPr="00A3418C" w:rsidRDefault="00F3380D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F3380D" w:rsidRPr="00A3418C" w:rsidRDefault="00F3380D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F3380D" w:rsidRPr="00A3418C" w:rsidRDefault="00F3380D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ОПСН КЦСОН (по согласованию)</w:t>
            </w:r>
          </w:p>
        </w:tc>
      </w:tr>
    </w:tbl>
    <w:p w:rsidR="000646D9" w:rsidRPr="00A3418C" w:rsidRDefault="000646D9" w:rsidP="000646D9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</w:p>
    <w:p w:rsidR="000646D9" w:rsidRPr="00A3418C" w:rsidRDefault="000646D9" w:rsidP="000646D9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3418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3418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646D9" w:rsidRDefault="000646D9" w:rsidP="00CC1087">
      <w:pPr>
        <w:spacing w:after="0" w:line="240" w:lineRule="auto"/>
        <w:ind w:right="51"/>
        <w:rPr>
          <w:rFonts w:cs="Times New Roman"/>
        </w:rPr>
      </w:pPr>
      <w:r w:rsidRPr="00A3418C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В.В. Лазарев</w:t>
      </w:r>
      <w:r w:rsidR="000C305A"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637DB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3603F"/>
    <w:rsid w:val="001515E8"/>
    <w:rsid w:val="00156784"/>
    <w:rsid w:val="001674EC"/>
    <w:rsid w:val="00170C94"/>
    <w:rsid w:val="001A5D7A"/>
    <w:rsid w:val="001F00EF"/>
    <w:rsid w:val="001F2553"/>
    <w:rsid w:val="002071B5"/>
    <w:rsid w:val="0022007F"/>
    <w:rsid w:val="00292FDA"/>
    <w:rsid w:val="002A3694"/>
    <w:rsid w:val="002B7D46"/>
    <w:rsid w:val="002C5B45"/>
    <w:rsid w:val="002E0F59"/>
    <w:rsid w:val="00306499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E0B81"/>
    <w:rsid w:val="00500BB6"/>
    <w:rsid w:val="005562DD"/>
    <w:rsid w:val="00565070"/>
    <w:rsid w:val="00583329"/>
    <w:rsid w:val="005A2977"/>
    <w:rsid w:val="005C5E73"/>
    <w:rsid w:val="006305EC"/>
    <w:rsid w:val="0063787A"/>
    <w:rsid w:val="00681448"/>
    <w:rsid w:val="006B41D9"/>
    <w:rsid w:val="006E27A1"/>
    <w:rsid w:val="00704DEA"/>
    <w:rsid w:val="00714607"/>
    <w:rsid w:val="00717A66"/>
    <w:rsid w:val="00752201"/>
    <w:rsid w:val="0075467D"/>
    <w:rsid w:val="00765B94"/>
    <w:rsid w:val="0078414D"/>
    <w:rsid w:val="007C5B50"/>
    <w:rsid w:val="008104E2"/>
    <w:rsid w:val="00837C71"/>
    <w:rsid w:val="0084792D"/>
    <w:rsid w:val="008B1D3C"/>
    <w:rsid w:val="008B2064"/>
    <w:rsid w:val="008F1335"/>
    <w:rsid w:val="00901F2D"/>
    <w:rsid w:val="00967795"/>
    <w:rsid w:val="009831CB"/>
    <w:rsid w:val="009E0E77"/>
    <w:rsid w:val="009E5039"/>
    <w:rsid w:val="009F6602"/>
    <w:rsid w:val="00A36285"/>
    <w:rsid w:val="00A539B3"/>
    <w:rsid w:val="00A77329"/>
    <w:rsid w:val="00A813E3"/>
    <w:rsid w:val="00A93A45"/>
    <w:rsid w:val="00AB2244"/>
    <w:rsid w:val="00AD75B7"/>
    <w:rsid w:val="00B35558"/>
    <w:rsid w:val="00B85F5F"/>
    <w:rsid w:val="00BC1325"/>
    <w:rsid w:val="00BC6B29"/>
    <w:rsid w:val="00BE62FA"/>
    <w:rsid w:val="00BF516D"/>
    <w:rsid w:val="00C42965"/>
    <w:rsid w:val="00C5346A"/>
    <w:rsid w:val="00CB715A"/>
    <w:rsid w:val="00CC1087"/>
    <w:rsid w:val="00D13379"/>
    <w:rsid w:val="00D503BF"/>
    <w:rsid w:val="00D86C48"/>
    <w:rsid w:val="00DD14AB"/>
    <w:rsid w:val="00DE1AE5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3380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2015-10-12T05:29:00Z</cp:lastPrinted>
  <dcterms:created xsi:type="dcterms:W3CDTF">2009-08-09T09:24:00Z</dcterms:created>
  <dcterms:modified xsi:type="dcterms:W3CDTF">2015-10-13T11:47:00Z</dcterms:modified>
</cp:coreProperties>
</file>