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E69">
        <w:rPr>
          <w:rFonts w:ascii="Times New Roman" w:hAnsi="Times New Roman" w:cs="Times New Roman"/>
          <w:sz w:val="24"/>
          <w:szCs w:val="24"/>
        </w:rPr>
        <w:t xml:space="preserve">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C432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D1A5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D1A5B" w:rsidRDefault="001D1A5B" w:rsidP="001D1A5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A5B" w:rsidRDefault="001D1A5B" w:rsidP="001D1A5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разработки, утверждения </w:t>
      </w:r>
    </w:p>
    <w:p w:rsidR="001D1A5B" w:rsidRPr="001D1A5B" w:rsidRDefault="001D1A5B" w:rsidP="001D1A5B">
      <w:pPr>
        <w:pStyle w:val="af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b/>
          <w:sz w:val="28"/>
          <w:szCs w:val="28"/>
        </w:rPr>
        <w:t xml:space="preserve">административных регламентов предоставления муниципальных </w:t>
      </w:r>
    </w:p>
    <w:p w:rsidR="001D1A5B" w:rsidRPr="001D1A5B" w:rsidRDefault="001D1A5B" w:rsidP="001D1A5B">
      <w:pPr>
        <w:pStyle w:val="af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b/>
          <w:sz w:val="28"/>
          <w:szCs w:val="28"/>
        </w:rPr>
        <w:t xml:space="preserve">услуг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D1A5B" w:rsidRPr="001D1A5B" w:rsidRDefault="001D1A5B" w:rsidP="001D1A5B">
      <w:pPr>
        <w:pStyle w:val="af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D1A5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1D1A5B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от                      27 июля 2010 года № 210-ФЗ «Об организации предоставления государственных и муниципальных услуг», </w:t>
      </w:r>
      <w:hyperlink r:id="rId7" w:history="1">
        <w:r w:rsidRPr="001D1A5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D1A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 года № 373 «О разработке и утверждении административных регламентов предоставления государственных услуг»,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1D1A5B">
        <w:rPr>
          <w:rFonts w:ascii="Times New Roman" w:hAnsi="Times New Roman" w:cs="Times New Roman"/>
          <w:sz w:val="28"/>
          <w:szCs w:val="28"/>
        </w:rPr>
        <w:t>:</w:t>
      </w:r>
    </w:p>
    <w:p w:rsidR="001D1A5B" w:rsidRPr="001D1A5B" w:rsidRDefault="001D1A5B" w:rsidP="001D1A5B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End w:id="0"/>
      <w:r w:rsidRPr="001D1A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A5B">
        <w:rPr>
          <w:rFonts w:ascii="Times New Roman" w:hAnsi="Times New Roman" w:cs="Times New Roman"/>
          <w:sz w:val="28"/>
          <w:szCs w:val="28"/>
        </w:rPr>
        <w:t xml:space="preserve">Утвердить Порядок разработки,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согласно приложению № 1.</w:t>
      </w:r>
    </w:p>
    <w:p w:rsidR="001D1A5B" w:rsidRPr="001D1A5B" w:rsidRDefault="001D1A5B" w:rsidP="001D1A5B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Start w:id="2" w:name="sub_2"/>
      <w:bookmarkEnd w:id="1"/>
      <w:bookmarkEnd w:id="2"/>
      <w:r w:rsidRPr="001D1A5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A5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поселения Крымского района согласно приложению № 2.</w:t>
      </w:r>
    </w:p>
    <w:p w:rsidR="001D1A5B" w:rsidRPr="001D1A5B" w:rsidRDefault="001D1A5B" w:rsidP="001D1A5B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bookmarkStart w:id="4" w:name="sub_5"/>
      <w:bookmarkEnd w:id="3"/>
      <w:bookmarkEnd w:id="4"/>
      <w:r w:rsidRPr="001D1A5B">
        <w:rPr>
          <w:rFonts w:ascii="Times New Roman" w:hAnsi="Times New Roman" w:cs="Times New Roman"/>
          <w:sz w:val="28"/>
          <w:szCs w:val="28"/>
        </w:rPr>
        <w:t xml:space="preserve">3. </w:t>
      </w:r>
      <w:r w:rsidRPr="001D1A5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1D1A5B" w:rsidRPr="001D1A5B" w:rsidRDefault="001D1A5B" w:rsidP="001D1A5B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D1A5B" w:rsidRPr="001D1A5B" w:rsidRDefault="001D1A5B" w:rsidP="001D1A5B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обнародования.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1"/>
      <w:bookmarkEnd w:id="5"/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D1A5B" w:rsidRPr="001D1A5B" w:rsidRDefault="001D1A5B" w:rsidP="001D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В.В. Лазарев</w:t>
      </w:r>
    </w:p>
    <w:p w:rsidR="001D1A5B" w:rsidRPr="001D1A5B" w:rsidRDefault="001D1A5B" w:rsidP="001D1A5B">
      <w:pPr>
        <w:pStyle w:val="af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rPr>
          <w:rStyle w:val="af2"/>
          <w:rFonts w:ascii="Times New Roman" w:hAnsi="Times New Roman" w:cs="Times New Roman"/>
          <w:b/>
          <w:bCs/>
          <w:sz w:val="28"/>
          <w:szCs w:val="28"/>
        </w:rPr>
      </w:pPr>
      <w:bookmarkStart w:id="6" w:name="sub_1000"/>
      <w:bookmarkEnd w:id="6"/>
      <w:r w:rsidRPr="001D1A5B">
        <w:rPr>
          <w:rStyle w:val="af2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1D1A5B" w:rsidRDefault="001D1A5B" w:rsidP="001D1A5B">
      <w:pPr>
        <w:pStyle w:val="af1"/>
        <w:spacing w:line="240" w:lineRule="auto"/>
        <w:rPr>
          <w:rStyle w:val="af2"/>
          <w:rFonts w:ascii="Times New Roman" w:hAnsi="Times New Roman" w:cs="Times New Roman"/>
          <w:b/>
          <w:bCs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rPr>
          <w:rStyle w:val="af2"/>
          <w:rFonts w:ascii="Times New Roman" w:hAnsi="Times New Roman" w:cs="Times New Roman"/>
          <w:b/>
          <w:bCs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rPr>
          <w:rStyle w:val="af2"/>
          <w:rFonts w:ascii="Times New Roman" w:hAnsi="Times New Roman" w:cs="Times New Roman"/>
          <w:b/>
          <w:bCs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rPr>
          <w:rStyle w:val="af2"/>
          <w:rFonts w:ascii="Times New Roman" w:hAnsi="Times New Roman" w:cs="Times New Roman"/>
          <w:b/>
          <w:bCs/>
          <w:sz w:val="28"/>
          <w:szCs w:val="28"/>
        </w:rPr>
      </w:pPr>
    </w:p>
    <w:p w:rsidR="001D1A5B" w:rsidRPr="003D55DA" w:rsidRDefault="001D1A5B" w:rsidP="001D1A5B">
      <w:pPr>
        <w:pStyle w:val="af1"/>
        <w:spacing w:line="240" w:lineRule="auto"/>
        <w:jc w:val="right"/>
        <w:rPr>
          <w:rFonts w:ascii="Times New Roman" w:hAnsi="Times New Roman" w:cs="Times New Roman"/>
        </w:rPr>
      </w:pPr>
      <w:r w:rsidRPr="003D55DA">
        <w:rPr>
          <w:rStyle w:val="af2"/>
          <w:rFonts w:ascii="Times New Roman" w:hAnsi="Times New Roman" w:cs="Times New Roman"/>
        </w:rPr>
        <w:t>Приложение № 1</w:t>
      </w:r>
    </w:p>
    <w:p w:rsidR="001D1A5B" w:rsidRPr="003D55DA" w:rsidRDefault="001D1A5B" w:rsidP="001D1A5B">
      <w:pPr>
        <w:pStyle w:val="af1"/>
        <w:spacing w:line="240" w:lineRule="auto"/>
        <w:jc w:val="right"/>
        <w:rPr>
          <w:rFonts w:ascii="Times New Roman" w:hAnsi="Times New Roman" w:cs="Times New Roman"/>
        </w:rPr>
      </w:pPr>
      <w:r w:rsidRPr="003D55DA">
        <w:rPr>
          <w:rStyle w:val="af2"/>
          <w:rFonts w:ascii="Times New Roman" w:hAnsi="Times New Roman" w:cs="Times New Roman"/>
        </w:rPr>
        <w:t xml:space="preserve">                                                                 к постановлению администрации</w:t>
      </w:r>
    </w:p>
    <w:p w:rsidR="001D1A5B" w:rsidRPr="003D55DA" w:rsidRDefault="001D1A5B" w:rsidP="001D1A5B">
      <w:pPr>
        <w:pStyle w:val="af1"/>
        <w:spacing w:line="240" w:lineRule="auto"/>
        <w:ind w:left="5103"/>
        <w:jc w:val="right"/>
        <w:rPr>
          <w:rFonts w:ascii="Times New Roman" w:hAnsi="Times New Roman" w:cs="Times New Roman"/>
        </w:rPr>
      </w:pPr>
      <w:r w:rsidRPr="003D55DA">
        <w:rPr>
          <w:rStyle w:val="af2"/>
          <w:rFonts w:ascii="Times New Roman" w:hAnsi="Times New Roman" w:cs="Times New Roman"/>
        </w:rPr>
        <w:t>Пригородного сельского поселения Крымского района</w:t>
      </w:r>
    </w:p>
    <w:p w:rsidR="001D1A5B" w:rsidRPr="003D55DA" w:rsidRDefault="001D1A5B" w:rsidP="001D1A5B">
      <w:pPr>
        <w:pStyle w:val="af1"/>
        <w:spacing w:line="240" w:lineRule="auto"/>
        <w:jc w:val="right"/>
        <w:rPr>
          <w:rFonts w:ascii="Times New Roman" w:hAnsi="Times New Roman" w:cs="Times New Roman"/>
        </w:rPr>
      </w:pPr>
      <w:r w:rsidRPr="003D55DA">
        <w:rPr>
          <w:rStyle w:val="af2"/>
          <w:rFonts w:ascii="Times New Roman" w:hAnsi="Times New Roman" w:cs="Times New Roman"/>
        </w:rPr>
        <w:t xml:space="preserve">                                                     от 25.12.2015  года № 367</w:t>
      </w:r>
    </w:p>
    <w:p w:rsidR="001D1A5B" w:rsidRPr="001D1A5B" w:rsidRDefault="001D1A5B" w:rsidP="001D1A5B">
      <w:pPr>
        <w:pStyle w:val="af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01"/>
      <w:bookmarkEnd w:id="7"/>
    </w:p>
    <w:p w:rsidR="001D1A5B" w:rsidRPr="001D1A5B" w:rsidRDefault="001D1A5B" w:rsidP="001D1A5B">
      <w:pPr>
        <w:pStyle w:val="1"/>
        <w:keepNext w:val="0"/>
        <w:widowControl/>
        <w:numPr>
          <w:ilvl w:val="0"/>
          <w:numId w:val="2"/>
        </w:numPr>
        <w:tabs>
          <w:tab w:val="left" w:pos="709"/>
        </w:tabs>
        <w:suppressAutoHyphens/>
        <w:spacing w:line="240" w:lineRule="auto"/>
        <w:ind w:firstLine="0"/>
        <w:jc w:val="center"/>
        <w:rPr>
          <w:szCs w:val="28"/>
        </w:rPr>
      </w:pPr>
      <w:r w:rsidRPr="001D1A5B">
        <w:rPr>
          <w:color w:val="00000A"/>
          <w:szCs w:val="28"/>
        </w:rPr>
        <w:t>Порядок</w:t>
      </w:r>
      <w:r w:rsidRPr="001D1A5B">
        <w:rPr>
          <w:color w:val="00000A"/>
          <w:szCs w:val="28"/>
        </w:rPr>
        <w:br/>
        <w:t xml:space="preserve">разработки, утверждения административных </w:t>
      </w:r>
      <w:proofErr w:type="gramStart"/>
      <w:r w:rsidRPr="001D1A5B">
        <w:rPr>
          <w:color w:val="00000A"/>
          <w:szCs w:val="28"/>
        </w:rPr>
        <w:t xml:space="preserve">регламентов                    предоставления муниципальных услуг администрации                          </w:t>
      </w:r>
      <w:r>
        <w:rPr>
          <w:color w:val="00000A"/>
          <w:szCs w:val="28"/>
        </w:rPr>
        <w:t>Пригородного</w:t>
      </w:r>
      <w:r w:rsidRPr="001D1A5B">
        <w:rPr>
          <w:color w:val="00000A"/>
          <w:szCs w:val="28"/>
        </w:rPr>
        <w:t xml:space="preserve"> сельского поселения Крымского района</w:t>
      </w:r>
      <w:proofErr w:type="gramEnd"/>
      <w:r w:rsidRPr="001D1A5B">
        <w:rPr>
          <w:color w:val="00000A"/>
          <w:szCs w:val="28"/>
        </w:rPr>
        <w:br/>
      </w:r>
    </w:p>
    <w:p w:rsidR="001D1A5B" w:rsidRPr="001D1A5B" w:rsidRDefault="001D1A5B" w:rsidP="001D1A5B">
      <w:pPr>
        <w:pStyle w:val="1"/>
        <w:keepNext w:val="0"/>
        <w:widowControl/>
        <w:numPr>
          <w:ilvl w:val="0"/>
          <w:numId w:val="2"/>
        </w:numPr>
        <w:tabs>
          <w:tab w:val="left" w:pos="709"/>
        </w:tabs>
        <w:suppressAutoHyphens/>
        <w:spacing w:line="240" w:lineRule="auto"/>
        <w:ind w:firstLine="0"/>
        <w:jc w:val="center"/>
        <w:rPr>
          <w:szCs w:val="28"/>
        </w:rPr>
      </w:pPr>
      <w:bookmarkStart w:id="8" w:name="sub_1001"/>
      <w:bookmarkStart w:id="9" w:name="sub_100"/>
      <w:bookmarkEnd w:id="8"/>
      <w:bookmarkEnd w:id="9"/>
      <w:r w:rsidRPr="001D1A5B">
        <w:rPr>
          <w:color w:val="00000A"/>
          <w:szCs w:val="28"/>
        </w:rPr>
        <w:t>1. Общие положения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1"/>
      <w:bookmarkEnd w:id="10"/>
      <w:r w:rsidRPr="001D1A5B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разработки и утверждения администрацией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регламенты).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2"/>
      <w:bookmarkStart w:id="12" w:name="sub_12"/>
      <w:bookmarkEnd w:id="11"/>
      <w:bookmarkEnd w:id="12"/>
      <w:r w:rsidRPr="001D1A5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 xml:space="preserve">Регламентом является нормативный правовой акт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– администрации поселения), устанавливающий сроки и последовательность административных процедур (действий) специалистов администрации поселения,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и нормативными правовыми актами Краснодарского края полномочий в соответствии с требованиями </w:t>
      </w:r>
      <w:hyperlink r:id="rId8" w:history="1">
        <w:r w:rsidRPr="001D1A5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1D1A5B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1D1A5B">
        <w:rPr>
          <w:rFonts w:ascii="Times New Roman" w:hAnsi="Times New Roman" w:cs="Times New Roman"/>
          <w:sz w:val="28"/>
          <w:szCs w:val="28"/>
        </w:rPr>
        <w:t>т 27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июля 2010 года № 210-ФЗ «Об организации предоставления государственных и муниципальных услуг» (далее - Федеральный закон), </w:t>
      </w:r>
      <w:hyperlink r:id="rId9" w:history="1">
        <w:r w:rsidRPr="001D1A5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D1A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1A5B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мая 2011 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1"/>
      <w:bookmarkEnd w:id="13"/>
      <w:r w:rsidRPr="001D1A5B">
        <w:rPr>
          <w:rFonts w:ascii="Times New Roman" w:hAnsi="Times New Roman" w:cs="Times New Roman"/>
          <w:sz w:val="28"/>
          <w:szCs w:val="28"/>
        </w:rPr>
        <w:t>Регламент также устанавливает порядок взаимодействия администрации поселения с физическими и юридическими лицами, учреждениями и организациями при предоставлении муниципальной услуги.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"/>
      <w:bookmarkEnd w:id="14"/>
      <w:r w:rsidRPr="001D1A5B">
        <w:rPr>
          <w:rFonts w:ascii="Times New Roman" w:hAnsi="Times New Roman" w:cs="Times New Roman"/>
          <w:sz w:val="28"/>
          <w:szCs w:val="28"/>
        </w:rPr>
        <w:t xml:space="preserve">1.3. Регламенты разрабатываются специалистами  администрации поселения, предоставляющими муниципальные услуги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в соответствии с федеральными законами, законами Краснодарского края, иными нормативными правовыми актами, устанавливающими критерии, сроки и последовательность выполнения административных процедур (действий) и (или) принятия решений, а также иные требования к порядку предоставления муниципальных услуг.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1"/>
      <w:bookmarkStart w:id="16" w:name="sub_14"/>
      <w:bookmarkEnd w:id="15"/>
      <w:bookmarkEnd w:id="16"/>
      <w:r w:rsidRPr="001D1A5B">
        <w:rPr>
          <w:rFonts w:ascii="Times New Roman" w:hAnsi="Times New Roman" w:cs="Times New Roman"/>
          <w:sz w:val="28"/>
          <w:szCs w:val="28"/>
        </w:rPr>
        <w:t>1.4. При разработке регламентов специалисты  администрации поселения предусматривают оптимизацию (повышение качества) предоставления муниципальных услуг, в том числе: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41"/>
      <w:bookmarkStart w:id="18" w:name="sub_1411"/>
      <w:bookmarkEnd w:id="17"/>
      <w:bookmarkEnd w:id="18"/>
      <w:r w:rsidRPr="001D1A5B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412"/>
      <w:bookmarkStart w:id="20" w:name="sub_142"/>
      <w:bookmarkEnd w:id="19"/>
      <w:bookmarkEnd w:id="20"/>
      <w:r w:rsidRPr="001D1A5B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421"/>
      <w:bookmarkStart w:id="22" w:name="sub_143"/>
      <w:bookmarkEnd w:id="21"/>
      <w:bookmarkEnd w:id="22"/>
      <w:r w:rsidRPr="001D1A5B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431"/>
      <w:bookmarkStart w:id="24" w:name="sub_144"/>
      <w:bookmarkEnd w:id="23"/>
      <w:bookmarkEnd w:id="24"/>
      <w:r w:rsidRPr="001D1A5B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441"/>
      <w:bookmarkStart w:id="26" w:name="sub_145"/>
      <w:bookmarkEnd w:id="25"/>
      <w:bookmarkEnd w:id="26"/>
      <w:proofErr w:type="spellStart"/>
      <w:r w:rsidRPr="001D1A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1A5B">
        <w:rPr>
          <w:rFonts w:ascii="Times New Roman" w:hAnsi="Times New Roman" w:cs="Times New Roman"/>
          <w:sz w:val="28"/>
          <w:szCs w:val="28"/>
        </w:rPr>
        <w:t>) ответственность должностных лиц администрации поселения,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451"/>
      <w:bookmarkStart w:id="28" w:name="sub_146"/>
      <w:bookmarkEnd w:id="27"/>
      <w:bookmarkEnd w:id="28"/>
      <w:r w:rsidRPr="001D1A5B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461"/>
      <w:bookmarkStart w:id="30" w:name="sub_15"/>
      <w:bookmarkEnd w:id="29"/>
      <w:bookmarkEnd w:id="30"/>
      <w:r w:rsidRPr="001D1A5B">
        <w:rPr>
          <w:rFonts w:ascii="Times New Roman" w:hAnsi="Times New Roman" w:cs="Times New Roman"/>
          <w:sz w:val="28"/>
          <w:szCs w:val="28"/>
        </w:rPr>
        <w:t xml:space="preserve">1.5. Регламенты, разработанные специалистами администрации поселения, утверждаются в установленном порядке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51"/>
      <w:bookmarkStart w:id="32" w:name="sub_16"/>
      <w:bookmarkEnd w:id="31"/>
      <w:bookmarkEnd w:id="32"/>
      <w:r w:rsidRPr="001D1A5B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Регламенты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разработанные специалистами администрации поселения включаются в реестр муниципальных услуг,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61"/>
      <w:bookmarkStart w:id="34" w:name="sub_17"/>
      <w:bookmarkEnd w:id="33"/>
      <w:bookmarkEnd w:id="34"/>
      <w:r w:rsidRPr="001D1A5B">
        <w:rPr>
          <w:rFonts w:ascii="Times New Roman" w:hAnsi="Times New Roman" w:cs="Times New Roman"/>
          <w:sz w:val="28"/>
          <w:szCs w:val="28"/>
        </w:rPr>
        <w:t xml:space="preserve">1.7. Проект регламента подлежит размещению на странице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 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71"/>
      <w:bookmarkEnd w:id="35"/>
    </w:p>
    <w:p w:rsidR="001D1A5B" w:rsidRPr="001D1A5B" w:rsidRDefault="001D1A5B" w:rsidP="001D1A5B">
      <w:pPr>
        <w:pStyle w:val="1"/>
        <w:keepNext w:val="0"/>
        <w:widowControl/>
        <w:numPr>
          <w:ilvl w:val="0"/>
          <w:numId w:val="2"/>
        </w:numPr>
        <w:tabs>
          <w:tab w:val="left" w:pos="709"/>
        </w:tabs>
        <w:suppressAutoHyphens/>
        <w:spacing w:line="240" w:lineRule="auto"/>
        <w:ind w:firstLine="0"/>
        <w:jc w:val="center"/>
        <w:rPr>
          <w:szCs w:val="28"/>
        </w:rPr>
      </w:pPr>
      <w:bookmarkStart w:id="36" w:name="sub_200"/>
      <w:bookmarkEnd w:id="36"/>
      <w:r w:rsidRPr="001D1A5B">
        <w:rPr>
          <w:color w:val="00000A"/>
          <w:szCs w:val="28"/>
        </w:rPr>
        <w:t>2. Требования к регламентам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001"/>
      <w:bookmarkEnd w:id="37"/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11"/>
      <w:bookmarkEnd w:id="38"/>
      <w:r w:rsidRPr="001D1A5B">
        <w:rPr>
          <w:rFonts w:ascii="Times New Roman" w:hAnsi="Times New Roman" w:cs="Times New Roman"/>
          <w:sz w:val="28"/>
          <w:szCs w:val="28"/>
        </w:rPr>
        <w:t>2.1. Наименование регламента определяются специалистами  администрации поселения, ответственными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12"/>
      <w:bookmarkStart w:id="40" w:name="sub_22"/>
      <w:bookmarkEnd w:id="39"/>
      <w:bookmarkEnd w:id="40"/>
      <w:r w:rsidRPr="001D1A5B">
        <w:rPr>
          <w:rFonts w:ascii="Times New Roman" w:hAnsi="Times New Roman" w:cs="Times New Roman"/>
          <w:sz w:val="28"/>
          <w:szCs w:val="28"/>
        </w:rPr>
        <w:t>2.2. В регламент включаются разделы, определяющие: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21"/>
      <w:bookmarkStart w:id="42" w:name="sub_2211"/>
      <w:bookmarkEnd w:id="41"/>
      <w:bookmarkEnd w:id="42"/>
      <w:r w:rsidRPr="001D1A5B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212"/>
      <w:bookmarkStart w:id="44" w:name="sub_222"/>
      <w:bookmarkEnd w:id="43"/>
      <w:bookmarkEnd w:id="44"/>
      <w:r w:rsidRPr="001D1A5B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221"/>
      <w:bookmarkStart w:id="46" w:name="sub_223"/>
      <w:bookmarkEnd w:id="45"/>
      <w:bookmarkEnd w:id="46"/>
      <w:r w:rsidRPr="001D1A5B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231"/>
      <w:bookmarkStart w:id="48" w:name="sub_224"/>
      <w:bookmarkEnd w:id="47"/>
      <w:bookmarkEnd w:id="48"/>
      <w:r w:rsidRPr="001D1A5B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исполнением регламента;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241"/>
      <w:bookmarkStart w:id="50" w:name="sub_225"/>
      <w:bookmarkEnd w:id="49"/>
      <w:bookmarkEnd w:id="50"/>
      <w:proofErr w:type="spellStart"/>
      <w:r w:rsidRPr="001D1A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1A5B"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251"/>
      <w:bookmarkStart w:id="52" w:name="sub_23"/>
      <w:bookmarkEnd w:id="51"/>
      <w:bookmarkEnd w:id="52"/>
      <w:r w:rsidRPr="001D1A5B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подразделов, определяющих: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31"/>
      <w:bookmarkStart w:id="54" w:name="sub_2311"/>
      <w:bookmarkEnd w:id="53"/>
      <w:bookmarkEnd w:id="54"/>
      <w:r w:rsidRPr="001D1A5B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312"/>
      <w:bookmarkStart w:id="56" w:name="sub_232"/>
      <w:bookmarkEnd w:id="55"/>
      <w:bookmarkEnd w:id="56"/>
      <w:r w:rsidRPr="001D1A5B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321"/>
      <w:bookmarkStart w:id="58" w:name="sub_233"/>
      <w:bookmarkEnd w:id="57"/>
      <w:bookmarkEnd w:id="58"/>
      <w:r w:rsidRPr="001D1A5B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331"/>
      <w:bookmarkEnd w:id="59"/>
      <w:r w:rsidRPr="001D1A5B">
        <w:rPr>
          <w:rFonts w:ascii="Times New Roman" w:hAnsi="Times New Roman" w:cs="Times New Roman"/>
          <w:sz w:val="28"/>
          <w:szCs w:val="28"/>
        </w:rPr>
        <w:t>- информация о месте нахождения и графике работы специалистов  администрации поселения,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многофункционального центра предоставления государственных и муниципальных услуг;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справочные телефоны специалистов администрации поселения, предоставляющих муниципальную услугу, организаций, участвующих в предоставлении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адреса электронной почты;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сети «Интернет».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4"/>
      <w:bookmarkEnd w:id="60"/>
      <w:r w:rsidRPr="001D1A5B"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41"/>
      <w:bookmarkStart w:id="62" w:name="sub_2411"/>
      <w:bookmarkEnd w:id="61"/>
      <w:bookmarkEnd w:id="62"/>
      <w:r w:rsidRPr="001D1A5B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412"/>
      <w:bookmarkStart w:id="64" w:name="sub_242"/>
      <w:bookmarkEnd w:id="63"/>
      <w:bookmarkEnd w:id="64"/>
      <w:r w:rsidRPr="001D1A5B">
        <w:rPr>
          <w:rFonts w:ascii="Times New Roman" w:hAnsi="Times New Roman" w:cs="Times New Roman"/>
          <w:sz w:val="28"/>
          <w:szCs w:val="28"/>
        </w:rPr>
        <w:t xml:space="preserve">б) наименование специалистов  администрации поселения, предоставляющего муниципальную услугу. Если в предоставлении муниципальной услуги участвуют также иные отделы и специалисты администрации поселения,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10" w:history="1">
        <w:r w:rsidRPr="001D1A5B">
          <w:rPr>
            <w:rStyle w:val="-"/>
            <w:rFonts w:ascii="Times New Roman" w:hAnsi="Times New Roman" w:cs="Times New Roman"/>
            <w:sz w:val="28"/>
            <w:szCs w:val="28"/>
          </w:rPr>
          <w:t>пункта 3 статьи 7</w:t>
        </w:r>
      </w:hyperlink>
      <w:r w:rsidRPr="001D1A5B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421"/>
      <w:bookmarkStart w:id="66" w:name="sub_243"/>
      <w:bookmarkEnd w:id="65"/>
      <w:bookmarkEnd w:id="66"/>
      <w:r w:rsidRPr="001D1A5B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431"/>
      <w:bookmarkStart w:id="68" w:name="sub_244"/>
      <w:bookmarkEnd w:id="67"/>
      <w:bookmarkEnd w:id="68"/>
      <w:r w:rsidRPr="001D1A5B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441"/>
      <w:bookmarkStart w:id="70" w:name="sub_245"/>
      <w:bookmarkEnd w:id="69"/>
      <w:bookmarkEnd w:id="70"/>
      <w:proofErr w:type="spellStart"/>
      <w:r w:rsidRPr="001D1A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1A5B">
        <w:rPr>
          <w:rFonts w:ascii="Times New Roman" w:hAnsi="Times New Roman" w:cs="Times New Roman"/>
          <w:sz w:val="28"/>
          <w:szCs w:val="28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реквизитов;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451"/>
      <w:bookmarkStart w:id="72" w:name="sub_246"/>
      <w:bookmarkEnd w:id="71"/>
      <w:bookmarkEnd w:id="72"/>
      <w:proofErr w:type="gramStart"/>
      <w:r w:rsidRPr="001D1A5B"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461"/>
      <w:bookmarkStart w:id="74" w:name="sub_247"/>
      <w:bookmarkEnd w:id="73"/>
      <w:bookmarkEnd w:id="74"/>
      <w:proofErr w:type="gramStart"/>
      <w:r w:rsidRPr="001D1A5B">
        <w:rPr>
          <w:rFonts w:ascii="Times New Roman" w:hAnsi="Times New Roman" w:cs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2471"/>
      <w:bookmarkStart w:id="76" w:name="sub_248"/>
      <w:bookmarkEnd w:id="75"/>
      <w:bookmarkEnd w:id="76"/>
      <w:proofErr w:type="spellStart"/>
      <w:r w:rsidRPr="001D1A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1A5B">
        <w:rPr>
          <w:rFonts w:ascii="Times New Roman" w:hAnsi="Times New Roman" w:cs="Times New Roman"/>
          <w:sz w:val="28"/>
          <w:szCs w:val="28"/>
        </w:rPr>
        <w:t>) указание на запрет требовать от заявителя: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481"/>
      <w:bookmarkEnd w:id="77"/>
      <w:r w:rsidRPr="001D1A5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подведомственных государственным органам, за исключением документов, указанных в </w:t>
      </w:r>
      <w:hyperlink r:id="rId11" w:history="1">
        <w:r w:rsidRPr="001D1A5B">
          <w:rPr>
            <w:rStyle w:val="-"/>
            <w:rFonts w:ascii="Times New Roman" w:hAnsi="Times New Roman" w:cs="Times New Roman"/>
            <w:sz w:val="28"/>
            <w:szCs w:val="28"/>
          </w:rPr>
          <w:t>части 6 статьи 7</w:t>
        </w:r>
      </w:hyperlink>
      <w:r w:rsidRPr="001D1A5B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49"/>
      <w:bookmarkEnd w:id="78"/>
      <w:r w:rsidRPr="001D1A5B">
        <w:rPr>
          <w:rFonts w:ascii="Times New Roman" w:hAnsi="Times New Roman" w:cs="Times New Roman"/>
          <w:sz w:val="28"/>
          <w:szCs w:val="28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491"/>
      <w:bookmarkStart w:id="80" w:name="sub_250"/>
      <w:bookmarkEnd w:id="79"/>
      <w:bookmarkEnd w:id="80"/>
      <w:r w:rsidRPr="001D1A5B">
        <w:rPr>
          <w:rFonts w:ascii="Times New Roman" w:hAnsi="Times New Roman" w:cs="Times New Roman"/>
          <w:sz w:val="28"/>
          <w:szCs w:val="28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2501"/>
      <w:bookmarkStart w:id="82" w:name="sub_251"/>
      <w:bookmarkEnd w:id="81"/>
      <w:bookmarkEnd w:id="82"/>
      <w:r w:rsidRPr="001D1A5B">
        <w:rPr>
          <w:rFonts w:ascii="Times New Roman" w:hAnsi="Times New Roman" w:cs="Times New Roman"/>
          <w:sz w:val="28"/>
          <w:szCs w:val="28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отделами, участвующими в предоставлении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511"/>
      <w:bookmarkStart w:id="84" w:name="sub_254"/>
      <w:bookmarkEnd w:id="83"/>
      <w:bookmarkEnd w:id="84"/>
      <w:r w:rsidRPr="001D1A5B">
        <w:rPr>
          <w:rFonts w:ascii="Times New Roman" w:hAnsi="Times New Roman" w:cs="Times New Roman"/>
          <w:sz w:val="28"/>
          <w:szCs w:val="28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2541"/>
      <w:bookmarkStart w:id="86" w:name="sub_255"/>
      <w:bookmarkEnd w:id="85"/>
      <w:bookmarkEnd w:id="86"/>
      <w:proofErr w:type="spellStart"/>
      <w:r w:rsidRPr="001D1A5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D1A5B">
        <w:rPr>
          <w:rFonts w:ascii="Times New Roman" w:hAnsi="Times New Roman" w:cs="Times New Roman"/>
          <w:sz w:val="28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551"/>
      <w:bookmarkStart w:id="88" w:name="sub_256"/>
      <w:bookmarkEnd w:id="87"/>
      <w:bookmarkEnd w:id="88"/>
      <w:proofErr w:type="spellStart"/>
      <w:r w:rsidRPr="001D1A5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D1A5B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1D1A5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1D1A5B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561"/>
      <w:bookmarkStart w:id="90" w:name="sub_257"/>
      <w:bookmarkEnd w:id="89"/>
      <w:bookmarkEnd w:id="90"/>
      <w:r w:rsidRPr="001D1A5B">
        <w:rPr>
          <w:rFonts w:ascii="Times New Roman" w:hAnsi="Times New Roman" w:cs="Times New Roman"/>
          <w:sz w:val="28"/>
          <w:szCs w:val="28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2571"/>
      <w:bookmarkStart w:id="92" w:name="sub_258"/>
      <w:bookmarkEnd w:id="91"/>
      <w:bookmarkEnd w:id="92"/>
      <w:r w:rsidRPr="001D1A5B">
        <w:rPr>
          <w:rFonts w:ascii="Times New Roman" w:hAnsi="Times New Roman" w:cs="Times New Roman"/>
          <w:sz w:val="28"/>
          <w:szCs w:val="28"/>
        </w:rPr>
        <w:t>т) иные требования и особенности предоставления муниципальной услуги.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2581"/>
      <w:bookmarkStart w:id="94" w:name="sub_25"/>
      <w:bookmarkEnd w:id="93"/>
      <w:bookmarkEnd w:id="94"/>
      <w:r w:rsidRPr="001D1A5B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услуги. В начале раздела указывается исчерпывающий перечень административных процедур, содержащихся в нем. 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Описание процедуры должно также содержать положение о составе документов и информации, которые необходимы отделу администрации поселения, предоставляющему муниципальную услугу.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Раздел также должен содержать порядок осуществления в электронной форме следующие административные процедуры: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подачу заявителем запроса и иных документов, необходимых для предоставления муниципальной услуги, и прием таких запросов и документов;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получение заявителем сведений о ходе выполнения запроса о предоставлении муниципальной услуги;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иные действия, необходимые для предоставления муниципальной услуги.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26"/>
      <w:bookmarkEnd w:id="95"/>
      <w:r w:rsidRPr="001D1A5B">
        <w:rPr>
          <w:rFonts w:ascii="Times New Roman" w:hAnsi="Times New Roman" w:cs="Times New Roman"/>
          <w:sz w:val="28"/>
          <w:szCs w:val="28"/>
        </w:rPr>
        <w:t>2.6. Блок-схема предоставления муниципальной услуги приводится в приложении к регламенту.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261"/>
      <w:bookmarkStart w:id="97" w:name="sub_27"/>
      <w:bookmarkEnd w:id="96"/>
      <w:bookmarkEnd w:id="97"/>
      <w:r w:rsidRPr="001D1A5B">
        <w:rPr>
          <w:rFonts w:ascii="Times New Roman" w:hAnsi="Times New Roman" w:cs="Times New Roman"/>
          <w:sz w:val="28"/>
          <w:szCs w:val="28"/>
        </w:rPr>
        <w:t>2.7. Описание каждой административной процедуры предусматривает: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271"/>
      <w:bookmarkStart w:id="99" w:name="sub_2711"/>
      <w:bookmarkEnd w:id="98"/>
      <w:bookmarkEnd w:id="99"/>
      <w:r w:rsidRPr="001D1A5B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2712"/>
      <w:bookmarkStart w:id="101" w:name="sub_272"/>
      <w:bookmarkEnd w:id="100"/>
      <w:bookmarkEnd w:id="101"/>
      <w:r w:rsidRPr="001D1A5B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2721"/>
      <w:bookmarkStart w:id="103" w:name="sub_274"/>
      <w:bookmarkEnd w:id="102"/>
      <w:bookmarkEnd w:id="103"/>
      <w:r w:rsidRPr="001D1A5B">
        <w:rPr>
          <w:rFonts w:ascii="Times New Roman" w:hAnsi="Times New Roman" w:cs="Times New Roman"/>
          <w:sz w:val="28"/>
          <w:szCs w:val="28"/>
        </w:rPr>
        <w:t>в) критерии принятия решений;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2741"/>
      <w:bookmarkStart w:id="105" w:name="sub_275"/>
      <w:bookmarkEnd w:id="104"/>
      <w:bookmarkEnd w:id="105"/>
      <w:proofErr w:type="spellStart"/>
      <w:r w:rsidRPr="001D1A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1A5B">
        <w:rPr>
          <w:rFonts w:ascii="Times New Roman" w:hAnsi="Times New Roman" w:cs="Times New Roman"/>
          <w:sz w:val="28"/>
          <w:szCs w:val="28"/>
        </w:rPr>
        <w:t>) результат административной процедуры.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2751"/>
      <w:bookmarkStart w:id="107" w:name="sub_28"/>
      <w:bookmarkEnd w:id="106"/>
      <w:bookmarkEnd w:id="107"/>
      <w:r w:rsidRPr="001D1A5B">
        <w:rPr>
          <w:rFonts w:ascii="Times New Roman" w:hAnsi="Times New Roman" w:cs="Times New Roman"/>
          <w:sz w:val="28"/>
          <w:szCs w:val="28"/>
        </w:rPr>
        <w:t xml:space="preserve">2.8. Раздел, касающийся форм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подразделов, определяющих: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281"/>
      <w:bookmarkStart w:id="109" w:name="sub_2811"/>
      <w:bookmarkEnd w:id="108"/>
      <w:bookmarkEnd w:id="109"/>
      <w:r w:rsidRPr="001D1A5B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2812"/>
      <w:bookmarkStart w:id="111" w:name="sub_282"/>
      <w:bookmarkEnd w:id="110"/>
      <w:bookmarkEnd w:id="111"/>
      <w:r w:rsidRPr="001D1A5B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2821"/>
      <w:bookmarkStart w:id="113" w:name="sub_283"/>
      <w:bookmarkEnd w:id="112"/>
      <w:bookmarkEnd w:id="113"/>
      <w:r w:rsidRPr="001D1A5B">
        <w:rPr>
          <w:rFonts w:ascii="Times New Roman" w:hAnsi="Times New Roman" w:cs="Times New Roman"/>
          <w:sz w:val="28"/>
          <w:szCs w:val="28"/>
        </w:rPr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2831"/>
      <w:bookmarkStart w:id="115" w:name="sub_29"/>
      <w:bookmarkEnd w:id="114"/>
      <w:bookmarkEnd w:id="115"/>
      <w:r w:rsidRPr="001D1A5B">
        <w:rPr>
          <w:rFonts w:ascii="Times New Roman" w:hAnsi="Times New Roman" w:cs="Times New Roman"/>
          <w:sz w:val="28"/>
          <w:szCs w:val="28"/>
        </w:rPr>
        <w:t>2.9. В разделе, касающемся досудебного (внесудебного) порядка обжалования решений и действий (бездействия) специалистов администрации поселения, предоставляющих муниципальную услугу, а также их должностных лиц, указываются: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291"/>
      <w:bookmarkStart w:id="117" w:name="sub_2911"/>
      <w:bookmarkEnd w:id="116"/>
      <w:bookmarkEnd w:id="117"/>
      <w:r w:rsidRPr="001D1A5B">
        <w:rPr>
          <w:rFonts w:ascii="Times New Roman" w:hAnsi="Times New Roman" w:cs="Times New Roman"/>
          <w:sz w:val="28"/>
          <w:szCs w:val="28"/>
        </w:rPr>
        <w:t>1) информация для заявителя о его праве на досудебное (внесудебное) обжалование действий (бездействия) и решений, принятых (осуществляемых) входе предоставления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2912"/>
      <w:bookmarkStart w:id="119" w:name="sub_292"/>
      <w:bookmarkEnd w:id="118"/>
      <w:bookmarkEnd w:id="119"/>
      <w:r w:rsidRPr="001D1A5B">
        <w:rPr>
          <w:rFonts w:ascii="Times New Roman" w:hAnsi="Times New Roman" w:cs="Times New Roman"/>
          <w:sz w:val="28"/>
          <w:szCs w:val="28"/>
        </w:rPr>
        <w:t>2) предмет досудебного (внесудебного) обжалования;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2921"/>
      <w:bookmarkStart w:id="121" w:name="sub_293"/>
      <w:bookmarkEnd w:id="120"/>
      <w:bookmarkEnd w:id="121"/>
      <w:r w:rsidRPr="001D1A5B">
        <w:rPr>
          <w:rFonts w:ascii="Times New Roman" w:hAnsi="Times New Roman" w:cs="Times New Roman"/>
          <w:sz w:val="28"/>
          <w:szCs w:val="28"/>
        </w:rPr>
        <w:t>3)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2931"/>
      <w:bookmarkStart w:id="123" w:name="sub_294"/>
      <w:bookmarkEnd w:id="122"/>
      <w:bookmarkEnd w:id="123"/>
      <w:r w:rsidRPr="001D1A5B">
        <w:rPr>
          <w:rFonts w:ascii="Times New Roman" w:hAnsi="Times New Roman" w:cs="Times New Roman"/>
          <w:sz w:val="28"/>
          <w:szCs w:val="28"/>
        </w:rPr>
        <w:t>4) основания для начала процедуры досудебного (внесудебного) обжалования;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2941"/>
      <w:bookmarkStart w:id="125" w:name="sub_295"/>
      <w:bookmarkEnd w:id="124"/>
      <w:bookmarkEnd w:id="125"/>
      <w:r w:rsidRPr="001D1A5B">
        <w:rPr>
          <w:rFonts w:ascii="Times New Roman" w:hAnsi="Times New Roman" w:cs="Times New Roman"/>
          <w:sz w:val="28"/>
          <w:szCs w:val="28"/>
        </w:rPr>
        <w:t>5) право заявителя на получение информации и документов, необходимых для обоснования и рассмотрения жалобы (претензии);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2951"/>
      <w:bookmarkStart w:id="127" w:name="sub_296"/>
      <w:bookmarkEnd w:id="126"/>
      <w:bookmarkEnd w:id="127"/>
      <w:r w:rsidRPr="001D1A5B">
        <w:rPr>
          <w:rFonts w:ascii="Times New Roman" w:hAnsi="Times New Roman" w:cs="Times New Roman"/>
          <w:sz w:val="28"/>
          <w:szCs w:val="28"/>
        </w:rPr>
        <w:t>6) должностные лица, которым может быть направлена жалоба (претензия) заявителя в досудебном (внесудебном) порядке;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2961"/>
      <w:bookmarkStart w:id="129" w:name="sub_297"/>
      <w:bookmarkEnd w:id="128"/>
      <w:bookmarkEnd w:id="129"/>
      <w:r w:rsidRPr="001D1A5B">
        <w:rPr>
          <w:rFonts w:ascii="Times New Roman" w:hAnsi="Times New Roman" w:cs="Times New Roman"/>
          <w:sz w:val="28"/>
          <w:szCs w:val="28"/>
        </w:rPr>
        <w:t>7) сроки рассмотрения жалобы (претензии);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2971"/>
      <w:bookmarkStart w:id="131" w:name="sub_298"/>
      <w:bookmarkEnd w:id="130"/>
      <w:bookmarkEnd w:id="131"/>
      <w:r w:rsidRPr="001D1A5B">
        <w:rPr>
          <w:rFonts w:ascii="Times New Roman" w:hAnsi="Times New Roman" w:cs="Times New Roman"/>
          <w:sz w:val="28"/>
          <w:szCs w:val="28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2981"/>
      <w:bookmarkEnd w:id="132"/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D1A5B" w:rsidRPr="001D1A5B" w:rsidRDefault="001D1A5B" w:rsidP="001D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В.В. Лазарев</w:t>
      </w:r>
    </w:p>
    <w:p w:rsidR="001D1A5B" w:rsidRPr="001D1A5B" w:rsidRDefault="001D1A5B" w:rsidP="001D1A5B">
      <w:pPr>
        <w:pStyle w:val="af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1A5B">
        <w:rPr>
          <w:rStyle w:val="af2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1D1A5B">
        <w:rPr>
          <w:rStyle w:val="af2"/>
          <w:rFonts w:ascii="Times New Roman" w:hAnsi="Times New Roman" w:cs="Times New Roman"/>
          <w:sz w:val="28"/>
          <w:szCs w:val="28"/>
        </w:rPr>
        <w:t>Приложение № 2</w:t>
      </w:r>
    </w:p>
    <w:p w:rsidR="001D1A5B" w:rsidRPr="001D1A5B" w:rsidRDefault="001D1A5B" w:rsidP="001D1A5B">
      <w:pPr>
        <w:pStyle w:val="af1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D1A5B">
        <w:rPr>
          <w:rStyle w:val="af2"/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A5B" w:rsidRPr="001D1A5B" w:rsidRDefault="001D1A5B" w:rsidP="001D1A5B">
      <w:pPr>
        <w:pStyle w:val="af1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Style w:val="af2"/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</w:p>
    <w:p w:rsidR="001D1A5B" w:rsidRPr="001D1A5B" w:rsidRDefault="001D1A5B" w:rsidP="001D1A5B">
      <w:pPr>
        <w:pStyle w:val="af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A5B">
        <w:rPr>
          <w:rStyle w:val="af2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10AC0">
        <w:rPr>
          <w:rStyle w:val="af2"/>
          <w:rFonts w:ascii="Times New Roman" w:hAnsi="Times New Roman" w:cs="Times New Roman"/>
          <w:sz w:val="28"/>
          <w:szCs w:val="28"/>
        </w:rPr>
        <w:t xml:space="preserve">  </w:t>
      </w:r>
      <w:r w:rsidRPr="001D1A5B">
        <w:rPr>
          <w:rStyle w:val="af2"/>
          <w:rFonts w:ascii="Times New Roman" w:hAnsi="Times New Roman" w:cs="Times New Roman"/>
          <w:sz w:val="28"/>
          <w:szCs w:val="28"/>
        </w:rPr>
        <w:t xml:space="preserve">от </w:t>
      </w:r>
      <w:r w:rsidR="00810AC0">
        <w:rPr>
          <w:rStyle w:val="af2"/>
          <w:rFonts w:ascii="Times New Roman" w:hAnsi="Times New Roman" w:cs="Times New Roman"/>
          <w:sz w:val="28"/>
          <w:szCs w:val="28"/>
        </w:rPr>
        <w:t>25</w:t>
      </w:r>
      <w:r w:rsidRPr="001D1A5B">
        <w:rPr>
          <w:rStyle w:val="af2"/>
          <w:rFonts w:ascii="Times New Roman" w:hAnsi="Times New Roman" w:cs="Times New Roman"/>
          <w:sz w:val="28"/>
          <w:szCs w:val="28"/>
        </w:rPr>
        <w:t xml:space="preserve">.12.2015 года № </w:t>
      </w:r>
      <w:r w:rsidR="00810AC0">
        <w:rPr>
          <w:rStyle w:val="af2"/>
          <w:rFonts w:ascii="Times New Roman" w:hAnsi="Times New Roman" w:cs="Times New Roman"/>
          <w:sz w:val="28"/>
          <w:szCs w:val="28"/>
        </w:rPr>
        <w:t>367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1"/>
        <w:keepNext w:val="0"/>
        <w:widowControl/>
        <w:numPr>
          <w:ilvl w:val="0"/>
          <w:numId w:val="2"/>
        </w:numPr>
        <w:tabs>
          <w:tab w:val="left" w:pos="709"/>
        </w:tabs>
        <w:suppressAutoHyphens/>
        <w:spacing w:line="240" w:lineRule="auto"/>
        <w:ind w:firstLine="0"/>
        <w:jc w:val="center"/>
        <w:rPr>
          <w:szCs w:val="28"/>
        </w:rPr>
      </w:pPr>
      <w:r w:rsidRPr="001D1A5B">
        <w:rPr>
          <w:color w:val="00000A"/>
          <w:szCs w:val="28"/>
        </w:rPr>
        <w:t>Порядок</w:t>
      </w:r>
      <w:r w:rsidRPr="001D1A5B">
        <w:rPr>
          <w:color w:val="00000A"/>
          <w:szCs w:val="28"/>
        </w:rPr>
        <w:br/>
      </w:r>
      <w:proofErr w:type="gramStart"/>
      <w:r w:rsidRPr="001D1A5B">
        <w:rPr>
          <w:color w:val="00000A"/>
          <w:szCs w:val="28"/>
        </w:rPr>
        <w:t>проведения экспертизы проектов административных регламентов</w:t>
      </w:r>
      <w:r w:rsidRPr="001D1A5B">
        <w:rPr>
          <w:color w:val="00000A"/>
          <w:szCs w:val="28"/>
        </w:rPr>
        <w:br/>
        <w:t>предоставления муниципальных услуг</w:t>
      </w:r>
      <w:proofErr w:type="gramEnd"/>
      <w:r w:rsidRPr="001D1A5B">
        <w:rPr>
          <w:color w:val="00000A"/>
          <w:szCs w:val="28"/>
        </w:rPr>
        <w:br/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201"/>
      <w:bookmarkEnd w:id="133"/>
      <w:r w:rsidRPr="001D1A5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 xml:space="preserve">Предметом экспертизы проектов административных регламентов предоставления муниципальных услуг, проводимой ответственным специалистом 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1D1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уполномоченный орган) является оценка соответствия проектов административных регламентов предоставления муниципальных услуг (далее - регламент) требованиям, предъявляемым к ним </w:t>
      </w:r>
      <w:hyperlink r:id="rId12" w:history="1">
        <w:r w:rsidRPr="00810AC0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810A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1A5B">
        <w:rPr>
          <w:rFonts w:ascii="Times New Roman" w:hAnsi="Times New Roman" w:cs="Times New Roman"/>
          <w:sz w:val="28"/>
          <w:szCs w:val="28"/>
        </w:rPr>
        <w:t>от 27 июля 2010 года № 210-ФЗ «Об организации предоставления государственных и муниципальных услуг» (далее - Федеральный закон), принятыми в соответствии с ним иными нормативными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правовыми актами, а также оценка учета результатов независимой экспертизы в проектах регламентов, в том числе: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2011"/>
      <w:bookmarkStart w:id="135" w:name="sub_2111"/>
      <w:bookmarkEnd w:id="134"/>
      <w:bookmarkEnd w:id="135"/>
      <w:r w:rsidRPr="001D1A5B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</w:t>
      </w:r>
      <w:hyperlink r:id="rId13" w:history="1">
        <w:r w:rsidRPr="00810AC0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1D1A5B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2112"/>
      <w:bookmarkStart w:id="137" w:name="sub_2121"/>
      <w:bookmarkEnd w:id="136"/>
      <w:bookmarkEnd w:id="137"/>
      <w:r w:rsidRPr="001D1A5B">
        <w:rPr>
          <w:rFonts w:ascii="Times New Roman" w:hAnsi="Times New Roman" w:cs="Times New Roman"/>
          <w:sz w:val="28"/>
          <w:szCs w:val="28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2122"/>
      <w:bookmarkStart w:id="139" w:name="sub_213"/>
      <w:bookmarkEnd w:id="138"/>
      <w:bookmarkEnd w:id="139"/>
      <w:r w:rsidRPr="001D1A5B">
        <w:rPr>
          <w:rFonts w:ascii="Times New Roman" w:hAnsi="Times New Roman" w:cs="Times New Roman"/>
          <w:sz w:val="28"/>
          <w:szCs w:val="28"/>
        </w:rPr>
        <w:t>в) оптимизация порядка предоставления муниципальной услуги, в том числе: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2131"/>
      <w:bookmarkEnd w:id="140"/>
      <w:r w:rsidRPr="001D1A5B">
        <w:rPr>
          <w:rFonts w:ascii="Times New Roman" w:hAnsi="Times New Roman" w:cs="Times New Roman"/>
          <w:sz w:val="28"/>
          <w:szCs w:val="28"/>
        </w:rPr>
        <w:t>- упорядочение административных процедур (действий);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(действий);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>- возможность предоставление муниципальной услуги в электронной форме.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203"/>
      <w:bookmarkEnd w:id="141"/>
      <w:r w:rsidRPr="001D1A5B">
        <w:rPr>
          <w:rFonts w:ascii="Times New Roman" w:hAnsi="Times New Roman" w:cs="Times New Roman"/>
          <w:sz w:val="28"/>
          <w:szCs w:val="28"/>
        </w:rPr>
        <w:t xml:space="preserve">2. К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проекту регламента, направляемому на экспертизу в уполномоченный орган прилагается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проект нормативного правового акта, которым утверждается регламент.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2031"/>
      <w:bookmarkStart w:id="143" w:name="sub_204"/>
      <w:bookmarkEnd w:id="142"/>
      <w:bookmarkEnd w:id="143"/>
      <w:r w:rsidRPr="001D1A5B">
        <w:rPr>
          <w:rFonts w:ascii="Times New Roman" w:hAnsi="Times New Roman" w:cs="Times New Roman"/>
          <w:sz w:val="28"/>
          <w:szCs w:val="28"/>
        </w:rPr>
        <w:t>3. Уполномоченным органом экспертиза проекта проводится в срок не более 5 рабочих дней со дня его получения.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2041"/>
      <w:bookmarkStart w:id="145" w:name="sub_205"/>
      <w:bookmarkEnd w:id="144"/>
      <w:bookmarkEnd w:id="145"/>
      <w:r w:rsidRPr="001D1A5B">
        <w:rPr>
          <w:rFonts w:ascii="Times New Roman" w:hAnsi="Times New Roman" w:cs="Times New Roman"/>
          <w:sz w:val="28"/>
          <w:szCs w:val="28"/>
        </w:rPr>
        <w:t>4. Заключение уполномоченного органа по результатам экспертизы проекта регламента должно содержать:</w:t>
      </w:r>
    </w:p>
    <w:p w:rsid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2051"/>
      <w:bookmarkStart w:id="147" w:name="sub_511"/>
      <w:bookmarkEnd w:id="146"/>
      <w:bookmarkEnd w:id="147"/>
      <w:r w:rsidRPr="001D1A5B">
        <w:rPr>
          <w:rFonts w:ascii="Times New Roman" w:hAnsi="Times New Roman" w:cs="Times New Roman"/>
          <w:sz w:val="28"/>
          <w:szCs w:val="28"/>
        </w:rPr>
        <w:t>а) наименование проекта регламента;</w:t>
      </w:r>
    </w:p>
    <w:p w:rsidR="00810AC0" w:rsidRDefault="00810AC0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AC0" w:rsidRDefault="00810AC0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AC0" w:rsidRDefault="00810AC0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AC0" w:rsidRDefault="00810AC0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AC0" w:rsidRPr="001D1A5B" w:rsidRDefault="00810AC0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512"/>
      <w:bookmarkStart w:id="149" w:name="sub_52"/>
      <w:bookmarkEnd w:id="148"/>
      <w:bookmarkEnd w:id="149"/>
      <w:r w:rsidRPr="001D1A5B">
        <w:rPr>
          <w:rFonts w:ascii="Times New Roman" w:hAnsi="Times New Roman" w:cs="Times New Roman"/>
          <w:sz w:val="28"/>
          <w:szCs w:val="28"/>
        </w:rPr>
        <w:t>б) наименование отдела (специалиста)  администрации поселения, представившего проект регламента для проведения экспертизы;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521"/>
      <w:bookmarkStart w:id="151" w:name="sub_53"/>
      <w:bookmarkEnd w:id="150"/>
      <w:bookmarkEnd w:id="151"/>
      <w:r w:rsidRPr="001D1A5B">
        <w:rPr>
          <w:rFonts w:ascii="Times New Roman" w:hAnsi="Times New Roman" w:cs="Times New Roman"/>
          <w:sz w:val="28"/>
          <w:szCs w:val="28"/>
        </w:rPr>
        <w:t>в) вывод о соответствии (несоответствии) проекта регламента требованиям, предъявляемым к нему нормативными правовыми актами, а также об учете (отказе в учете) замечаний, содержащихся в заключени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независимой экспертизы.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531"/>
      <w:bookmarkStart w:id="153" w:name="sub_206"/>
      <w:bookmarkEnd w:id="152"/>
      <w:bookmarkEnd w:id="153"/>
      <w:r w:rsidRPr="001D1A5B">
        <w:rPr>
          <w:rFonts w:ascii="Times New Roman" w:hAnsi="Times New Roman" w:cs="Times New Roman"/>
          <w:sz w:val="28"/>
          <w:szCs w:val="28"/>
        </w:rPr>
        <w:t>5. Заключение уполномоченного органа по результатам экспертизы проекта регламента считается положительным, если в заключении содержится вывод о соответствии проекта регламента требованиям, предъявляемым к нему нормативными правовыми актами, а также об учете замечаний, содержащихся в заключение независимой экспертизы.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2061"/>
      <w:bookmarkStart w:id="155" w:name="sub_207"/>
      <w:bookmarkEnd w:id="154"/>
      <w:bookmarkEnd w:id="155"/>
      <w:r w:rsidRPr="001D1A5B">
        <w:rPr>
          <w:rFonts w:ascii="Times New Roman" w:hAnsi="Times New Roman" w:cs="Times New Roman"/>
          <w:sz w:val="28"/>
          <w:szCs w:val="28"/>
        </w:rPr>
        <w:t>6. Проект регламента согласовывается уполномоченным органом в порядке, установленном инструкцией по делопроизводству администрации поселения.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2071"/>
      <w:bookmarkStart w:id="157" w:name="sub_208"/>
      <w:bookmarkEnd w:id="156"/>
      <w:bookmarkEnd w:id="157"/>
      <w:r w:rsidRPr="001D1A5B">
        <w:rPr>
          <w:rFonts w:ascii="Times New Roman" w:hAnsi="Times New Roman" w:cs="Times New Roman"/>
          <w:sz w:val="28"/>
          <w:szCs w:val="28"/>
        </w:rPr>
        <w:t>7. Положительное заключение уполномоченного органа по результатам экспертизы проекта регламента является основанием для утверждения регламента.</w:t>
      </w:r>
    </w:p>
    <w:p w:rsidR="001D1A5B" w:rsidRPr="001D1A5B" w:rsidRDefault="001D1A5B" w:rsidP="001D1A5B">
      <w:pPr>
        <w:pStyle w:val="af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2081"/>
      <w:bookmarkEnd w:id="158"/>
    </w:p>
    <w:p w:rsidR="00656695" w:rsidRPr="001D1A5B" w:rsidRDefault="00656695" w:rsidP="001D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95" w:rsidRPr="001D1A5B" w:rsidRDefault="00656695" w:rsidP="001D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95" w:rsidRPr="001D1A5B" w:rsidRDefault="00656695" w:rsidP="001D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1D1A5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1D1A5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56695" w:rsidRPr="001D1A5B" w:rsidRDefault="00656695" w:rsidP="001D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5B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</w:t>
      </w:r>
      <w:r w:rsidR="00810AC0">
        <w:rPr>
          <w:rFonts w:ascii="Times New Roman" w:hAnsi="Times New Roman" w:cs="Times New Roman"/>
          <w:sz w:val="28"/>
          <w:szCs w:val="28"/>
        </w:rPr>
        <w:t xml:space="preserve"> </w:t>
      </w:r>
      <w:r w:rsidRPr="001D1A5B">
        <w:rPr>
          <w:rFonts w:ascii="Times New Roman" w:hAnsi="Times New Roman" w:cs="Times New Roman"/>
          <w:sz w:val="28"/>
          <w:szCs w:val="28"/>
        </w:rPr>
        <w:t>В.В. Лазарев</w:t>
      </w:r>
    </w:p>
    <w:p w:rsidR="001C4321" w:rsidRPr="001D1A5B" w:rsidRDefault="001C4321" w:rsidP="001D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7DB" w:rsidRPr="001D1A5B" w:rsidRDefault="000637DB" w:rsidP="001D1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37DB" w:rsidRPr="001D1A5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449"/>
    <w:multiLevelType w:val="hybridMultilevel"/>
    <w:tmpl w:val="2C66A4FC"/>
    <w:lvl w:ilvl="0" w:tplc="9F7CDA4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0030F"/>
    <w:multiLevelType w:val="multilevel"/>
    <w:tmpl w:val="2B5823F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360C0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515E8"/>
    <w:rsid w:val="00156784"/>
    <w:rsid w:val="00156BDB"/>
    <w:rsid w:val="001674EC"/>
    <w:rsid w:val="00170C94"/>
    <w:rsid w:val="00190313"/>
    <w:rsid w:val="001A5D7A"/>
    <w:rsid w:val="001C4321"/>
    <w:rsid w:val="001D1A5B"/>
    <w:rsid w:val="001F00EF"/>
    <w:rsid w:val="001F0136"/>
    <w:rsid w:val="001F2553"/>
    <w:rsid w:val="002071B5"/>
    <w:rsid w:val="002550B2"/>
    <w:rsid w:val="00281D19"/>
    <w:rsid w:val="00292FDA"/>
    <w:rsid w:val="002A2762"/>
    <w:rsid w:val="002A3694"/>
    <w:rsid w:val="002B7D46"/>
    <w:rsid w:val="002C5B45"/>
    <w:rsid w:val="002E0F59"/>
    <w:rsid w:val="00306499"/>
    <w:rsid w:val="00312A2B"/>
    <w:rsid w:val="00334D2A"/>
    <w:rsid w:val="00371EE6"/>
    <w:rsid w:val="003B6418"/>
    <w:rsid w:val="003C090A"/>
    <w:rsid w:val="003D55DA"/>
    <w:rsid w:val="003E6597"/>
    <w:rsid w:val="003F632A"/>
    <w:rsid w:val="00435AAA"/>
    <w:rsid w:val="004919D7"/>
    <w:rsid w:val="00494CD1"/>
    <w:rsid w:val="004966E6"/>
    <w:rsid w:val="004B44B1"/>
    <w:rsid w:val="004D081A"/>
    <w:rsid w:val="004E0B81"/>
    <w:rsid w:val="004F4FFE"/>
    <w:rsid w:val="00500BB6"/>
    <w:rsid w:val="00543592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56695"/>
    <w:rsid w:val="00681448"/>
    <w:rsid w:val="00691DEF"/>
    <w:rsid w:val="006B41D9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C5B50"/>
    <w:rsid w:val="007E28A8"/>
    <w:rsid w:val="008104E2"/>
    <w:rsid w:val="00810AC0"/>
    <w:rsid w:val="00813FCE"/>
    <w:rsid w:val="00837C71"/>
    <w:rsid w:val="00855CA1"/>
    <w:rsid w:val="008B1D3C"/>
    <w:rsid w:val="008B2064"/>
    <w:rsid w:val="008D2D43"/>
    <w:rsid w:val="008F1335"/>
    <w:rsid w:val="00901F2D"/>
    <w:rsid w:val="00967795"/>
    <w:rsid w:val="009831CB"/>
    <w:rsid w:val="009D1C06"/>
    <w:rsid w:val="009E0E77"/>
    <w:rsid w:val="009E5039"/>
    <w:rsid w:val="009F6602"/>
    <w:rsid w:val="00A21AAA"/>
    <w:rsid w:val="00A22E8B"/>
    <w:rsid w:val="00A32B59"/>
    <w:rsid w:val="00A35D00"/>
    <w:rsid w:val="00A36285"/>
    <w:rsid w:val="00A40E61"/>
    <w:rsid w:val="00A416F9"/>
    <w:rsid w:val="00A45ED1"/>
    <w:rsid w:val="00A539B3"/>
    <w:rsid w:val="00A77329"/>
    <w:rsid w:val="00A813E3"/>
    <w:rsid w:val="00A93A45"/>
    <w:rsid w:val="00AA4C4B"/>
    <w:rsid w:val="00AB2244"/>
    <w:rsid w:val="00AD1CBC"/>
    <w:rsid w:val="00AD75B7"/>
    <w:rsid w:val="00B35558"/>
    <w:rsid w:val="00B50B83"/>
    <w:rsid w:val="00B50BEE"/>
    <w:rsid w:val="00B60C95"/>
    <w:rsid w:val="00B85F5F"/>
    <w:rsid w:val="00BA7AA0"/>
    <w:rsid w:val="00BB6EAA"/>
    <w:rsid w:val="00BC1325"/>
    <w:rsid w:val="00BC3A9C"/>
    <w:rsid w:val="00BC6B29"/>
    <w:rsid w:val="00BC755A"/>
    <w:rsid w:val="00BD71F3"/>
    <w:rsid w:val="00BE62FA"/>
    <w:rsid w:val="00BF516D"/>
    <w:rsid w:val="00C42965"/>
    <w:rsid w:val="00C5346A"/>
    <w:rsid w:val="00CB715A"/>
    <w:rsid w:val="00CC1087"/>
    <w:rsid w:val="00D11417"/>
    <w:rsid w:val="00D13379"/>
    <w:rsid w:val="00D26993"/>
    <w:rsid w:val="00D4212B"/>
    <w:rsid w:val="00D503BF"/>
    <w:rsid w:val="00D86C48"/>
    <w:rsid w:val="00DD14AB"/>
    <w:rsid w:val="00DD3A48"/>
    <w:rsid w:val="00DE06B0"/>
    <w:rsid w:val="00DE1AE5"/>
    <w:rsid w:val="00DF2D2D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F00DBD"/>
    <w:rsid w:val="00F062A5"/>
    <w:rsid w:val="00F07910"/>
    <w:rsid w:val="00F1020A"/>
    <w:rsid w:val="00F2001C"/>
    <w:rsid w:val="00F3380D"/>
    <w:rsid w:val="00F528FA"/>
    <w:rsid w:val="00F879C2"/>
    <w:rsid w:val="00FA28EF"/>
    <w:rsid w:val="00FA6E69"/>
    <w:rsid w:val="00FC7436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rsid w:val="00BD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Базовый"/>
    <w:rsid w:val="001D1A5B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Mangal"/>
      <w:color w:val="00000A"/>
      <w:sz w:val="24"/>
      <w:szCs w:val="24"/>
    </w:rPr>
  </w:style>
  <w:style w:type="character" w:customStyle="1" w:styleId="af2">
    <w:name w:val="Цветовое выделение"/>
    <w:rsid w:val="001D1A5B"/>
  </w:style>
  <w:style w:type="character" w:customStyle="1" w:styleId="-">
    <w:name w:val="Интернет-ссылка"/>
    <w:rsid w:val="001D1A5B"/>
    <w:rPr>
      <w:color w:val="00008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5976.0" TargetMode="External"/><Relationship Id="rId12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2077515.706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12077515.7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597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2016-03-24T08:41:00Z</cp:lastPrinted>
  <dcterms:created xsi:type="dcterms:W3CDTF">2009-08-09T09:24:00Z</dcterms:created>
  <dcterms:modified xsi:type="dcterms:W3CDTF">2016-08-16T04:03:00Z</dcterms:modified>
</cp:coreProperties>
</file>