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92FDA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3349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5334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27F6" w:rsidRPr="00533497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292FDA" w:rsidRPr="00533497">
        <w:rPr>
          <w:rFonts w:ascii="Times New Roman" w:hAnsi="Times New Roman" w:cs="Times New Roman"/>
          <w:sz w:val="24"/>
          <w:szCs w:val="24"/>
          <w:u w:val="single"/>
        </w:rPr>
        <w:t>.03.2015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6FA4">
        <w:rPr>
          <w:rFonts w:ascii="Times New Roman" w:hAnsi="Times New Roman" w:cs="Times New Roman"/>
          <w:sz w:val="24"/>
          <w:szCs w:val="24"/>
          <w:u w:val="single"/>
        </w:rPr>
        <w:t>42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8327F6" w:rsidRPr="00BC6B29" w:rsidRDefault="008327F6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A636E" w:rsidRPr="00D16FA4" w:rsidRDefault="007A636E" w:rsidP="00D16F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Пригородного сельского поселения Крымского района от 11 сентября 2009 года № 116 </w:t>
      </w:r>
    </w:p>
    <w:p w:rsidR="007A636E" w:rsidRPr="00D16FA4" w:rsidRDefault="007A636E" w:rsidP="00D16F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6FA4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перевода жилых (нежилых) помещений в нежилые (жилые) помещения в границах Пригородного сельского поселения Крымского района, Положения о порядке переустройства и (или) перепланировки помещений в жилых домах и нежилых зданиях, расположенных в границах Пригородного сельского поселения Крымского района и  Положения о межведомственной комиссии по переводу жилых помещений в нежилые  и  нежилых помещений в жилые, переустройству и</w:t>
      </w:r>
      <w:proofErr w:type="gramEnd"/>
      <w:r w:rsidRPr="00D16FA4">
        <w:rPr>
          <w:rFonts w:ascii="Times New Roman" w:hAnsi="Times New Roman" w:cs="Times New Roman"/>
          <w:b/>
          <w:sz w:val="28"/>
          <w:szCs w:val="28"/>
        </w:rPr>
        <w:t xml:space="preserve"> (или) перепланировке помещений в жилых домах и нежилых зданиях, расположенных  в  границах Пригородного сельского поселения  Крымского района» </w:t>
      </w:r>
    </w:p>
    <w:p w:rsidR="007A636E" w:rsidRPr="00D16FA4" w:rsidRDefault="007A636E" w:rsidP="00D16F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5334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В  связи с кадровыми изменениями, руководствуясь  статьей  31 Устава Пригородного поселения  Крымского района,   </w:t>
      </w:r>
      <w:proofErr w:type="spellStart"/>
      <w:proofErr w:type="gramStart"/>
      <w:r w:rsidRPr="00D16FA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6FA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16FA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6FA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A636E" w:rsidRPr="00D16FA4" w:rsidRDefault="007A636E" w:rsidP="005334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6FA4">
        <w:rPr>
          <w:rFonts w:ascii="Times New Roman" w:hAnsi="Times New Roman" w:cs="Times New Roman"/>
          <w:sz w:val="28"/>
          <w:szCs w:val="28"/>
        </w:rPr>
        <w:t>Внести  в постановление администрации Пригородного сельского поселения Крымского района от 11.09.2009 года № 116 «Об утверждении Положения о порядке перевода жилых (нежилых) помещений в нежилые (жилые) помещения в границах Пригородного сельского поселения Крымского района, Положения о порядке переустройства и (или) перепланировки помещений в жилых домах и нежилых зданиях, расположенных в границах Пригородного сельского поселения Крымского района и  Положения о межведомственной комиссии</w:t>
      </w:r>
      <w:proofErr w:type="gramEnd"/>
      <w:r w:rsidRPr="00D16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FA4">
        <w:rPr>
          <w:rFonts w:ascii="Times New Roman" w:hAnsi="Times New Roman" w:cs="Times New Roman"/>
          <w:sz w:val="28"/>
          <w:szCs w:val="28"/>
        </w:rPr>
        <w:t>по переводу жилых помещений в нежилые  и  нежилых помещений в жилые, переустройству и (или) перепланировке помещений в жилых домах и нежилых зданиях, расположенных  в  границах Пригородного сельского поселения  Крымского района»</w:t>
      </w:r>
      <w:r w:rsidRPr="00D16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FA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A636E" w:rsidRPr="00D16FA4" w:rsidRDefault="007A636E" w:rsidP="005334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>1) Пункт 1.4. «Состав межведомственной комиссии по переводу жилых помещений в нежилые помещения и нежилых помещений в жилые помещения, переустройству и (или) перепланировке помещений в жилых домах и нежилых</w:t>
      </w:r>
      <w:r w:rsidR="00533497">
        <w:rPr>
          <w:rFonts w:ascii="Times New Roman" w:hAnsi="Times New Roman" w:cs="Times New Roman"/>
          <w:sz w:val="28"/>
          <w:szCs w:val="28"/>
        </w:rPr>
        <w:t xml:space="preserve"> </w:t>
      </w:r>
      <w:r w:rsidRPr="00D16FA4">
        <w:rPr>
          <w:rFonts w:ascii="Times New Roman" w:hAnsi="Times New Roman" w:cs="Times New Roman"/>
          <w:sz w:val="28"/>
          <w:szCs w:val="28"/>
        </w:rPr>
        <w:t>зданиях,  расположенных в границах Пригородного сельского поселения Крымского района» изложить в редакции согласно приложению № 1 к настоящему постановлению.</w:t>
      </w:r>
    </w:p>
    <w:p w:rsidR="00533497" w:rsidRDefault="00533497" w:rsidP="00533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3497" w:rsidRDefault="00533497" w:rsidP="00533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3497" w:rsidRDefault="00533497" w:rsidP="00533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533497" w:rsidP="00533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636E" w:rsidRPr="00D16F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A636E" w:rsidRPr="00D16FA4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Пригородного сельского поселения от 22.10.2013 года № 255 «О внесении изменений в постановление администрации Пригородного сельского поселения Крымского района от 11.09.2009 года № 116 «Об утверждении Положения о порядке перевода жилых (нежилых) помещений в нежилые (жилые) помещения в границах Пригородного сельского поселения Крымского района, Положения о порядке переустройства и (или) перепланировки помещений в жилых домах и нежилых</w:t>
      </w:r>
      <w:proofErr w:type="gramEnd"/>
      <w:r w:rsidR="007A636E" w:rsidRPr="00D16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36E" w:rsidRPr="00D16FA4">
        <w:rPr>
          <w:rFonts w:ascii="Times New Roman" w:hAnsi="Times New Roman" w:cs="Times New Roman"/>
          <w:sz w:val="28"/>
          <w:szCs w:val="28"/>
        </w:rPr>
        <w:t xml:space="preserve">зданиях, расположенных в границах Пригородного сельского поселения Крымского района и  Положения о межведомственной комиссии по переводу жилых помещений в нежилые  и  нежилых помещений в жилые, переустройству и (или) перепланировке помещений в жилых домах и нежилых зданиях, расположенных  в  границах Пригородного сельского поселения  Крымского района» считать утратившим силу. </w:t>
      </w:r>
      <w:proofErr w:type="gramEnd"/>
    </w:p>
    <w:p w:rsidR="007A636E" w:rsidRPr="00D16FA4" w:rsidRDefault="007A636E" w:rsidP="005334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 w:rsidRPr="00D16F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6FA4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7A636E" w:rsidRPr="00D16FA4" w:rsidRDefault="007A636E" w:rsidP="005334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обнародования.</w:t>
      </w:r>
    </w:p>
    <w:p w:rsidR="007A636E" w:rsidRPr="00D16FA4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16FA4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D16FA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A636E" w:rsidRPr="00D16FA4" w:rsidRDefault="007A636E" w:rsidP="00D16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Pr="00D16FA4">
        <w:rPr>
          <w:rFonts w:ascii="Times New Roman" w:hAnsi="Times New Roman" w:cs="Times New Roman"/>
          <w:sz w:val="28"/>
          <w:szCs w:val="28"/>
        </w:rPr>
        <w:tab/>
      </w:r>
      <w:r w:rsidRPr="00D16FA4">
        <w:rPr>
          <w:rFonts w:ascii="Times New Roman" w:hAnsi="Times New Roman" w:cs="Times New Roman"/>
          <w:sz w:val="28"/>
          <w:szCs w:val="28"/>
        </w:rPr>
        <w:tab/>
      </w:r>
      <w:r w:rsidRPr="00D16FA4">
        <w:rPr>
          <w:rFonts w:ascii="Times New Roman" w:hAnsi="Times New Roman" w:cs="Times New Roman"/>
          <w:sz w:val="28"/>
          <w:szCs w:val="28"/>
        </w:rPr>
        <w:tab/>
      </w:r>
      <w:r w:rsidRPr="00D16FA4">
        <w:rPr>
          <w:rFonts w:ascii="Times New Roman" w:hAnsi="Times New Roman" w:cs="Times New Roman"/>
          <w:sz w:val="28"/>
          <w:szCs w:val="28"/>
        </w:rPr>
        <w:tab/>
        <w:t xml:space="preserve">                   В.В. Лазарев</w:t>
      </w:r>
    </w:p>
    <w:p w:rsidR="007A636E" w:rsidRPr="00D16FA4" w:rsidRDefault="007A636E" w:rsidP="00D16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Приложение № 1</w:t>
      </w: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постановлению администрации Пригородного сельского поселения Крымского района </w:t>
      </w: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>13.03.2015</w:t>
      </w: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года  № </w:t>
      </w:r>
      <w:r w:rsid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>42</w:t>
      </w:r>
    </w:p>
    <w:p w:rsidR="007A636E" w:rsidRPr="00D16FA4" w:rsidRDefault="007A636E" w:rsidP="00D16FA4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bCs/>
          <w:caps/>
          <w:color w:val="000000"/>
          <w:spacing w:val="-9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A636E" w:rsidRPr="006E36BE" w:rsidRDefault="007A636E" w:rsidP="00D16FA4">
      <w:pPr>
        <w:shd w:val="clear" w:color="auto" w:fill="FFFFFF"/>
        <w:tabs>
          <w:tab w:val="left" w:pos="9900"/>
        </w:tabs>
        <w:spacing w:after="0" w:line="240" w:lineRule="auto"/>
        <w:ind w:right="35"/>
        <w:jc w:val="center"/>
        <w:rPr>
          <w:rFonts w:ascii="Times New Roman" w:hAnsi="Times New Roman" w:cs="Times New Roman"/>
          <w:b/>
          <w:bCs/>
          <w:caps/>
          <w:color w:val="000000"/>
          <w:spacing w:val="-9"/>
          <w:sz w:val="28"/>
          <w:szCs w:val="28"/>
        </w:rPr>
      </w:pPr>
      <w:r w:rsidRPr="006E36BE">
        <w:rPr>
          <w:rFonts w:ascii="Times New Roman" w:hAnsi="Times New Roman" w:cs="Times New Roman"/>
          <w:b/>
          <w:bCs/>
          <w:caps/>
          <w:color w:val="000000"/>
          <w:spacing w:val="-9"/>
          <w:sz w:val="28"/>
          <w:szCs w:val="28"/>
        </w:rPr>
        <w:t>Состав</w:t>
      </w:r>
    </w:p>
    <w:p w:rsidR="007A636E" w:rsidRPr="006E36BE" w:rsidRDefault="007A636E" w:rsidP="00D16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bCs w:val="0"/>
          <w:color w:val="000000"/>
          <w:spacing w:val="-3"/>
          <w:sz w:val="28"/>
          <w:szCs w:val="28"/>
        </w:rPr>
        <w:t xml:space="preserve">МЕЖВЕДОМСТВЕННОЙ  КОМИССИИ </w:t>
      </w:r>
      <w:r w:rsidRPr="006E36BE">
        <w:rPr>
          <w:rFonts w:ascii="Times New Roman" w:hAnsi="Times New Roman" w:cs="Times New Roman"/>
          <w:sz w:val="28"/>
          <w:szCs w:val="28"/>
        </w:rPr>
        <w:t>ПО ПЕРЕВОДУ ЖИЛЫХ ПОМЕЩЕНИЙ В НЕЖИЛЫЕ ПОМЕЩЕНИЯ И НЕЖИЛЫХ ПОМЕЩЕНИЙ В ЖИЛЫЕ ПОМЕЩЕНИЯ, ПЕРЕУСТРОЙСТВУ И (ИЛИ) ПЕРЕПЛАНИРОВКЕ ПОМЕЩЕНИЙ В ЖИЛЫХ ДОМАХ И НЕЖИЛЫХ ЗДАНИЯХ, РАСПОЛОЖЕННЫХ В ГРАНИЦАХ ПРИГОРОДНОГО СЕЛЬСКОГО ПОСЕЛЕНИЯ КРЫМСКОГО РАЙОНА</w:t>
      </w:r>
    </w:p>
    <w:p w:rsidR="00D16FA4" w:rsidRPr="006E36BE" w:rsidRDefault="00D16FA4" w:rsidP="00D16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FA4" w:rsidRPr="006E36BE" w:rsidRDefault="00D16FA4" w:rsidP="00D16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D16FA4" w:rsidRPr="006E36BE" w:rsidTr="00AF3EBB">
        <w:tc>
          <w:tcPr>
            <w:tcW w:w="2660" w:type="dxa"/>
          </w:tcPr>
          <w:p w:rsidR="00D16FA4" w:rsidRPr="006E36BE" w:rsidRDefault="00D16FA4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Владимиров О.Н.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главы Пригородного сельского поселения</w:t>
            </w:r>
            <w:proofErr w:type="gramStart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председатель комиссии</w:t>
            </w:r>
          </w:p>
        </w:tc>
      </w:tr>
      <w:tr w:rsidR="00D16FA4" w:rsidRPr="006E36BE" w:rsidTr="00AF3EB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Устименко Н.К.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- эксперт администрации Пригородного сельского поселения, </w:t>
            </w:r>
            <w:r w:rsidRPr="006E36BE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секретарь комиссии</w:t>
            </w:r>
          </w:p>
        </w:tc>
      </w:tr>
      <w:tr w:rsidR="00A21217" w:rsidRPr="006E36BE" w:rsidTr="00AF3EBB">
        <w:tc>
          <w:tcPr>
            <w:tcW w:w="9571" w:type="dxa"/>
            <w:gridSpan w:val="2"/>
          </w:tcPr>
          <w:p w:rsidR="00A21217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лены комиссии</w:t>
            </w:r>
            <w:r w:rsidR="004556FB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</w:tr>
      <w:tr w:rsidR="00D16FA4" w:rsidRPr="006E36BE" w:rsidTr="00AF3EB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>Белозубова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 xml:space="preserve">  О.А.</w:t>
            </w:r>
          </w:p>
        </w:tc>
        <w:tc>
          <w:tcPr>
            <w:tcW w:w="6911" w:type="dxa"/>
          </w:tcPr>
          <w:p w:rsidR="00D16FA4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-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директор МУП «Архитектурно-градостроительный центр муниципального образования Крымский район» (по согласованию)</w:t>
            </w:r>
          </w:p>
        </w:tc>
      </w:tr>
      <w:tr w:rsidR="00D16FA4" w:rsidRPr="006E36BE" w:rsidTr="00AF3EB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Ботов И.И.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заместитель исполнительного директора - главный инженер ОАО «</w:t>
            </w:r>
            <w:proofErr w:type="spell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Крымскрайгаз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 xml:space="preserve">» </w:t>
            </w:r>
            <w:r w:rsidR="00533497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 xml:space="preserve"> </w:t>
            </w:r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D16FA4" w:rsidRPr="006E36BE" w:rsidTr="00AF3EB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Фоменков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Ю.Г.</w:t>
            </w:r>
          </w:p>
        </w:tc>
        <w:tc>
          <w:tcPr>
            <w:tcW w:w="6911" w:type="dxa"/>
          </w:tcPr>
          <w:p w:rsidR="00D16FA4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-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руководитель МКУ «Управление по предупреждению чрезвычайных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 xml:space="preserve">ситуаций и гражданской защиты муниципального образования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Крымский район» (по согласованию)</w:t>
            </w:r>
          </w:p>
        </w:tc>
      </w:tr>
      <w:tr w:rsidR="00D16FA4" w:rsidRPr="006E36BE" w:rsidTr="00AF3EB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Пчела К.А.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начальник Крымского филиал</w:t>
            </w:r>
            <w:proofErr w:type="gram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а ООО</w:t>
            </w:r>
            <w:proofErr w:type="gram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 «Новороссийского предприятия «</w:t>
            </w:r>
            <w:proofErr w:type="spell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Пожзащита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» (по согласованию)</w:t>
            </w:r>
          </w:p>
        </w:tc>
      </w:tr>
      <w:tr w:rsidR="00D16FA4" w:rsidRPr="006E36BE" w:rsidTr="00AF3EB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Сон О.М.</w:t>
            </w:r>
          </w:p>
        </w:tc>
        <w:tc>
          <w:tcPr>
            <w:tcW w:w="6911" w:type="dxa"/>
          </w:tcPr>
          <w:p w:rsidR="00D16FA4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филиала ГУП КК «</w:t>
            </w:r>
            <w:proofErr w:type="spellStart"/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Крайтехинвентаризация</w:t>
            </w:r>
            <w:proofErr w:type="spellEnd"/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» по городу Крымску и Крымскому району (по согласованию)</w:t>
            </w:r>
          </w:p>
        </w:tc>
      </w:tr>
      <w:tr w:rsidR="00A21217" w:rsidRPr="006E36BE" w:rsidTr="00AF3EBB">
        <w:tc>
          <w:tcPr>
            <w:tcW w:w="2660" w:type="dxa"/>
          </w:tcPr>
          <w:p w:rsidR="00A21217" w:rsidRPr="006E36BE" w:rsidRDefault="006E36BE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</w:pPr>
            <w:proofErr w:type="gram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Голубев</w:t>
            </w:r>
            <w:proofErr w:type="gram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 xml:space="preserve"> Ю.Н.</w:t>
            </w:r>
          </w:p>
        </w:tc>
        <w:tc>
          <w:tcPr>
            <w:tcW w:w="6911" w:type="dxa"/>
          </w:tcPr>
          <w:p w:rsidR="00A21217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- </w:t>
            </w:r>
            <w:r w:rsidR="004556FB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главный специалист отдела ИСОГД Управления архитектуры и градостроительства МО Крымский район</w:t>
            </w: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 (по согласованию)</w:t>
            </w:r>
          </w:p>
        </w:tc>
      </w:tr>
      <w:tr w:rsidR="00A21217" w:rsidRPr="006E36BE" w:rsidTr="00AF3EBB">
        <w:tc>
          <w:tcPr>
            <w:tcW w:w="2660" w:type="dxa"/>
          </w:tcPr>
          <w:p w:rsidR="00A21217" w:rsidRPr="004556FB" w:rsidRDefault="004556FB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</w:pPr>
            <w:proofErr w:type="spellStart"/>
            <w:r w:rsidRPr="004556FB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Терсенова</w:t>
            </w:r>
            <w:proofErr w:type="spellEnd"/>
            <w:r w:rsidRPr="004556FB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 xml:space="preserve"> Э.В.</w:t>
            </w:r>
          </w:p>
        </w:tc>
        <w:tc>
          <w:tcPr>
            <w:tcW w:w="6911" w:type="dxa"/>
          </w:tcPr>
          <w:p w:rsidR="00A21217" w:rsidRPr="006E36BE" w:rsidRDefault="004556FB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- </w:t>
            </w:r>
            <w:r w:rsidR="006E36BE"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депутат Совета Пригородного сельского поселения Крымского района</w:t>
            </w:r>
          </w:p>
        </w:tc>
      </w:tr>
    </w:tbl>
    <w:p w:rsidR="00D16FA4" w:rsidRPr="006E36BE" w:rsidRDefault="00D16FA4" w:rsidP="00D16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636E" w:rsidRPr="006E36BE" w:rsidRDefault="007A636E" w:rsidP="00D16FA4">
      <w:pPr>
        <w:shd w:val="clear" w:color="auto" w:fill="FFFFFF"/>
        <w:spacing w:after="0" w:line="240" w:lineRule="auto"/>
        <w:ind w:left="851" w:right="924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7A636E" w:rsidRPr="006E36BE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36BE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6E36B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A636E" w:rsidRPr="006E36BE" w:rsidRDefault="007A636E" w:rsidP="00D16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Pr="006E36BE">
        <w:rPr>
          <w:rFonts w:ascii="Times New Roman" w:hAnsi="Times New Roman" w:cs="Times New Roman"/>
          <w:sz w:val="28"/>
          <w:szCs w:val="28"/>
        </w:rPr>
        <w:tab/>
      </w:r>
      <w:r w:rsidRPr="006E36B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6E36BE" w:rsidRPr="006E36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36BE">
        <w:rPr>
          <w:rFonts w:ascii="Times New Roman" w:hAnsi="Times New Roman" w:cs="Times New Roman"/>
          <w:sz w:val="28"/>
          <w:szCs w:val="28"/>
        </w:rPr>
        <w:t>В.В. Лазарев</w:t>
      </w:r>
    </w:p>
    <w:p w:rsidR="007A636E" w:rsidRPr="006E36BE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BB6" w:rsidRPr="006E36BE" w:rsidRDefault="00500BB6" w:rsidP="00D1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0BB6" w:rsidRPr="006E36BE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0E9"/>
    <w:multiLevelType w:val="hybridMultilevel"/>
    <w:tmpl w:val="F132CB32"/>
    <w:lvl w:ilvl="0" w:tplc="9F68DB30">
      <w:start w:val="1"/>
      <w:numFmt w:val="bullet"/>
      <w:lvlText w:val=""/>
      <w:lvlJc w:val="left"/>
      <w:pPr>
        <w:tabs>
          <w:tab w:val="num" w:pos="680"/>
        </w:tabs>
        <w:ind w:left="90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A5D7A"/>
    <w:rsid w:val="001F00EF"/>
    <w:rsid w:val="001F2553"/>
    <w:rsid w:val="002071B5"/>
    <w:rsid w:val="002875DA"/>
    <w:rsid w:val="00292FDA"/>
    <w:rsid w:val="002A3694"/>
    <w:rsid w:val="002B05E0"/>
    <w:rsid w:val="002B7D46"/>
    <w:rsid w:val="002E0F59"/>
    <w:rsid w:val="00334D2A"/>
    <w:rsid w:val="00371EE6"/>
    <w:rsid w:val="003E6597"/>
    <w:rsid w:val="003F632A"/>
    <w:rsid w:val="00435AAA"/>
    <w:rsid w:val="004556FB"/>
    <w:rsid w:val="004966E6"/>
    <w:rsid w:val="004E0B81"/>
    <w:rsid w:val="00500BB6"/>
    <w:rsid w:val="00533497"/>
    <w:rsid w:val="005562DD"/>
    <w:rsid w:val="00565070"/>
    <w:rsid w:val="00583329"/>
    <w:rsid w:val="005A2977"/>
    <w:rsid w:val="006305EC"/>
    <w:rsid w:val="00681448"/>
    <w:rsid w:val="006B41D9"/>
    <w:rsid w:val="006E27A1"/>
    <w:rsid w:val="006E36BE"/>
    <w:rsid w:val="00704DEA"/>
    <w:rsid w:val="00714607"/>
    <w:rsid w:val="00752201"/>
    <w:rsid w:val="0075467D"/>
    <w:rsid w:val="0078414D"/>
    <w:rsid w:val="007A636E"/>
    <w:rsid w:val="007C5B50"/>
    <w:rsid w:val="007F1D0B"/>
    <w:rsid w:val="008104E2"/>
    <w:rsid w:val="008327F6"/>
    <w:rsid w:val="00837C71"/>
    <w:rsid w:val="008B1D3C"/>
    <w:rsid w:val="008B2064"/>
    <w:rsid w:val="008F1335"/>
    <w:rsid w:val="00967795"/>
    <w:rsid w:val="009831CB"/>
    <w:rsid w:val="009E0E77"/>
    <w:rsid w:val="009E5039"/>
    <w:rsid w:val="00A21217"/>
    <w:rsid w:val="00A36285"/>
    <w:rsid w:val="00A77329"/>
    <w:rsid w:val="00A813E3"/>
    <w:rsid w:val="00AB2244"/>
    <w:rsid w:val="00AD75B7"/>
    <w:rsid w:val="00AF3EBB"/>
    <w:rsid w:val="00B35558"/>
    <w:rsid w:val="00BC1325"/>
    <w:rsid w:val="00BC6B29"/>
    <w:rsid w:val="00BE62FA"/>
    <w:rsid w:val="00BF516D"/>
    <w:rsid w:val="00C5346A"/>
    <w:rsid w:val="00D13379"/>
    <w:rsid w:val="00D16FA4"/>
    <w:rsid w:val="00D503BF"/>
    <w:rsid w:val="00DD14AB"/>
    <w:rsid w:val="00DE1AE5"/>
    <w:rsid w:val="00E127D9"/>
    <w:rsid w:val="00E25244"/>
    <w:rsid w:val="00E42E9E"/>
    <w:rsid w:val="00E51CA4"/>
    <w:rsid w:val="00E53613"/>
    <w:rsid w:val="00E734AA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7A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A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D1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2015-03-19T05:26:00Z</cp:lastPrinted>
  <dcterms:created xsi:type="dcterms:W3CDTF">2009-08-09T09:24:00Z</dcterms:created>
  <dcterms:modified xsi:type="dcterms:W3CDTF">2015-04-08T09:41:00Z</dcterms:modified>
</cp:coreProperties>
</file>