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D4" w:rsidRDefault="003664AA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 w:rsidRPr="003664AA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ригородное СП Крымского р-на 4" style="width:42pt;height:54pt;visibility:visible">
            <v:imagedata r:id="rId5" o:title=""/>
          </v:shape>
        </w:pict>
      </w:r>
    </w:p>
    <w:p w:rsidR="00202AD4" w:rsidRPr="005A2977" w:rsidRDefault="00202AD4" w:rsidP="00371EE6">
      <w:pPr>
        <w:spacing w:before="240" w:after="240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202AD4" w:rsidRPr="00371EE6" w:rsidRDefault="00202AD4" w:rsidP="00371EE6">
      <w:pPr>
        <w:spacing w:after="120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/>
          <w:b/>
          <w:spacing w:val="12"/>
          <w:sz w:val="36"/>
          <w:szCs w:val="36"/>
        </w:rPr>
        <w:t>ИЕ</w:t>
      </w:r>
    </w:p>
    <w:p w:rsidR="00202AD4" w:rsidRPr="00111EC0" w:rsidRDefault="00202AD4" w:rsidP="00AB2244">
      <w:pPr>
        <w:tabs>
          <w:tab w:val="left" w:pos="7740"/>
        </w:tabs>
        <w:rPr>
          <w:rFonts w:ascii="Times New Roman" w:hAnsi="Times New Roman"/>
          <w:sz w:val="24"/>
          <w:szCs w:val="24"/>
          <w:u w:val="single"/>
        </w:rPr>
      </w:pPr>
      <w:r w:rsidRPr="00111EC0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7312DB">
        <w:rPr>
          <w:rFonts w:ascii="Times New Roman" w:hAnsi="Times New Roman"/>
          <w:sz w:val="24"/>
          <w:szCs w:val="24"/>
          <w:u w:val="single"/>
        </w:rPr>
        <w:t>1</w:t>
      </w:r>
      <w:r w:rsidR="000C7988">
        <w:rPr>
          <w:rFonts w:ascii="Times New Roman" w:hAnsi="Times New Roman"/>
          <w:sz w:val="24"/>
          <w:szCs w:val="24"/>
          <w:u w:val="single"/>
        </w:rPr>
        <w:t>3</w:t>
      </w:r>
      <w:r w:rsidR="00111EC0" w:rsidRPr="00111EC0">
        <w:rPr>
          <w:rFonts w:ascii="Times New Roman" w:hAnsi="Times New Roman"/>
          <w:sz w:val="24"/>
          <w:szCs w:val="24"/>
          <w:u w:val="single"/>
        </w:rPr>
        <w:t>.05.2015</w:t>
      </w:r>
      <w:r w:rsidRPr="003A47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111EC0">
        <w:rPr>
          <w:rFonts w:ascii="Times New Roman" w:hAnsi="Times New Roman"/>
          <w:sz w:val="24"/>
          <w:szCs w:val="24"/>
        </w:rPr>
        <w:t xml:space="preserve">                       </w:t>
      </w:r>
      <w:r w:rsidRPr="003A4739">
        <w:rPr>
          <w:rFonts w:ascii="Times New Roman" w:hAnsi="Times New Roman"/>
          <w:sz w:val="24"/>
          <w:szCs w:val="24"/>
        </w:rPr>
        <w:t xml:space="preserve">  </w:t>
      </w:r>
      <w:r w:rsidRPr="00111EC0">
        <w:rPr>
          <w:rFonts w:ascii="Times New Roman" w:hAnsi="Times New Roman"/>
          <w:sz w:val="24"/>
          <w:szCs w:val="24"/>
          <w:u w:val="single"/>
        </w:rPr>
        <w:t>№</w:t>
      </w:r>
      <w:r w:rsidR="00111EC0" w:rsidRPr="00111EC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C7988">
        <w:rPr>
          <w:rFonts w:ascii="Times New Roman" w:hAnsi="Times New Roman"/>
          <w:sz w:val="24"/>
          <w:szCs w:val="24"/>
          <w:u w:val="single"/>
        </w:rPr>
        <w:t>9</w:t>
      </w:r>
      <w:r w:rsidR="00737B73">
        <w:rPr>
          <w:rFonts w:ascii="Times New Roman" w:hAnsi="Times New Roman"/>
          <w:sz w:val="24"/>
          <w:szCs w:val="24"/>
          <w:u w:val="single"/>
        </w:rPr>
        <w:t>3</w:t>
      </w:r>
      <w:r w:rsidRPr="00111EC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02AD4" w:rsidRPr="00C535DD" w:rsidRDefault="00202AD4" w:rsidP="00C535DD">
      <w:pPr>
        <w:tabs>
          <w:tab w:val="left" w:pos="7740"/>
        </w:tabs>
        <w:jc w:val="center"/>
        <w:rPr>
          <w:rFonts w:ascii="Times New Roman" w:hAnsi="Times New Roman"/>
          <w:sz w:val="24"/>
          <w:szCs w:val="24"/>
        </w:rPr>
      </w:pPr>
      <w:r w:rsidRPr="00BC6B29">
        <w:rPr>
          <w:rFonts w:ascii="Times New Roman" w:hAnsi="Times New Roman"/>
          <w:sz w:val="24"/>
          <w:szCs w:val="24"/>
        </w:rPr>
        <w:t>хутор Новоукраинский</w:t>
      </w:r>
    </w:p>
    <w:p w:rsidR="003A4739" w:rsidRDefault="003A4739" w:rsidP="003A4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B73" w:rsidRPr="00737B73" w:rsidRDefault="00737B73" w:rsidP="00737B73">
      <w:pPr>
        <w:shd w:val="clear" w:color="auto" w:fill="FFFFFF" w:themeFill="background1"/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737B73">
        <w:rPr>
          <w:rFonts w:ascii="Times New Roman" w:hAnsi="Times New Roman"/>
          <w:b/>
          <w:sz w:val="28"/>
          <w:szCs w:val="28"/>
        </w:rPr>
        <w:t xml:space="preserve">О создании комиссии по повышению устойчивости </w:t>
      </w:r>
    </w:p>
    <w:p w:rsidR="00737B73" w:rsidRPr="00737B73" w:rsidRDefault="00737B73" w:rsidP="00737B73">
      <w:pPr>
        <w:shd w:val="clear" w:color="auto" w:fill="FFFFFF" w:themeFill="background1"/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737B73">
        <w:rPr>
          <w:rFonts w:ascii="Times New Roman" w:hAnsi="Times New Roman"/>
          <w:b/>
          <w:sz w:val="28"/>
          <w:szCs w:val="28"/>
        </w:rPr>
        <w:t>функционирования объектов экономики</w:t>
      </w:r>
    </w:p>
    <w:p w:rsidR="00737B73" w:rsidRDefault="00737B73" w:rsidP="00737B73">
      <w:pPr>
        <w:shd w:val="clear" w:color="auto" w:fill="FFFFFF" w:themeFill="background1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190155" w:rsidRPr="00190155" w:rsidRDefault="00737B73" w:rsidP="00164F6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685">
        <w:rPr>
          <w:rFonts w:ascii="Times New Roman" w:hAnsi="Times New Roman"/>
          <w:sz w:val="28"/>
          <w:szCs w:val="28"/>
        </w:rPr>
        <w:br/>
      </w:r>
      <w:r w:rsidR="00164F6B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190155">
        <w:rPr>
          <w:rFonts w:ascii="Times New Roman" w:hAnsi="Times New Roman"/>
          <w:sz w:val="28"/>
          <w:szCs w:val="28"/>
        </w:rPr>
        <w:t>В соответствии с законом Российской Федерации «О защите населения и территорий от чрезвычайных ситуаций природного и техногенного характера» 1994 года, законом Российской Федерации «О гражданской обороне» 1998 года, Методическими рекомендациями по организации деятельности комиссии по повышению устойчивости функционирования экономики субъекта РФ 1999 года, а также в целях повышения эффективности проведения мероприятий по повышению устойчивости функционирования экономики Пригородного сельского поселения в</w:t>
      </w:r>
      <w:proofErr w:type="gramEnd"/>
      <w:r w:rsidRPr="00190155">
        <w:rPr>
          <w:rFonts w:ascii="Times New Roman" w:hAnsi="Times New Roman"/>
          <w:sz w:val="28"/>
          <w:szCs w:val="28"/>
        </w:rPr>
        <w:t xml:space="preserve"> чрезвычайных ситуа</w:t>
      </w:r>
      <w:r w:rsidR="00190155" w:rsidRPr="00190155">
        <w:rPr>
          <w:rFonts w:ascii="Times New Roman" w:hAnsi="Times New Roman"/>
          <w:sz w:val="28"/>
          <w:szCs w:val="28"/>
        </w:rPr>
        <w:t xml:space="preserve">циях мирного и военного времени, </w:t>
      </w:r>
      <w:proofErr w:type="spellStart"/>
      <w:proofErr w:type="gramStart"/>
      <w:r w:rsidRPr="00190155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190155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190155">
        <w:rPr>
          <w:rFonts w:ascii="Times New Roman" w:hAnsi="Times New Roman"/>
          <w:sz w:val="28"/>
          <w:szCs w:val="28"/>
        </w:rPr>
        <w:t>н</w:t>
      </w:r>
      <w:proofErr w:type="spellEnd"/>
      <w:r w:rsidRPr="00190155">
        <w:rPr>
          <w:rFonts w:ascii="Times New Roman" w:hAnsi="Times New Roman"/>
          <w:sz w:val="28"/>
          <w:szCs w:val="28"/>
        </w:rPr>
        <w:t xml:space="preserve"> о в л я ю:</w:t>
      </w:r>
      <w:r w:rsidRPr="00190155">
        <w:rPr>
          <w:rFonts w:ascii="Times New Roman" w:hAnsi="Times New Roman"/>
          <w:sz w:val="28"/>
          <w:szCs w:val="28"/>
        </w:rPr>
        <w:br/>
      </w:r>
      <w:r w:rsidR="00164F6B">
        <w:rPr>
          <w:rFonts w:ascii="Times New Roman" w:hAnsi="Times New Roman"/>
          <w:sz w:val="28"/>
          <w:szCs w:val="28"/>
        </w:rPr>
        <w:t xml:space="preserve">         </w:t>
      </w:r>
      <w:r w:rsidRPr="00190155">
        <w:rPr>
          <w:rFonts w:ascii="Times New Roman" w:hAnsi="Times New Roman"/>
          <w:sz w:val="28"/>
          <w:szCs w:val="28"/>
        </w:rPr>
        <w:t>1.  Утвердить комиссию по повышению устойчивости функционирования экономики Пригородного сельского поселения согласно (приложени</w:t>
      </w:r>
      <w:r w:rsidR="00190155" w:rsidRPr="00190155">
        <w:rPr>
          <w:rFonts w:ascii="Times New Roman" w:hAnsi="Times New Roman"/>
          <w:sz w:val="28"/>
          <w:szCs w:val="28"/>
        </w:rPr>
        <w:t>е№</w:t>
      </w:r>
      <w:r w:rsidRPr="00190155">
        <w:rPr>
          <w:rFonts w:ascii="Times New Roman" w:hAnsi="Times New Roman"/>
          <w:sz w:val="28"/>
          <w:szCs w:val="28"/>
        </w:rPr>
        <w:t>1).</w:t>
      </w:r>
      <w:r w:rsidRPr="00190155">
        <w:rPr>
          <w:rFonts w:ascii="Times New Roman" w:hAnsi="Times New Roman"/>
          <w:sz w:val="28"/>
          <w:szCs w:val="28"/>
        </w:rPr>
        <w:br/>
      </w:r>
      <w:r w:rsidR="00164F6B">
        <w:rPr>
          <w:rFonts w:ascii="Times New Roman" w:hAnsi="Times New Roman"/>
          <w:sz w:val="28"/>
          <w:szCs w:val="28"/>
        </w:rPr>
        <w:t xml:space="preserve">        </w:t>
      </w:r>
      <w:r w:rsidRPr="00190155">
        <w:rPr>
          <w:rFonts w:ascii="Times New Roman" w:hAnsi="Times New Roman"/>
          <w:sz w:val="28"/>
          <w:szCs w:val="28"/>
        </w:rPr>
        <w:t>2.  Утвердить Положение о комиссии по повышению устойчивости функционирования  экономики  Пригородного сельского поселения в чрезвычайных ситуациях согласно (</w:t>
      </w:r>
      <w:r w:rsidR="00190155" w:rsidRPr="00190155">
        <w:rPr>
          <w:rFonts w:ascii="Times New Roman" w:hAnsi="Times New Roman"/>
          <w:sz w:val="28"/>
          <w:szCs w:val="28"/>
        </w:rPr>
        <w:t xml:space="preserve">приложение № </w:t>
      </w:r>
      <w:r w:rsidRPr="00190155">
        <w:rPr>
          <w:rFonts w:ascii="Times New Roman" w:hAnsi="Times New Roman"/>
          <w:sz w:val="28"/>
          <w:szCs w:val="28"/>
        </w:rPr>
        <w:t>2).</w:t>
      </w:r>
    </w:p>
    <w:p w:rsidR="00190155" w:rsidRPr="00190155" w:rsidRDefault="00190155" w:rsidP="00190155">
      <w:pPr>
        <w:pStyle w:val="a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155">
        <w:rPr>
          <w:rFonts w:ascii="Times New Roman" w:hAnsi="Times New Roman"/>
          <w:sz w:val="28"/>
          <w:szCs w:val="28"/>
        </w:rPr>
        <w:t xml:space="preserve">3.  Утвердить </w:t>
      </w:r>
      <w:r w:rsidRPr="00190155">
        <w:rPr>
          <w:rFonts w:ascii="Times New Roman" w:hAnsi="Times New Roman" w:cs="Times New Roman"/>
          <w:bCs/>
          <w:sz w:val="28"/>
          <w:szCs w:val="28"/>
        </w:rPr>
        <w:t>Функциональные обязанности состава Комиссии по повышению устойчивости функционирования объектов экономики Пригородного сельского поселение Крымского района в чрезвычайных  ситуациях мирного времени и в военное время (приложение № 3)</w:t>
      </w:r>
      <w:r w:rsidR="00164F6B">
        <w:rPr>
          <w:rFonts w:ascii="Times New Roman" w:hAnsi="Times New Roman" w:cs="Times New Roman"/>
          <w:bCs/>
          <w:sz w:val="28"/>
          <w:szCs w:val="28"/>
        </w:rPr>
        <w:t>.</w:t>
      </w:r>
      <w:r w:rsidRPr="001901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7B73" w:rsidRPr="00190155" w:rsidRDefault="00190155" w:rsidP="001901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155">
        <w:rPr>
          <w:rFonts w:ascii="Times New Roman" w:hAnsi="Times New Roman"/>
          <w:sz w:val="28"/>
          <w:szCs w:val="28"/>
        </w:rPr>
        <w:t>4</w:t>
      </w:r>
      <w:r w:rsidR="00737B73" w:rsidRPr="00190155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737B73" w:rsidRPr="0019015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37B73" w:rsidRPr="00190155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председателя комиссии — заместителя главы</w:t>
      </w:r>
      <w:r w:rsidR="00164F6B">
        <w:rPr>
          <w:rFonts w:ascii="Times New Roman" w:hAnsi="Times New Roman"/>
          <w:sz w:val="28"/>
          <w:szCs w:val="28"/>
        </w:rPr>
        <w:t xml:space="preserve"> </w:t>
      </w:r>
      <w:r w:rsidR="00737B73" w:rsidRPr="00190155">
        <w:rPr>
          <w:rFonts w:ascii="Times New Roman" w:hAnsi="Times New Roman"/>
          <w:sz w:val="28"/>
          <w:szCs w:val="28"/>
        </w:rPr>
        <w:t>Пригородного сельского поселения</w:t>
      </w:r>
      <w:r w:rsidR="00227955">
        <w:rPr>
          <w:rFonts w:ascii="Times New Roman" w:hAnsi="Times New Roman"/>
          <w:sz w:val="28"/>
          <w:szCs w:val="28"/>
        </w:rPr>
        <w:t xml:space="preserve"> </w:t>
      </w:r>
      <w:r w:rsidR="00164F6B">
        <w:rPr>
          <w:rFonts w:ascii="Times New Roman" w:hAnsi="Times New Roman"/>
          <w:sz w:val="28"/>
          <w:szCs w:val="28"/>
        </w:rPr>
        <w:t>(Владимирова О.Н</w:t>
      </w:r>
      <w:r w:rsidR="00737B73" w:rsidRPr="00190155">
        <w:rPr>
          <w:rFonts w:ascii="Times New Roman" w:hAnsi="Times New Roman"/>
          <w:sz w:val="28"/>
          <w:szCs w:val="28"/>
        </w:rPr>
        <w:t>.</w:t>
      </w:r>
      <w:r w:rsidR="00164F6B">
        <w:rPr>
          <w:rFonts w:ascii="Times New Roman" w:hAnsi="Times New Roman"/>
          <w:sz w:val="28"/>
          <w:szCs w:val="28"/>
        </w:rPr>
        <w:t>).</w:t>
      </w:r>
    </w:p>
    <w:p w:rsidR="009A249E" w:rsidRPr="00190155" w:rsidRDefault="00190155" w:rsidP="0019015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155">
        <w:rPr>
          <w:rFonts w:ascii="Times New Roman" w:hAnsi="Times New Roman"/>
          <w:color w:val="000000"/>
          <w:sz w:val="28"/>
          <w:szCs w:val="28"/>
        </w:rPr>
        <w:t>5</w:t>
      </w:r>
      <w:r w:rsidR="009A249E" w:rsidRPr="00190155">
        <w:rPr>
          <w:rFonts w:ascii="Times New Roman" w:hAnsi="Times New Roman"/>
          <w:color w:val="000000"/>
          <w:sz w:val="28"/>
          <w:szCs w:val="28"/>
        </w:rPr>
        <w:t>. Постановление вступает в силу со дня его подписания.</w:t>
      </w:r>
    </w:p>
    <w:p w:rsidR="00737B73" w:rsidRPr="00190155" w:rsidRDefault="00737B73" w:rsidP="00190155">
      <w:pPr>
        <w:shd w:val="clear" w:color="auto" w:fill="FFFFFF" w:themeFill="background1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737B73" w:rsidRDefault="00737B73" w:rsidP="00737B73">
      <w:pPr>
        <w:shd w:val="clear" w:color="auto" w:fill="FFFFFF" w:themeFill="background1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737B73" w:rsidRPr="00D55685" w:rsidRDefault="00737B73" w:rsidP="00737B73">
      <w:pPr>
        <w:shd w:val="clear" w:color="auto" w:fill="FFFFFF" w:themeFill="background1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737B73" w:rsidRDefault="00737B73" w:rsidP="00737B7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737B73" w:rsidRDefault="00737B73" w:rsidP="00164F6B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D55685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Крымского района                                                            В.В. Лазарев</w:t>
      </w:r>
    </w:p>
    <w:p w:rsidR="00737B73" w:rsidRDefault="00737B73" w:rsidP="00737B7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737B73" w:rsidRPr="00D55685" w:rsidRDefault="00737B73" w:rsidP="00737B7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9A249E" w:rsidRDefault="00737B73" w:rsidP="009A249E">
      <w:pPr>
        <w:shd w:val="clear" w:color="auto" w:fill="FFFFFF" w:themeFill="background1"/>
        <w:spacing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D55685">
        <w:rPr>
          <w:rFonts w:ascii="Tahoma" w:hAnsi="Tahoma" w:cs="Tahoma"/>
          <w:sz w:val="20"/>
          <w:szCs w:val="20"/>
        </w:rPr>
        <w:br/>
      </w:r>
    </w:p>
    <w:p w:rsidR="009A249E" w:rsidRDefault="00737B73" w:rsidP="009A249E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7B73"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737B73" w:rsidRPr="00737B73" w:rsidRDefault="00737B73" w:rsidP="009A249E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7B73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737B73" w:rsidRDefault="00737B73" w:rsidP="009A249E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7B73">
        <w:rPr>
          <w:rFonts w:ascii="Times New Roman" w:hAnsi="Times New Roman"/>
          <w:sz w:val="24"/>
          <w:szCs w:val="24"/>
        </w:rPr>
        <w:t xml:space="preserve">Пригородного сельского поселения </w:t>
      </w:r>
    </w:p>
    <w:p w:rsidR="00737B73" w:rsidRPr="00737B73" w:rsidRDefault="00737B73" w:rsidP="009A249E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Крымского района</w:t>
      </w:r>
    </w:p>
    <w:p w:rsidR="00737B73" w:rsidRDefault="00737B73" w:rsidP="009A249E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37B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от 13.05.2015 года № 93</w:t>
      </w:r>
    </w:p>
    <w:p w:rsidR="00737B73" w:rsidRPr="00D55685" w:rsidRDefault="00737B73" w:rsidP="00737B7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7B73" w:rsidRDefault="00737B73" w:rsidP="00737B7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DF8">
        <w:rPr>
          <w:rFonts w:ascii="Times New Roman" w:hAnsi="Times New Roman"/>
          <w:b/>
          <w:sz w:val="28"/>
          <w:szCs w:val="28"/>
        </w:rPr>
        <w:t>СОСТАВ КОМИССИИ</w:t>
      </w:r>
      <w:r w:rsidRPr="00960DF8">
        <w:rPr>
          <w:rFonts w:ascii="Times New Roman" w:hAnsi="Times New Roman"/>
          <w:b/>
          <w:sz w:val="28"/>
          <w:szCs w:val="28"/>
        </w:rPr>
        <w:br/>
        <w:t>ПО ПОВЫШЕНИЮ УСТОЙЧИВОСТИ ФУНКЦИОНИРОВАНИЯ ЭКОНОМИКИ </w:t>
      </w:r>
      <w:r w:rsidRPr="00960DF8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ПРИГОРОДНОГО</w:t>
      </w:r>
      <w:r w:rsidRPr="00960DF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37B73" w:rsidRDefault="00737B73" w:rsidP="00737B7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B73" w:rsidRPr="00960DF8" w:rsidRDefault="00737B73" w:rsidP="00737B7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DEF"/>
        <w:tblCellMar>
          <w:left w:w="0" w:type="dxa"/>
          <w:right w:w="0" w:type="dxa"/>
        </w:tblCellMar>
        <w:tblLook w:val="04A0"/>
      </w:tblPr>
      <w:tblGrid>
        <w:gridCol w:w="3551"/>
        <w:gridCol w:w="5835"/>
      </w:tblGrid>
      <w:tr w:rsidR="00737B73" w:rsidRPr="00D55685" w:rsidTr="001977CF">
        <w:trPr>
          <w:tblCellSpacing w:w="0" w:type="dxa"/>
          <w:jc w:val="center"/>
        </w:trPr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DEF"/>
            <w:hideMark/>
          </w:tcPr>
          <w:p w:rsidR="00737B73" w:rsidRPr="00D55685" w:rsidRDefault="00737B73" w:rsidP="0048779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</w:t>
            </w:r>
            <w:r w:rsidRPr="00D55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О.</w:t>
            </w:r>
            <w:r w:rsidRPr="00D55685">
              <w:rPr>
                <w:rFonts w:ascii="Times New Roman" w:hAnsi="Times New Roman"/>
                <w:sz w:val="28"/>
                <w:szCs w:val="28"/>
              </w:rPr>
              <w:t>Н.</w:t>
            </w:r>
          </w:p>
        </w:tc>
        <w:tc>
          <w:tcPr>
            <w:tcW w:w="5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DEF"/>
            <w:hideMark/>
          </w:tcPr>
          <w:p w:rsidR="00737B73" w:rsidRPr="00D55685" w:rsidRDefault="001977CF" w:rsidP="001977C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главы Пригородного сельского поселения, п</w:t>
            </w:r>
            <w:r w:rsidR="00737B73" w:rsidRPr="00D55685">
              <w:rPr>
                <w:rFonts w:ascii="Times New Roman" w:hAnsi="Times New Roman"/>
                <w:sz w:val="28"/>
                <w:szCs w:val="28"/>
              </w:rPr>
              <w:t>редседатель</w:t>
            </w:r>
          </w:p>
        </w:tc>
      </w:tr>
      <w:tr w:rsidR="00737B73" w:rsidRPr="00D55685" w:rsidTr="001977CF">
        <w:trPr>
          <w:tblCellSpacing w:w="0" w:type="dxa"/>
          <w:jc w:val="center"/>
        </w:trPr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DEF"/>
            <w:hideMark/>
          </w:tcPr>
          <w:p w:rsidR="00737B73" w:rsidRPr="00D55685" w:rsidRDefault="00737B73" w:rsidP="0048779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Прокопенко </w:t>
            </w:r>
            <w:r w:rsidRPr="00D55685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5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DEF"/>
            <w:hideMark/>
          </w:tcPr>
          <w:p w:rsidR="00737B73" w:rsidRPr="00D55685" w:rsidRDefault="001977CF" w:rsidP="001977C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главный специалист администрации Пригородного сельского поселения, с</w:t>
            </w:r>
            <w:r w:rsidR="00737B73" w:rsidRPr="00D55685">
              <w:rPr>
                <w:rFonts w:ascii="Times New Roman" w:hAnsi="Times New Roman"/>
                <w:sz w:val="28"/>
                <w:szCs w:val="28"/>
              </w:rPr>
              <w:t>екретарь</w:t>
            </w:r>
          </w:p>
        </w:tc>
      </w:tr>
      <w:tr w:rsidR="00737B73" w:rsidRPr="00D55685" w:rsidTr="001977CF">
        <w:trPr>
          <w:trHeight w:val="861"/>
          <w:tblCellSpacing w:w="0" w:type="dxa"/>
          <w:jc w:val="center"/>
        </w:trPr>
        <w:tc>
          <w:tcPr>
            <w:tcW w:w="9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DEF"/>
            <w:hideMark/>
          </w:tcPr>
          <w:p w:rsidR="00737B73" w:rsidRPr="00D55685" w:rsidRDefault="001977CF" w:rsidP="00487794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737B73" w:rsidRPr="00D55685">
              <w:rPr>
                <w:rFonts w:ascii="Times New Roman" w:hAnsi="Times New Roman"/>
                <w:sz w:val="28"/>
                <w:szCs w:val="28"/>
              </w:rPr>
              <w:t>лен комиссии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737B73" w:rsidRPr="00D55685" w:rsidTr="001977CF">
        <w:trPr>
          <w:tblCellSpacing w:w="0" w:type="dxa"/>
          <w:jc w:val="center"/>
        </w:trPr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B73" w:rsidRPr="00786AA3" w:rsidRDefault="00737B73" w:rsidP="00487794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Баранова Н.В.</w:t>
            </w:r>
          </w:p>
        </w:tc>
        <w:tc>
          <w:tcPr>
            <w:tcW w:w="5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37B73" w:rsidRPr="00754215" w:rsidRDefault="00737B73" w:rsidP="00487794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специалист 1 категории администрации Пригородного сельского поселения</w:t>
            </w:r>
          </w:p>
        </w:tc>
      </w:tr>
      <w:tr w:rsidR="00737B73" w:rsidRPr="00D55685" w:rsidTr="001977CF">
        <w:trPr>
          <w:tblCellSpacing w:w="0" w:type="dxa"/>
          <w:jc w:val="center"/>
        </w:trPr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B73" w:rsidRDefault="00737B73" w:rsidP="00487794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Орлов А.В.</w:t>
            </w:r>
          </w:p>
        </w:tc>
        <w:tc>
          <w:tcPr>
            <w:tcW w:w="5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B73" w:rsidRPr="00440D96" w:rsidRDefault="001977CF" w:rsidP="00487794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- в</w:t>
            </w:r>
            <w:r w:rsidR="00737B73" w:rsidRPr="00440D96">
              <w:rPr>
                <w:color w:val="000000"/>
                <w:sz w:val="28"/>
                <w:szCs w:val="28"/>
                <w:lang w:eastAsia="zh-CN"/>
              </w:rPr>
              <w:t xml:space="preserve">етеринарный врач Пригородного  </w:t>
            </w:r>
            <w:proofErr w:type="spellStart"/>
            <w:r w:rsidR="00737B73" w:rsidRPr="00440D96">
              <w:rPr>
                <w:color w:val="000000"/>
                <w:sz w:val="28"/>
                <w:szCs w:val="28"/>
                <w:lang w:eastAsia="zh-CN"/>
              </w:rPr>
              <w:t>ветучастка</w:t>
            </w:r>
            <w:proofErr w:type="spellEnd"/>
            <w:r w:rsidR="00737B73" w:rsidRPr="00440D96">
              <w:rPr>
                <w:color w:val="000000"/>
                <w:sz w:val="28"/>
                <w:szCs w:val="28"/>
                <w:lang w:eastAsia="zh-CN"/>
              </w:rPr>
              <w:t>,</w:t>
            </w:r>
            <w:r w:rsidR="00737B73">
              <w:rPr>
                <w:color w:val="000000"/>
                <w:sz w:val="28"/>
                <w:szCs w:val="28"/>
                <w:lang w:eastAsia="zh-CN"/>
              </w:rPr>
              <w:t xml:space="preserve">  </w:t>
            </w:r>
            <w:r w:rsidR="00737B73">
              <w:rPr>
                <w:rStyle w:val="FontStyle26"/>
                <w:sz w:val="28"/>
                <w:szCs w:val="28"/>
              </w:rPr>
              <w:t>Пригородного сельского поселения (по согласованию)</w:t>
            </w:r>
          </w:p>
        </w:tc>
      </w:tr>
      <w:tr w:rsidR="00737B73" w:rsidRPr="00D55685" w:rsidTr="001977CF">
        <w:trPr>
          <w:tblCellSpacing w:w="0" w:type="dxa"/>
          <w:jc w:val="center"/>
        </w:trPr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B73" w:rsidRDefault="00737B73" w:rsidP="00487794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proofErr w:type="spellStart"/>
            <w:r>
              <w:rPr>
                <w:rStyle w:val="FontStyle26"/>
                <w:sz w:val="28"/>
                <w:szCs w:val="28"/>
              </w:rPr>
              <w:t>Терсенова</w:t>
            </w:r>
            <w:proofErr w:type="spellEnd"/>
            <w:r>
              <w:rPr>
                <w:rStyle w:val="FontStyle26"/>
                <w:sz w:val="28"/>
                <w:szCs w:val="28"/>
              </w:rPr>
              <w:t xml:space="preserve"> Э.В.</w:t>
            </w:r>
          </w:p>
        </w:tc>
        <w:tc>
          <w:tcPr>
            <w:tcW w:w="5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B73" w:rsidRDefault="001977CF" w:rsidP="001977CF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- </w:t>
            </w:r>
            <w:r w:rsidR="00737B73">
              <w:rPr>
                <w:rStyle w:val="FontStyle26"/>
                <w:sz w:val="28"/>
                <w:szCs w:val="28"/>
              </w:rPr>
              <w:t>директор М</w:t>
            </w:r>
            <w:r>
              <w:rPr>
                <w:rStyle w:val="FontStyle26"/>
                <w:sz w:val="28"/>
                <w:szCs w:val="28"/>
              </w:rPr>
              <w:t>Б</w:t>
            </w:r>
            <w:r w:rsidR="00737B73">
              <w:rPr>
                <w:rStyle w:val="FontStyle26"/>
                <w:sz w:val="28"/>
                <w:szCs w:val="28"/>
              </w:rPr>
              <w:t>У «СКЦ</w:t>
            </w:r>
            <w:r>
              <w:rPr>
                <w:rStyle w:val="FontStyle26"/>
                <w:sz w:val="28"/>
                <w:szCs w:val="28"/>
              </w:rPr>
              <w:t xml:space="preserve"> х. </w:t>
            </w:r>
            <w:proofErr w:type="spellStart"/>
            <w:r>
              <w:rPr>
                <w:rStyle w:val="FontStyle26"/>
                <w:sz w:val="28"/>
                <w:szCs w:val="28"/>
              </w:rPr>
              <w:t>Новоукраинского</w:t>
            </w:r>
            <w:proofErr w:type="spellEnd"/>
            <w:r w:rsidR="00737B73">
              <w:rPr>
                <w:rStyle w:val="FontStyle26"/>
                <w:sz w:val="28"/>
                <w:szCs w:val="28"/>
              </w:rPr>
              <w:t xml:space="preserve">  Пригородного сельского поселения </w:t>
            </w:r>
          </w:p>
        </w:tc>
      </w:tr>
      <w:tr w:rsidR="00737B73" w:rsidRPr="00D55685" w:rsidTr="001977CF">
        <w:trPr>
          <w:tblCellSpacing w:w="0" w:type="dxa"/>
          <w:jc w:val="center"/>
        </w:trPr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B73" w:rsidRDefault="00737B73" w:rsidP="00487794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Скорнякова Н.В.</w:t>
            </w:r>
          </w:p>
        </w:tc>
        <w:tc>
          <w:tcPr>
            <w:tcW w:w="5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B73" w:rsidRDefault="001977CF" w:rsidP="001977CF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- </w:t>
            </w:r>
            <w:proofErr w:type="gramStart"/>
            <w:r w:rsidR="00737B73">
              <w:rPr>
                <w:rStyle w:val="FontStyle26"/>
                <w:sz w:val="28"/>
                <w:szCs w:val="28"/>
              </w:rPr>
              <w:t>з</w:t>
            </w:r>
            <w:r>
              <w:rPr>
                <w:rStyle w:val="FontStyle26"/>
                <w:sz w:val="28"/>
                <w:szCs w:val="28"/>
              </w:rPr>
              <w:t>аведующая</w:t>
            </w:r>
            <w:proofErr w:type="gramEnd"/>
            <w:r>
              <w:rPr>
                <w:rStyle w:val="FontStyle26"/>
                <w:sz w:val="28"/>
                <w:szCs w:val="28"/>
              </w:rPr>
              <w:t xml:space="preserve">  сельского клуба хутора </w:t>
            </w:r>
            <w:r w:rsidR="00737B73" w:rsidRPr="00440D96">
              <w:rPr>
                <w:rStyle w:val="FontStyle26"/>
                <w:sz w:val="28"/>
                <w:szCs w:val="28"/>
              </w:rPr>
              <w:t>Армянск</w:t>
            </w:r>
            <w:r>
              <w:rPr>
                <w:rStyle w:val="FontStyle26"/>
                <w:sz w:val="28"/>
                <w:szCs w:val="28"/>
              </w:rPr>
              <w:t>ого</w:t>
            </w:r>
            <w:r w:rsidR="00737B73" w:rsidRPr="00440D96">
              <w:rPr>
                <w:rStyle w:val="FontStyle26"/>
                <w:sz w:val="28"/>
                <w:szCs w:val="28"/>
              </w:rPr>
              <w:t xml:space="preserve"> </w:t>
            </w:r>
            <w:r w:rsidR="00737B73">
              <w:rPr>
                <w:rStyle w:val="FontStyle26"/>
                <w:sz w:val="28"/>
                <w:szCs w:val="28"/>
              </w:rPr>
              <w:t xml:space="preserve">Пригородного сельского поселения </w:t>
            </w:r>
          </w:p>
        </w:tc>
      </w:tr>
      <w:tr w:rsidR="00737B73" w:rsidRPr="00D55685" w:rsidTr="001977CF">
        <w:trPr>
          <w:tblCellSpacing w:w="0" w:type="dxa"/>
          <w:jc w:val="center"/>
        </w:trPr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B73" w:rsidRPr="00754215" w:rsidRDefault="00737B73" w:rsidP="00487794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proofErr w:type="spellStart"/>
            <w:r>
              <w:rPr>
                <w:rStyle w:val="FontStyle26"/>
                <w:sz w:val="28"/>
                <w:szCs w:val="28"/>
              </w:rPr>
              <w:t>Слепченко</w:t>
            </w:r>
            <w:proofErr w:type="spellEnd"/>
            <w:r>
              <w:rPr>
                <w:rStyle w:val="FontStyle26"/>
                <w:sz w:val="28"/>
                <w:szCs w:val="28"/>
              </w:rPr>
              <w:t xml:space="preserve"> О.А.</w:t>
            </w:r>
          </w:p>
        </w:tc>
        <w:tc>
          <w:tcPr>
            <w:tcW w:w="5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B73" w:rsidRPr="00754215" w:rsidRDefault="001977CF" w:rsidP="00164F6B">
            <w:pPr>
              <w:pStyle w:val="Style13"/>
              <w:widowControl/>
              <w:tabs>
                <w:tab w:val="left" w:pos="3506"/>
              </w:tabs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- главный специали</w:t>
            </w:r>
            <w:r w:rsidR="00164F6B">
              <w:rPr>
                <w:rStyle w:val="FontStyle26"/>
                <w:sz w:val="28"/>
                <w:szCs w:val="28"/>
              </w:rPr>
              <w:t>ст</w:t>
            </w:r>
            <w:r>
              <w:rPr>
                <w:rStyle w:val="FontStyle26"/>
                <w:sz w:val="28"/>
                <w:szCs w:val="28"/>
              </w:rPr>
              <w:t xml:space="preserve"> (</w:t>
            </w:r>
            <w:r w:rsidR="00737B73">
              <w:rPr>
                <w:rStyle w:val="FontStyle26"/>
                <w:sz w:val="28"/>
                <w:szCs w:val="28"/>
              </w:rPr>
              <w:t>главный бухгалтер</w:t>
            </w:r>
            <w:r>
              <w:rPr>
                <w:rStyle w:val="FontStyle26"/>
                <w:sz w:val="28"/>
                <w:szCs w:val="28"/>
              </w:rPr>
              <w:t>)</w:t>
            </w:r>
            <w:r w:rsidR="00737B73">
              <w:rPr>
                <w:rStyle w:val="FontStyle26"/>
                <w:sz w:val="28"/>
                <w:szCs w:val="28"/>
              </w:rPr>
              <w:t xml:space="preserve"> администрации Пригородного сельского поселения</w:t>
            </w:r>
          </w:p>
        </w:tc>
      </w:tr>
    </w:tbl>
    <w:p w:rsidR="00737B73" w:rsidRPr="00D55685" w:rsidRDefault="00737B73" w:rsidP="00737B7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7B73" w:rsidRDefault="00737B73" w:rsidP="00737B7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B73" w:rsidRDefault="00737B73" w:rsidP="00737B7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B73" w:rsidRDefault="00737B73" w:rsidP="00737B7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Пригородного сельского поселения</w:t>
      </w:r>
    </w:p>
    <w:p w:rsidR="00737B73" w:rsidRDefault="00737B73" w:rsidP="00737B7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 района</w:t>
      </w:r>
      <w:r w:rsidRPr="00D5568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В.В. Лазарев</w:t>
      </w:r>
    </w:p>
    <w:p w:rsidR="00737B73" w:rsidRDefault="00737B73" w:rsidP="00737B7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7B73" w:rsidRDefault="00737B73" w:rsidP="00737B7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7B73" w:rsidRDefault="00737B73" w:rsidP="00737B7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7B73" w:rsidRDefault="00737B73" w:rsidP="00737B7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7B73" w:rsidRDefault="00737B73" w:rsidP="00737B7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7B73" w:rsidRDefault="00737B73" w:rsidP="00737B7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7B73" w:rsidRDefault="00737B73" w:rsidP="00737B7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7B73" w:rsidRDefault="00737B73" w:rsidP="00737B7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977CF" w:rsidRDefault="001977CF" w:rsidP="00737B7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977CF" w:rsidRDefault="001977CF" w:rsidP="00737B7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977CF" w:rsidRDefault="001977CF" w:rsidP="001977CF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77CF" w:rsidRPr="00737B73" w:rsidRDefault="001977CF" w:rsidP="001977CF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7B73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  <w:r w:rsidRPr="00737B73">
        <w:rPr>
          <w:rFonts w:ascii="Times New Roman" w:hAnsi="Times New Roman"/>
          <w:sz w:val="24"/>
          <w:szCs w:val="24"/>
        </w:rPr>
        <w:t xml:space="preserve"> </w:t>
      </w:r>
    </w:p>
    <w:p w:rsidR="001977CF" w:rsidRPr="00737B73" w:rsidRDefault="001977CF" w:rsidP="001977CF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7B73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977CF" w:rsidRDefault="001977CF" w:rsidP="001977CF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7B73">
        <w:rPr>
          <w:rFonts w:ascii="Times New Roman" w:hAnsi="Times New Roman"/>
          <w:sz w:val="24"/>
          <w:szCs w:val="24"/>
        </w:rPr>
        <w:t xml:space="preserve">Пригородного сельского поселения </w:t>
      </w:r>
    </w:p>
    <w:p w:rsidR="001977CF" w:rsidRPr="00737B73" w:rsidRDefault="001977CF" w:rsidP="001977CF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Крымского района</w:t>
      </w:r>
    </w:p>
    <w:p w:rsidR="001977CF" w:rsidRDefault="001977CF" w:rsidP="001977CF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37B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от 13.05.2015 года № 93</w:t>
      </w:r>
    </w:p>
    <w:p w:rsidR="00737B73" w:rsidRPr="00D55685" w:rsidRDefault="00737B73" w:rsidP="00737B7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37B73" w:rsidRPr="00363A71" w:rsidRDefault="00737B73" w:rsidP="00737B7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A71">
        <w:rPr>
          <w:rFonts w:ascii="Times New Roman" w:hAnsi="Times New Roman"/>
          <w:b/>
          <w:sz w:val="28"/>
          <w:szCs w:val="28"/>
        </w:rPr>
        <w:t>ПОЛОЖЕНИЕ </w:t>
      </w:r>
      <w:r w:rsidRPr="00363A71">
        <w:rPr>
          <w:rFonts w:ascii="Times New Roman" w:hAnsi="Times New Roman"/>
          <w:b/>
          <w:sz w:val="28"/>
          <w:szCs w:val="28"/>
        </w:rPr>
        <w:br/>
        <w:t xml:space="preserve">О КОМИССИИ ПО ПОВЫШЕНИЮ УСТОЙЧИВОСТИ </w:t>
      </w:r>
    </w:p>
    <w:p w:rsidR="00737B73" w:rsidRPr="00363A71" w:rsidRDefault="00737B73" w:rsidP="00737B7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A71">
        <w:rPr>
          <w:rFonts w:ascii="Times New Roman" w:hAnsi="Times New Roman"/>
          <w:b/>
          <w:sz w:val="28"/>
          <w:szCs w:val="28"/>
        </w:rPr>
        <w:t xml:space="preserve">ФУНКЦИОНИРОВАНИЯ ЭКОНОМИКИ </w:t>
      </w:r>
    </w:p>
    <w:p w:rsidR="00737B73" w:rsidRPr="00363A71" w:rsidRDefault="00737B73" w:rsidP="00737B73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3A71">
        <w:rPr>
          <w:rFonts w:ascii="Times New Roman" w:hAnsi="Times New Roman"/>
          <w:b/>
          <w:sz w:val="28"/>
          <w:szCs w:val="28"/>
        </w:rPr>
        <w:t>ПРИГОРОДНОГО СЕЛЬСКОГО ПОСЕЛЕНИЯ</w:t>
      </w:r>
    </w:p>
    <w:p w:rsidR="00737B73" w:rsidRDefault="00737B73" w:rsidP="00737B73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5685">
        <w:rPr>
          <w:rFonts w:ascii="Times New Roman" w:hAnsi="Times New Roman"/>
          <w:sz w:val="28"/>
          <w:szCs w:val="28"/>
        </w:rPr>
        <w:br/>
      </w:r>
      <w:r w:rsidRPr="00363A71">
        <w:rPr>
          <w:rFonts w:ascii="Times New Roman" w:hAnsi="Times New Roman"/>
          <w:b/>
          <w:sz w:val="28"/>
          <w:szCs w:val="28"/>
        </w:rPr>
        <w:t>1. Общие положения:</w:t>
      </w:r>
    </w:p>
    <w:p w:rsidR="00737B73" w:rsidRDefault="00737B73" w:rsidP="001977C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68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D55685">
        <w:rPr>
          <w:rFonts w:ascii="Times New Roman" w:hAnsi="Times New Roman"/>
          <w:sz w:val="28"/>
          <w:szCs w:val="28"/>
        </w:rPr>
        <w:t>1.1. Настоящее Положение разработано в соответствии с Федеральным Законом РФ «О защите населения и территорий от чрезвычайных ситуаций природного и техногенного характера» 1994 года, Федерального Закона РФ «О гражданской обороне» 1998 года, Методических рекомендаций по организации деятельности комиссии по повышению устойчивости функци</w:t>
      </w:r>
      <w:r>
        <w:rPr>
          <w:rFonts w:ascii="Times New Roman" w:hAnsi="Times New Roman"/>
          <w:sz w:val="28"/>
          <w:szCs w:val="28"/>
        </w:rPr>
        <w:t>онирования экономики субъекта РФ</w:t>
      </w:r>
      <w:r w:rsidRPr="00D55685">
        <w:rPr>
          <w:rFonts w:ascii="Times New Roman" w:hAnsi="Times New Roman"/>
          <w:sz w:val="28"/>
          <w:szCs w:val="28"/>
        </w:rPr>
        <w:t xml:space="preserve"> 1999 года.</w:t>
      </w:r>
      <w:r w:rsidRPr="00D5568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D55685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D55685">
        <w:rPr>
          <w:rFonts w:ascii="Times New Roman" w:hAnsi="Times New Roman"/>
          <w:sz w:val="28"/>
          <w:szCs w:val="28"/>
        </w:rPr>
        <w:t xml:space="preserve">Комиссия по повышению устойчивости функционирования экономики </w:t>
      </w:r>
      <w:r>
        <w:rPr>
          <w:rFonts w:ascii="Times New Roman" w:hAnsi="Times New Roman"/>
          <w:sz w:val="28"/>
          <w:szCs w:val="28"/>
        </w:rPr>
        <w:t>Пригородного</w:t>
      </w:r>
      <w:r w:rsidRPr="00D55685">
        <w:rPr>
          <w:rFonts w:ascii="Times New Roman" w:hAnsi="Times New Roman"/>
          <w:sz w:val="28"/>
          <w:szCs w:val="28"/>
        </w:rPr>
        <w:t xml:space="preserve"> сельского поселения создается при главе администрации </w:t>
      </w:r>
      <w:r>
        <w:rPr>
          <w:rFonts w:ascii="Times New Roman" w:hAnsi="Times New Roman"/>
          <w:sz w:val="28"/>
          <w:szCs w:val="28"/>
        </w:rPr>
        <w:t xml:space="preserve">Пригородного </w:t>
      </w:r>
      <w:r w:rsidRPr="00D55685">
        <w:rPr>
          <w:rFonts w:ascii="Times New Roman" w:hAnsi="Times New Roman"/>
          <w:sz w:val="28"/>
          <w:szCs w:val="28"/>
        </w:rPr>
        <w:t xml:space="preserve"> сельского поселения в целях организации планирования и контроля выполнения мероприятий по повышению устойчивости функционирования объектов в чрезвычайных ситуациях природного и техногенного характера и в военное время (в дальнейшем в чрезвычайных ситуациях — ЧС) и является постоянно действующим координирующим, консультативным и исследовательским органом.</w:t>
      </w:r>
      <w:r w:rsidRPr="00D5568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D55685">
        <w:rPr>
          <w:rFonts w:ascii="Times New Roman" w:hAnsi="Times New Roman"/>
          <w:sz w:val="28"/>
          <w:szCs w:val="28"/>
        </w:rPr>
        <w:t>1.3.</w:t>
      </w:r>
      <w:proofErr w:type="gramEnd"/>
      <w:r w:rsidRPr="00D55685">
        <w:rPr>
          <w:rFonts w:ascii="Times New Roman" w:hAnsi="Times New Roman"/>
          <w:sz w:val="28"/>
          <w:szCs w:val="28"/>
        </w:rPr>
        <w:t xml:space="preserve"> Комиссия</w:t>
      </w:r>
      <w:r>
        <w:rPr>
          <w:rFonts w:ascii="Times New Roman" w:hAnsi="Times New Roman"/>
          <w:sz w:val="28"/>
          <w:szCs w:val="28"/>
        </w:rPr>
        <w:t xml:space="preserve"> формируется из представителей  а</w:t>
      </w:r>
      <w:r w:rsidRPr="00D55685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Пригородно</w:t>
      </w:r>
      <w:r w:rsidRPr="00D55685">
        <w:rPr>
          <w:rFonts w:ascii="Times New Roman" w:hAnsi="Times New Roman"/>
          <w:sz w:val="28"/>
          <w:szCs w:val="28"/>
        </w:rPr>
        <w:t>го сельского поселения, основных объектов экономики и других организаций и учреждений.</w:t>
      </w:r>
      <w:r w:rsidRPr="00D5568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D55685">
        <w:rPr>
          <w:rFonts w:ascii="Times New Roman" w:hAnsi="Times New Roman"/>
          <w:sz w:val="28"/>
          <w:szCs w:val="28"/>
        </w:rPr>
        <w:t xml:space="preserve">1.4. </w:t>
      </w:r>
      <w:proofErr w:type="gramStart"/>
      <w:r w:rsidRPr="00D55685">
        <w:rPr>
          <w:rFonts w:ascii="Times New Roman" w:hAnsi="Times New Roman"/>
          <w:sz w:val="28"/>
          <w:szCs w:val="28"/>
        </w:rPr>
        <w:t>В своей работе комиссия руководствуется Законом «О защите населения и территорий от чрезвычайных ситуаций природного и техногенного характера» от 11 ноября 1994 года № 68-ФЗ, Федеральным Законом РФ «О гражданской обороне» 1998 года, постановлениями и распоряжениями главы администрации области, настоящим Положением и другими руководящими документами по вопросу подготовки предприятий, организаций и учреждений к устойчивому функционированию в чрезвычайных ситуациях.</w:t>
      </w:r>
      <w:proofErr w:type="gramEnd"/>
    </w:p>
    <w:p w:rsidR="00737B73" w:rsidRPr="002E7F64" w:rsidRDefault="00737B73" w:rsidP="001977C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5685">
        <w:rPr>
          <w:rFonts w:ascii="Times New Roman" w:hAnsi="Times New Roman"/>
          <w:sz w:val="28"/>
          <w:szCs w:val="28"/>
        </w:rPr>
        <w:br/>
      </w:r>
      <w:r w:rsidRPr="002E7F64">
        <w:rPr>
          <w:rFonts w:ascii="Times New Roman" w:hAnsi="Times New Roman"/>
          <w:b/>
          <w:sz w:val="28"/>
          <w:szCs w:val="28"/>
        </w:rPr>
        <w:t>2. Задачи комиссии:</w:t>
      </w:r>
    </w:p>
    <w:p w:rsidR="00737B73" w:rsidRDefault="00737B73" w:rsidP="001977C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68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D55685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D55685">
        <w:rPr>
          <w:rFonts w:ascii="Times New Roman" w:hAnsi="Times New Roman"/>
          <w:sz w:val="28"/>
          <w:szCs w:val="28"/>
        </w:rPr>
        <w:t xml:space="preserve">Основной задачей комиссии является организация работы по повышению устойчивости функционирования экономики </w:t>
      </w:r>
      <w:r>
        <w:rPr>
          <w:rFonts w:ascii="Times New Roman" w:hAnsi="Times New Roman"/>
          <w:sz w:val="28"/>
          <w:szCs w:val="28"/>
        </w:rPr>
        <w:t>Пригородного</w:t>
      </w:r>
      <w:r w:rsidRPr="00D55685">
        <w:rPr>
          <w:rFonts w:ascii="Times New Roman" w:hAnsi="Times New Roman"/>
          <w:sz w:val="28"/>
          <w:szCs w:val="28"/>
        </w:rPr>
        <w:t xml:space="preserve"> сельского поселения в чрезвычайных ситуациях с целью снижения возможных потерь и разрушений в результате аварий, катастроф, стихийных бедствий и воздействия современных средств поражения вероятного противника в военное время, обеспечения жизнедеятельности населения </w:t>
      </w:r>
      <w:r>
        <w:rPr>
          <w:rFonts w:ascii="Times New Roman" w:hAnsi="Times New Roman"/>
          <w:sz w:val="28"/>
          <w:szCs w:val="28"/>
        </w:rPr>
        <w:t>Пригородного</w:t>
      </w:r>
      <w:r w:rsidRPr="00D5568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5685">
        <w:rPr>
          <w:rFonts w:ascii="Times New Roman" w:hAnsi="Times New Roman"/>
          <w:sz w:val="28"/>
          <w:szCs w:val="28"/>
        </w:rPr>
        <w:t xml:space="preserve">и создания оптимальных условий для </w:t>
      </w:r>
      <w:r w:rsidRPr="00D55685">
        <w:rPr>
          <w:rFonts w:ascii="Times New Roman" w:hAnsi="Times New Roman"/>
          <w:sz w:val="28"/>
          <w:szCs w:val="28"/>
        </w:rPr>
        <w:lastRenderedPageBreak/>
        <w:t>восстановления нарушенного производства.</w:t>
      </w:r>
      <w:r w:rsidRPr="00D5568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D55685">
        <w:rPr>
          <w:rFonts w:ascii="Times New Roman" w:hAnsi="Times New Roman"/>
          <w:sz w:val="28"/>
          <w:szCs w:val="28"/>
        </w:rPr>
        <w:t>2.2.</w:t>
      </w:r>
      <w:proofErr w:type="gramEnd"/>
      <w:r w:rsidRPr="00D55685">
        <w:rPr>
          <w:rFonts w:ascii="Times New Roman" w:hAnsi="Times New Roman"/>
          <w:sz w:val="28"/>
          <w:szCs w:val="28"/>
        </w:rPr>
        <w:t xml:space="preserve"> При функционировании сельского звена районной подсистемы единой государственной системы предупреждения и ликвидации чрезвычайных ситуаций (РСЧС) на комиссию возлагается:</w:t>
      </w:r>
      <w:r w:rsidRPr="00D5568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D55685">
        <w:rPr>
          <w:rFonts w:ascii="Times New Roman" w:hAnsi="Times New Roman"/>
          <w:sz w:val="28"/>
          <w:szCs w:val="28"/>
        </w:rPr>
        <w:t>2.2.1. В режиме повседневной деятельности:</w:t>
      </w:r>
      <w:r w:rsidRPr="00D55685">
        <w:rPr>
          <w:rFonts w:ascii="Times New Roman" w:hAnsi="Times New Roman"/>
          <w:sz w:val="28"/>
          <w:szCs w:val="28"/>
        </w:rPr>
        <w:br/>
        <w:t xml:space="preserve">координация работы руководящего состава и органов управления </w:t>
      </w:r>
      <w:r>
        <w:rPr>
          <w:rFonts w:ascii="Times New Roman" w:hAnsi="Times New Roman"/>
          <w:sz w:val="28"/>
          <w:szCs w:val="28"/>
        </w:rPr>
        <w:t>Пригородного</w:t>
      </w:r>
      <w:r w:rsidRPr="00D55685">
        <w:rPr>
          <w:rFonts w:ascii="Times New Roman" w:hAnsi="Times New Roman"/>
          <w:sz w:val="28"/>
          <w:szCs w:val="28"/>
        </w:rPr>
        <w:t xml:space="preserve"> сельского поселения, звена РСЧС по повышению устойчивости функционирования объектов экономики, организа</w:t>
      </w:r>
      <w:r>
        <w:rPr>
          <w:rFonts w:ascii="Times New Roman" w:hAnsi="Times New Roman"/>
          <w:sz w:val="28"/>
          <w:szCs w:val="28"/>
        </w:rPr>
        <w:t xml:space="preserve">ций и учреждений в чрезвычайных </w:t>
      </w:r>
      <w:r w:rsidRPr="00D55685">
        <w:rPr>
          <w:rFonts w:ascii="Times New Roman" w:hAnsi="Times New Roman"/>
          <w:sz w:val="28"/>
          <w:szCs w:val="28"/>
        </w:rPr>
        <w:t>ситуациях;</w:t>
      </w:r>
      <w:r w:rsidRPr="00D55685">
        <w:rPr>
          <w:rFonts w:ascii="Times New Roman" w:hAnsi="Times New Roman"/>
          <w:sz w:val="28"/>
          <w:szCs w:val="28"/>
        </w:rPr>
        <w:br/>
      </w:r>
      <w:proofErr w:type="gramStart"/>
      <w:r w:rsidRPr="00D5568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55685">
        <w:rPr>
          <w:rFonts w:ascii="Times New Roman" w:hAnsi="Times New Roman"/>
          <w:sz w:val="28"/>
          <w:szCs w:val="28"/>
        </w:rPr>
        <w:t xml:space="preserve"> подготовкой объектов экономики, организаций и учреждений </w:t>
      </w:r>
      <w:r>
        <w:rPr>
          <w:rFonts w:ascii="Times New Roman" w:hAnsi="Times New Roman"/>
          <w:sz w:val="28"/>
          <w:szCs w:val="28"/>
        </w:rPr>
        <w:t xml:space="preserve">Пригородного </w:t>
      </w:r>
      <w:r w:rsidRPr="00D55685">
        <w:rPr>
          <w:rFonts w:ascii="Times New Roman" w:hAnsi="Times New Roman"/>
          <w:sz w:val="28"/>
          <w:szCs w:val="28"/>
        </w:rPr>
        <w:t xml:space="preserve"> сельского поселения к работе в чрезвычайных ситуациях, за разработкой, планированием и выполнением мероприятий по повышению устойчивости функционирования в экстремальных условиях независимо от их форм собственности, за увязкой этих мероприятий со схемами сельской планировки, строительства, реконструкции объектов и модернизации производства;</w:t>
      </w:r>
      <w:r w:rsidRPr="00D55685">
        <w:rPr>
          <w:rFonts w:ascii="Times New Roman" w:hAnsi="Times New Roman"/>
          <w:sz w:val="28"/>
          <w:szCs w:val="28"/>
        </w:rPr>
        <w:br/>
        <w:t xml:space="preserve">организация работы по комплексной оценке состояния, возможностей и потребностей всех объектов экономики, организаций и учреждений </w:t>
      </w:r>
      <w:r>
        <w:rPr>
          <w:rFonts w:ascii="Times New Roman" w:hAnsi="Times New Roman"/>
          <w:sz w:val="28"/>
          <w:szCs w:val="28"/>
        </w:rPr>
        <w:t xml:space="preserve">Пригородного </w:t>
      </w:r>
      <w:r w:rsidRPr="00D55685">
        <w:rPr>
          <w:rFonts w:ascii="Times New Roman" w:hAnsi="Times New Roman"/>
          <w:sz w:val="28"/>
          <w:szCs w:val="28"/>
        </w:rPr>
        <w:t xml:space="preserve"> сельского поселения для обеспечения жизнедеятельности населения, а также выпуска заданных объемов и номенклатуры продукции с учетом возможных потерь и разрушений в чрезвычайных ситуациях;</w:t>
      </w:r>
      <w:r w:rsidRPr="00D55685">
        <w:rPr>
          <w:rFonts w:ascii="Times New Roman" w:hAnsi="Times New Roman"/>
          <w:sz w:val="28"/>
          <w:szCs w:val="28"/>
        </w:rPr>
        <w:br/>
      </w:r>
      <w:proofErr w:type="gramStart"/>
      <w:r w:rsidRPr="00D55685">
        <w:rPr>
          <w:rFonts w:ascii="Times New Roman" w:hAnsi="Times New Roman"/>
          <w:sz w:val="28"/>
          <w:szCs w:val="28"/>
        </w:rPr>
        <w:t xml:space="preserve">рассмотрение результатов исследований по устойчивости, выполненных в интересах экономики </w:t>
      </w:r>
      <w:r>
        <w:rPr>
          <w:rFonts w:ascii="Times New Roman" w:hAnsi="Times New Roman"/>
          <w:sz w:val="28"/>
          <w:szCs w:val="28"/>
        </w:rPr>
        <w:t>Пригородного</w:t>
      </w:r>
      <w:r w:rsidRPr="00D55685">
        <w:rPr>
          <w:rFonts w:ascii="Times New Roman" w:hAnsi="Times New Roman"/>
          <w:sz w:val="28"/>
          <w:szCs w:val="28"/>
        </w:rPr>
        <w:t xml:space="preserve"> сельского поселения и подготовка предложений по целесообразности практического осуществления выработанных мероприятий;</w:t>
      </w:r>
      <w:r w:rsidRPr="00D55685">
        <w:rPr>
          <w:rFonts w:ascii="Times New Roman" w:hAnsi="Times New Roman"/>
          <w:sz w:val="28"/>
          <w:szCs w:val="28"/>
        </w:rPr>
        <w:br/>
        <w:t xml:space="preserve">участие в проверках состояния гражданской обороны и работы по предупреждению чрезвычайных ситуаций (по вопросам устойчивости), в </w:t>
      </w:r>
      <w:proofErr w:type="spellStart"/>
      <w:r w:rsidRPr="00D55685">
        <w:rPr>
          <w:rFonts w:ascii="Times New Roman" w:hAnsi="Times New Roman"/>
          <w:sz w:val="28"/>
          <w:szCs w:val="28"/>
        </w:rPr>
        <w:t>командно</w:t>
      </w:r>
      <w:r w:rsidRPr="00D55685">
        <w:rPr>
          <w:rFonts w:ascii="Times New Roman" w:hAnsi="Times New Roman"/>
          <w:sz w:val="28"/>
          <w:szCs w:val="28"/>
        </w:rPr>
        <w:softHyphen/>
        <w:t>штабных</w:t>
      </w:r>
      <w:proofErr w:type="spellEnd"/>
      <w:r w:rsidRPr="00D55685">
        <w:rPr>
          <w:rFonts w:ascii="Times New Roman" w:hAnsi="Times New Roman"/>
          <w:sz w:val="28"/>
          <w:szCs w:val="28"/>
        </w:rPr>
        <w:t xml:space="preserve"> учениях и других мероприятиях, обеспечивающих качественную подготовку руководящего состава и органов управления по вопросам устойчивости;</w:t>
      </w:r>
      <w:proofErr w:type="gramEnd"/>
      <w:r w:rsidRPr="00D55685">
        <w:rPr>
          <w:rFonts w:ascii="Times New Roman" w:hAnsi="Times New Roman"/>
          <w:sz w:val="28"/>
          <w:szCs w:val="28"/>
        </w:rPr>
        <w:br/>
        <w:t>организация и координация проведения исследований, разработки и уточнения мероприятий по устойчивости функционирования объектов экономики, организаций и учреждений;</w:t>
      </w:r>
      <w:r w:rsidRPr="00D55685">
        <w:rPr>
          <w:rFonts w:ascii="Times New Roman" w:hAnsi="Times New Roman"/>
          <w:sz w:val="28"/>
          <w:szCs w:val="28"/>
        </w:rPr>
        <w:br/>
        <w:t xml:space="preserve">участие в обобщении результатов учений, исследований и выработке предложений по дальнейшему повышению устойчивости функционирования объектов экономики, организаций и учреждений в чрезвычайных ситуациях, для включения в план действий по предупреждению и ликвидации ЧС и в план гражданской обороны </w:t>
      </w:r>
      <w:r>
        <w:rPr>
          <w:rFonts w:ascii="Times New Roman" w:hAnsi="Times New Roman"/>
          <w:sz w:val="28"/>
          <w:szCs w:val="28"/>
        </w:rPr>
        <w:t xml:space="preserve">Пригородного </w:t>
      </w:r>
      <w:r w:rsidRPr="00D55685">
        <w:rPr>
          <w:rFonts w:ascii="Times New Roman" w:hAnsi="Times New Roman"/>
          <w:sz w:val="28"/>
          <w:szCs w:val="28"/>
        </w:rPr>
        <w:t xml:space="preserve"> сельского поселения по вопросам устойчивости.</w:t>
      </w:r>
      <w:r w:rsidRPr="00D5568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D55685">
        <w:rPr>
          <w:rFonts w:ascii="Times New Roman" w:hAnsi="Times New Roman"/>
          <w:sz w:val="28"/>
          <w:szCs w:val="28"/>
        </w:rPr>
        <w:t>2.2.2. В режиме повышенной готовности:</w:t>
      </w:r>
      <w:r w:rsidRPr="00D55685">
        <w:rPr>
          <w:rFonts w:ascii="Times New Roman" w:hAnsi="Times New Roman"/>
          <w:sz w:val="28"/>
          <w:szCs w:val="28"/>
        </w:rPr>
        <w:br/>
        <w:t>принятие мер по обеспечению устойчивого функционирования экономики в целях защиты населения и окружающей среды при угрозе возникновения чрезвычайных ситуаций природного и техногенного характера;</w:t>
      </w:r>
      <w:r w:rsidRPr="00D5568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D55685">
        <w:rPr>
          <w:rFonts w:ascii="Times New Roman" w:hAnsi="Times New Roman"/>
          <w:sz w:val="28"/>
          <w:szCs w:val="28"/>
        </w:rPr>
        <w:t xml:space="preserve">2.2.3. </w:t>
      </w:r>
      <w:proofErr w:type="gramStart"/>
      <w:r w:rsidRPr="00D55685">
        <w:rPr>
          <w:rFonts w:ascii="Times New Roman" w:hAnsi="Times New Roman"/>
          <w:sz w:val="28"/>
          <w:szCs w:val="28"/>
        </w:rPr>
        <w:t xml:space="preserve">При переводе объектов экономики, организаций и учреждений </w:t>
      </w:r>
      <w:r>
        <w:rPr>
          <w:rFonts w:ascii="Times New Roman" w:hAnsi="Times New Roman"/>
          <w:sz w:val="28"/>
          <w:szCs w:val="28"/>
        </w:rPr>
        <w:t>Пригородного</w:t>
      </w:r>
      <w:r w:rsidRPr="00D556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5685">
        <w:rPr>
          <w:rFonts w:ascii="Times New Roman" w:hAnsi="Times New Roman"/>
          <w:sz w:val="28"/>
          <w:szCs w:val="28"/>
        </w:rPr>
        <w:t>сельского поселения на работу по планам военного времени:</w:t>
      </w:r>
      <w:r w:rsidRPr="00D55685">
        <w:rPr>
          <w:rFonts w:ascii="Times New Roman" w:hAnsi="Times New Roman"/>
          <w:sz w:val="28"/>
          <w:szCs w:val="28"/>
        </w:rPr>
        <w:br/>
        <w:t>контроль и оценка хода осуществления объектами экономики, организациями и учреждениями мероприятий по повышению устойчивости их функционирования в военное время;</w:t>
      </w:r>
      <w:r w:rsidRPr="00D55685">
        <w:rPr>
          <w:rFonts w:ascii="Times New Roman" w:hAnsi="Times New Roman"/>
          <w:sz w:val="28"/>
          <w:szCs w:val="28"/>
        </w:rPr>
        <w:br/>
        <w:t xml:space="preserve">проверка качества выполнения мероприятий по повышению устойчивости функционирования экономики </w:t>
      </w:r>
      <w:r>
        <w:rPr>
          <w:rFonts w:ascii="Times New Roman" w:hAnsi="Times New Roman"/>
          <w:sz w:val="28"/>
          <w:szCs w:val="28"/>
        </w:rPr>
        <w:t>Пригородного</w:t>
      </w:r>
      <w:r w:rsidRPr="00D55685">
        <w:rPr>
          <w:rFonts w:ascii="Times New Roman" w:hAnsi="Times New Roman"/>
          <w:sz w:val="28"/>
          <w:szCs w:val="28"/>
        </w:rPr>
        <w:t xml:space="preserve"> сельского поселения с </w:t>
      </w:r>
      <w:r w:rsidRPr="00D55685">
        <w:rPr>
          <w:rFonts w:ascii="Times New Roman" w:hAnsi="Times New Roman"/>
          <w:sz w:val="28"/>
          <w:szCs w:val="28"/>
        </w:rPr>
        <w:lastRenderedPageBreak/>
        <w:t>введением соответствующих степеней готовности гражданской обороны;</w:t>
      </w:r>
      <w:proofErr w:type="gramEnd"/>
      <w:r w:rsidRPr="00D55685">
        <w:rPr>
          <w:rFonts w:ascii="Times New Roman" w:hAnsi="Times New Roman"/>
          <w:sz w:val="28"/>
          <w:szCs w:val="28"/>
        </w:rPr>
        <w:br/>
        <w:t xml:space="preserve">обобщение необходимых данных </w:t>
      </w:r>
      <w:proofErr w:type="gramStart"/>
      <w:r w:rsidRPr="00D55685">
        <w:rPr>
          <w:rFonts w:ascii="Times New Roman" w:hAnsi="Times New Roman"/>
          <w:sz w:val="28"/>
          <w:szCs w:val="28"/>
        </w:rPr>
        <w:t xml:space="preserve">по вопросам устойчивости для принятия решений по переводу экономики </w:t>
      </w:r>
      <w:r>
        <w:rPr>
          <w:rFonts w:ascii="Times New Roman" w:hAnsi="Times New Roman"/>
          <w:sz w:val="28"/>
          <w:szCs w:val="28"/>
        </w:rPr>
        <w:t>Пригородного</w:t>
      </w:r>
      <w:r w:rsidRPr="00D55685">
        <w:rPr>
          <w:rFonts w:ascii="Times New Roman" w:hAnsi="Times New Roman"/>
          <w:sz w:val="28"/>
          <w:szCs w:val="28"/>
        </w:rPr>
        <w:t xml:space="preserve"> сельского поселения на работу по планам</w:t>
      </w:r>
      <w:proofErr w:type="gramEnd"/>
      <w:r w:rsidRPr="00D55685">
        <w:rPr>
          <w:rFonts w:ascii="Times New Roman" w:hAnsi="Times New Roman"/>
          <w:sz w:val="28"/>
          <w:szCs w:val="28"/>
        </w:rPr>
        <w:t xml:space="preserve"> военного времени.</w:t>
      </w:r>
      <w:r w:rsidRPr="00D5568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D55685">
        <w:rPr>
          <w:rFonts w:ascii="Times New Roman" w:hAnsi="Times New Roman"/>
          <w:sz w:val="28"/>
          <w:szCs w:val="28"/>
        </w:rPr>
        <w:t>2.2.4. В режиме чрезвычайной ситуации:</w:t>
      </w:r>
      <w:r w:rsidRPr="00D55685">
        <w:rPr>
          <w:rFonts w:ascii="Times New Roman" w:hAnsi="Times New Roman"/>
          <w:sz w:val="28"/>
          <w:szCs w:val="28"/>
        </w:rPr>
        <w:br/>
        <w:t xml:space="preserve">проведение анализа состояния и возможностей важнейших объектов экономики </w:t>
      </w:r>
      <w:r>
        <w:rPr>
          <w:rFonts w:ascii="Times New Roman" w:hAnsi="Times New Roman"/>
          <w:sz w:val="28"/>
          <w:szCs w:val="28"/>
        </w:rPr>
        <w:t>Пригородного</w:t>
      </w:r>
      <w:r w:rsidRPr="00D55685">
        <w:rPr>
          <w:rFonts w:ascii="Times New Roman" w:hAnsi="Times New Roman"/>
          <w:sz w:val="28"/>
          <w:szCs w:val="28"/>
        </w:rPr>
        <w:t xml:space="preserve"> сельского поселения в целом;</w:t>
      </w:r>
      <w:r w:rsidRPr="00D55685">
        <w:rPr>
          <w:rFonts w:ascii="Times New Roman" w:hAnsi="Times New Roman"/>
          <w:sz w:val="28"/>
          <w:szCs w:val="28"/>
        </w:rPr>
        <w:br/>
        <w:t>обобщение данных обстановки и подготовки предложений главе администрации поселения по вопросам организации производственной деятельности сохранившихся мощностей, восстановления нарушенного управления объектами экономики, обеспечения жизнедеятельности населения, а также проведения аварийно-восстановительных работ.</w:t>
      </w:r>
      <w:r w:rsidRPr="00D5568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D55685">
        <w:rPr>
          <w:rFonts w:ascii="Times New Roman" w:hAnsi="Times New Roman"/>
          <w:sz w:val="28"/>
          <w:szCs w:val="28"/>
        </w:rPr>
        <w:t xml:space="preserve">2.3. Свои задачи по повышению устойчивости функционирования экономики </w:t>
      </w:r>
      <w:r>
        <w:rPr>
          <w:rFonts w:ascii="Times New Roman" w:hAnsi="Times New Roman"/>
          <w:sz w:val="28"/>
          <w:szCs w:val="28"/>
        </w:rPr>
        <w:t>Пригородного</w:t>
      </w:r>
      <w:r w:rsidRPr="00D55685">
        <w:rPr>
          <w:rFonts w:ascii="Times New Roman" w:hAnsi="Times New Roman"/>
          <w:sz w:val="28"/>
          <w:szCs w:val="28"/>
        </w:rPr>
        <w:t xml:space="preserve"> сельского поселения в ЧС комиссия выполняет в тесном взаимодействии с КЧС и отделом по делам ГО и ЧС </w:t>
      </w:r>
      <w:proofErr w:type="spellStart"/>
      <w:r w:rsidRPr="00D55685">
        <w:rPr>
          <w:rFonts w:ascii="Times New Roman" w:hAnsi="Times New Roman"/>
          <w:sz w:val="28"/>
          <w:szCs w:val="28"/>
        </w:rPr>
        <w:t>Марёвского</w:t>
      </w:r>
      <w:proofErr w:type="spellEnd"/>
      <w:r w:rsidRPr="00D55685">
        <w:rPr>
          <w:rFonts w:ascii="Times New Roman" w:hAnsi="Times New Roman"/>
          <w:sz w:val="28"/>
          <w:szCs w:val="28"/>
        </w:rPr>
        <w:t xml:space="preserve"> сельского поселения и другими заинтересованными органами.</w:t>
      </w:r>
    </w:p>
    <w:p w:rsidR="00737B73" w:rsidRPr="002E7F64" w:rsidRDefault="00737B73" w:rsidP="001977C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5685">
        <w:rPr>
          <w:rFonts w:ascii="Times New Roman" w:hAnsi="Times New Roman"/>
          <w:sz w:val="28"/>
          <w:szCs w:val="28"/>
        </w:rPr>
        <w:br/>
      </w:r>
      <w:r w:rsidRPr="002E7F64">
        <w:rPr>
          <w:rFonts w:ascii="Times New Roman" w:hAnsi="Times New Roman"/>
          <w:b/>
          <w:sz w:val="28"/>
          <w:szCs w:val="28"/>
        </w:rPr>
        <w:t>3. Комиссия имеет право:</w:t>
      </w:r>
    </w:p>
    <w:p w:rsidR="00737B73" w:rsidRDefault="00737B73" w:rsidP="001977C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68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D55685">
        <w:rPr>
          <w:rFonts w:ascii="Times New Roman" w:hAnsi="Times New Roman"/>
          <w:sz w:val="28"/>
          <w:szCs w:val="28"/>
        </w:rPr>
        <w:t>3.1. Доводить указания главы администрации поселения, направленные на повышение устойчивости функционирования экономики поселения объектам экономики, организациям и учреждениям.</w:t>
      </w:r>
      <w:r w:rsidRPr="00D5568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D55685">
        <w:rPr>
          <w:rFonts w:ascii="Times New Roman" w:hAnsi="Times New Roman"/>
          <w:sz w:val="28"/>
          <w:szCs w:val="28"/>
        </w:rPr>
        <w:t>3.2. Давать заключения на представляемые структурными подразделениями администрации поселения предложения для включения в перспективные и годовые программы развития отраслей экономики поселения.</w:t>
      </w:r>
      <w:r w:rsidRPr="00D5568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D55685">
        <w:rPr>
          <w:rFonts w:ascii="Times New Roman" w:hAnsi="Times New Roman"/>
          <w:sz w:val="28"/>
          <w:szCs w:val="28"/>
        </w:rPr>
        <w:t>3.3. Запрашивать от структурных подразделений администрации поселения, объектов экономики, организаций и учреждений необходимые данные для изучения и принятия решений по вопросам, относящимся к повышению устойчивости функционирования экономики поселения.</w:t>
      </w:r>
      <w:r w:rsidRPr="00D5568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D55685">
        <w:rPr>
          <w:rFonts w:ascii="Times New Roman" w:hAnsi="Times New Roman"/>
          <w:sz w:val="28"/>
          <w:szCs w:val="28"/>
        </w:rPr>
        <w:t>3.4. Привлекать к участию в рассмотрении отдельных вопросов устойчивости специалистов проектных и других институтов, объектов экономики, организаций и учреждений.</w:t>
      </w:r>
      <w:r w:rsidRPr="00D5568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D55685">
        <w:rPr>
          <w:rFonts w:ascii="Times New Roman" w:hAnsi="Times New Roman"/>
          <w:sz w:val="28"/>
          <w:szCs w:val="28"/>
        </w:rPr>
        <w:t>3.5. Заслушивать должностных лиц объектов экономики, организаций и учреждений поселения по вопросам устойчивости, проводить в установленном порядке совещания с представителями этих объектов экономики, организаций и учреждений.</w:t>
      </w:r>
      <w:r w:rsidRPr="00D5568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D55685">
        <w:rPr>
          <w:rFonts w:ascii="Times New Roman" w:hAnsi="Times New Roman"/>
          <w:sz w:val="28"/>
          <w:szCs w:val="28"/>
        </w:rPr>
        <w:t xml:space="preserve">3.6. Участвовать во всех мероприятиях, имеющих отношение к решению </w:t>
      </w:r>
      <w:proofErr w:type="gramStart"/>
      <w:r w:rsidRPr="00D55685">
        <w:rPr>
          <w:rFonts w:ascii="Times New Roman" w:hAnsi="Times New Roman"/>
          <w:sz w:val="28"/>
          <w:szCs w:val="28"/>
        </w:rPr>
        <w:t>вопросов повышения устойчивости функционирования экономики поселения</w:t>
      </w:r>
      <w:proofErr w:type="gramEnd"/>
      <w:r w:rsidRPr="00D55685">
        <w:rPr>
          <w:rFonts w:ascii="Times New Roman" w:hAnsi="Times New Roman"/>
          <w:sz w:val="28"/>
          <w:szCs w:val="28"/>
        </w:rPr>
        <w:t>.</w:t>
      </w:r>
    </w:p>
    <w:p w:rsidR="00737B73" w:rsidRPr="002E7F64" w:rsidRDefault="00737B73" w:rsidP="001977C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5685">
        <w:rPr>
          <w:rFonts w:ascii="Times New Roman" w:hAnsi="Times New Roman"/>
          <w:sz w:val="28"/>
          <w:szCs w:val="28"/>
        </w:rPr>
        <w:br/>
      </w:r>
      <w:r w:rsidRPr="002E7F64">
        <w:rPr>
          <w:rFonts w:ascii="Times New Roman" w:hAnsi="Times New Roman"/>
          <w:b/>
          <w:sz w:val="28"/>
          <w:szCs w:val="28"/>
        </w:rPr>
        <w:t>4. В составе комиссии по устойчивости иметь:</w:t>
      </w:r>
    </w:p>
    <w:p w:rsidR="00737B73" w:rsidRDefault="00737B73" w:rsidP="001977C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685">
        <w:rPr>
          <w:rFonts w:ascii="Times New Roman" w:hAnsi="Times New Roman"/>
          <w:sz w:val="28"/>
          <w:szCs w:val="28"/>
        </w:rPr>
        <w:br/>
        <w:t>подкомиссию по рациональному размещению производительных сил поселения;</w:t>
      </w:r>
      <w:r w:rsidRPr="00D55685">
        <w:rPr>
          <w:rFonts w:ascii="Times New Roman" w:hAnsi="Times New Roman"/>
          <w:sz w:val="28"/>
          <w:szCs w:val="28"/>
        </w:rPr>
        <w:br/>
        <w:t>подкомиссию по устойчивости топливно-энергетического комплекса, промышленного производства и транспортной системы, жизнеобеспечения населения;</w:t>
      </w:r>
      <w:r w:rsidRPr="00D55685">
        <w:rPr>
          <w:rFonts w:ascii="Times New Roman" w:hAnsi="Times New Roman"/>
          <w:sz w:val="28"/>
          <w:szCs w:val="28"/>
        </w:rPr>
        <w:br/>
        <w:t>подкомиссию по устойчивости сфер обращения и услуг, социальной сферы;</w:t>
      </w:r>
      <w:r w:rsidRPr="00D55685">
        <w:rPr>
          <w:rFonts w:ascii="Times New Roman" w:hAnsi="Times New Roman"/>
          <w:sz w:val="28"/>
          <w:szCs w:val="28"/>
        </w:rPr>
        <w:br/>
        <w:t>подкомиссию по устойчивости управления;</w:t>
      </w:r>
      <w:r w:rsidRPr="00D55685">
        <w:rPr>
          <w:rFonts w:ascii="Times New Roman" w:hAnsi="Times New Roman"/>
          <w:sz w:val="28"/>
          <w:szCs w:val="28"/>
        </w:rPr>
        <w:br/>
      </w:r>
      <w:r w:rsidRPr="00D55685">
        <w:rPr>
          <w:rFonts w:ascii="Times New Roman" w:hAnsi="Times New Roman"/>
          <w:sz w:val="28"/>
          <w:szCs w:val="28"/>
        </w:rPr>
        <w:lastRenderedPageBreak/>
        <w:t>секретариат комиссии по устойчивости.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           4</w:t>
      </w:r>
      <w:r w:rsidRPr="00D556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D55685">
        <w:rPr>
          <w:rFonts w:ascii="Times New Roman" w:hAnsi="Times New Roman"/>
          <w:sz w:val="28"/>
          <w:szCs w:val="28"/>
        </w:rPr>
        <w:t xml:space="preserve"> В соответствии с общими задачами, выполняемыми комиссией в чрезвычайных ситуациях, на ее структурные подразделения возлагается:</w:t>
      </w:r>
      <w:r>
        <w:rPr>
          <w:rFonts w:ascii="Times New Roman" w:hAnsi="Times New Roman"/>
          <w:sz w:val="28"/>
          <w:szCs w:val="28"/>
        </w:rPr>
        <w:br/>
        <w:t xml:space="preserve">           4.2</w:t>
      </w:r>
      <w:r w:rsidRPr="00D5568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55685">
        <w:rPr>
          <w:rFonts w:ascii="Times New Roman" w:hAnsi="Times New Roman"/>
          <w:sz w:val="28"/>
          <w:szCs w:val="28"/>
        </w:rPr>
        <w:t>На подкомиссию по устойчивости топливно-энергетического комплекса, промышленного производства и транспортной системы:</w:t>
      </w:r>
      <w:r w:rsidRPr="00D55685">
        <w:rPr>
          <w:rFonts w:ascii="Times New Roman" w:hAnsi="Times New Roman"/>
          <w:sz w:val="28"/>
          <w:szCs w:val="28"/>
        </w:rPr>
        <w:br/>
        <w:t xml:space="preserve">определение степени устойчивости элементов и систем </w:t>
      </w:r>
      <w:proofErr w:type="spellStart"/>
      <w:r w:rsidRPr="00D55685">
        <w:rPr>
          <w:rFonts w:ascii="Times New Roman" w:hAnsi="Times New Roman"/>
          <w:sz w:val="28"/>
          <w:szCs w:val="28"/>
        </w:rPr>
        <w:t>электро</w:t>
      </w:r>
      <w:proofErr w:type="spellEnd"/>
      <w:r w:rsidRPr="00D55685">
        <w:rPr>
          <w:rFonts w:ascii="Times New Roman" w:hAnsi="Times New Roman"/>
          <w:sz w:val="28"/>
          <w:szCs w:val="28"/>
        </w:rPr>
        <w:softHyphen/>
        <w:t xml:space="preserve">, и теплоснабжения, </w:t>
      </w:r>
      <w:proofErr w:type="spellStart"/>
      <w:r w:rsidRPr="00D55685">
        <w:rPr>
          <w:rFonts w:ascii="Times New Roman" w:hAnsi="Times New Roman"/>
          <w:sz w:val="28"/>
          <w:szCs w:val="28"/>
        </w:rPr>
        <w:t>водо</w:t>
      </w:r>
      <w:proofErr w:type="spellEnd"/>
      <w:r w:rsidRPr="00D55685">
        <w:rPr>
          <w:rFonts w:ascii="Times New Roman" w:hAnsi="Times New Roman"/>
          <w:sz w:val="28"/>
          <w:szCs w:val="28"/>
        </w:rPr>
        <w:softHyphen/>
        <w:t>, и топливоснабжения в чрезвычайных ситуациях;</w:t>
      </w:r>
      <w:r w:rsidRPr="00D55685">
        <w:rPr>
          <w:rFonts w:ascii="Times New Roman" w:hAnsi="Times New Roman"/>
          <w:sz w:val="28"/>
          <w:szCs w:val="28"/>
        </w:rPr>
        <w:br/>
        <w:t>анализ возможности работы объектов экономики, организаций и учреждений поселения от автономных источников энергоснабжения и использования для этих целей других источников, в том числе и твердого топлива;</w:t>
      </w:r>
      <w:proofErr w:type="gramEnd"/>
      <w:r w:rsidRPr="00D55685">
        <w:rPr>
          <w:rFonts w:ascii="Times New Roman" w:hAnsi="Times New Roman"/>
          <w:sz w:val="28"/>
          <w:szCs w:val="28"/>
        </w:rPr>
        <w:br/>
        <w:t>оценка эффективности мероприятий по повышению устойчивости функционирования объектов экономики и анализ возможных потерь основных производственных фондов и мощност</w:t>
      </w:r>
      <w:r>
        <w:rPr>
          <w:rFonts w:ascii="Times New Roman" w:hAnsi="Times New Roman"/>
          <w:sz w:val="28"/>
          <w:szCs w:val="28"/>
        </w:rPr>
        <w:t>ей в чрезвычайных ситуациях.</w:t>
      </w:r>
      <w:r>
        <w:rPr>
          <w:rFonts w:ascii="Times New Roman" w:hAnsi="Times New Roman"/>
          <w:sz w:val="28"/>
          <w:szCs w:val="28"/>
        </w:rPr>
        <w:br/>
        <w:t xml:space="preserve">            4.3</w:t>
      </w:r>
      <w:r w:rsidRPr="00D55685">
        <w:rPr>
          <w:rFonts w:ascii="Times New Roman" w:hAnsi="Times New Roman"/>
          <w:sz w:val="28"/>
          <w:szCs w:val="28"/>
        </w:rPr>
        <w:t>. На подкомиссию по устойчивости сфер обращения и услуг, социальной сферы:</w:t>
      </w:r>
      <w:r w:rsidRPr="00D55685">
        <w:rPr>
          <w:rFonts w:ascii="Times New Roman" w:hAnsi="Times New Roman"/>
          <w:sz w:val="28"/>
          <w:szCs w:val="28"/>
        </w:rPr>
        <w:br/>
        <w:t>анализ эффективности мероприятий по снижению ущерба от ЧС в производстве продуктов питания и представления услуг населению;</w:t>
      </w:r>
      <w:r w:rsidRPr="00D55685">
        <w:rPr>
          <w:rFonts w:ascii="Times New Roman" w:hAnsi="Times New Roman"/>
          <w:sz w:val="28"/>
          <w:szCs w:val="28"/>
        </w:rPr>
        <w:br/>
        <w:t>подготовка предложений по повышению устойчивости функционирования экономики поселения;</w:t>
      </w:r>
      <w:r w:rsidRPr="00D55685">
        <w:rPr>
          <w:rFonts w:ascii="Times New Roman" w:hAnsi="Times New Roman"/>
          <w:sz w:val="28"/>
          <w:szCs w:val="28"/>
        </w:rPr>
        <w:br/>
        <w:t>анализ эффективности мероприятий по повышению устойчивости функционирования объектов социальной сферы (медицины, объектов жизнеобеспечения населения и др.);</w:t>
      </w:r>
      <w:r w:rsidRPr="00D55685">
        <w:rPr>
          <w:rFonts w:ascii="Times New Roman" w:hAnsi="Times New Roman"/>
          <w:sz w:val="28"/>
          <w:szCs w:val="28"/>
        </w:rPr>
        <w:br/>
        <w:t>подготовка предложений по дальнейшему повышению устойчивости функционирования объектов социальной сферы и жизнеобеспече</w:t>
      </w:r>
      <w:r>
        <w:rPr>
          <w:rFonts w:ascii="Times New Roman" w:hAnsi="Times New Roman"/>
          <w:sz w:val="28"/>
          <w:szCs w:val="28"/>
        </w:rPr>
        <w:t>ния на территории поселения.</w:t>
      </w:r>
      <w:r>
        <w:rPr>
          <w:rFonts w:ascii="Times New Roman" w:hAnsi="Times New Roman"/>
          <w:sz w:val="28"/>
          <w:szCs w:val="28"/>
        </w:rPr>
        <w:br/>
        <w:t xml:space="preserve">           4.4</w:t>
      </w:r>
      <w:r w:rsidRPr="00D5568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55685">
        <w:rPr>
          <w:rFonts w:ascii="Times New Roman" w:hAnsi="Times New Roman"/>
          <w:sz w:val="28"/>
          <w:szCs w:val="28"/>
        </w:rPr>
        <w:t>На подкомиссию по устойчивости управления:</w:t>
      </w:r>
      <w:r w:rsidRPr="00D55685">
        <w:rPr>
          <w:rFonts w:ascii="Times New Roman" w:hAnsi="Times New Roman"/>
          <w:sz w:val="28"/>
          <w:szCs w:val="28"/>
        </w:rPr>
        <w:br/>
        <w:t>анализ эффективности мероприятий по повышению устойчивости функционирования системы управления и связи, в том числе способности дублеров обеспечить управление поселением, объектами экономики поселения при нарушениях связи с основными органами управления;</w:t>
      </w:r>
      <w:r w:rsidRPr="00D55685">
        <w:rPr>
          <w:rFonts w:ascii="Times New Roman" w:hAnsi="Times New Roman"/>
          <w:sz w:val="28"/>
          <w:szCs w:val="28"/>
        </w:rPr>
        <w:br/>
        <w:t>подготовка предложений по дальнейшему повышению устойчивости функционирования системы управления и связи поселения и объектов эконом</w:t>
      </w:r>
      <w:r>
        <w:rPr>
          <w:rFonts w:ascii="Times New Roman" w:hAnsi="Times New Roman"/>
          <w:sz w:val="28"/>
          <w:szCs w:val="28"/>
        </w:rPr>
        <w:t>ики, организаций и учреждений.</w:t>
      </w:r>
      <w:r>
        <w:rPr>
          <w:rFonts w:ascii="Times New Roman" w:hAnsi="Times New Roman"/>
          <w:sz w:val="28"/>
          <w:szCs w:val="28"/>
        </w:rPr>
        <w:br/>
        <w:t xml:space="preserve">           4.5</w:t>
      </w:r>
      <w:r w:rsidRPr="00D55685">
        <w:rPr>
          <w:rFonts w:ascii="Times New Roman" w:hAnsi="Times New Roman"/>
          <w:sz w:val="28"/>
          <w:szCs w:val="28"/>
        </w:rPr>
        <w:t>.</w:t>
      </w:r>
      <w:proofErr w:type="gramEnd"/>
      <w:r w:rsidRPr="00D55685">
        <w:rPr>
          <w:rFonts w:ascii="Times New Roman" w:hAnsi="Times New Roman"/>
          <w:sz w:val="28"/>
          <w:szCs w:val="28"/>
        </w:rPr>
        <w:t xml:space="preserve"> На подкомиссию по рациональному размещению производительных сил:</w:t>
      </w:r>
      <w:r w:rsidRPr="00D55685">
        <w:rPr>
          <w:rFonts w:ascii="Times New Roman" w:hAnsi="Times New Roman"/>
          <w:sz w:val="28"/>
          <w:szCs w:val="28"/>
        </w:rPr>
        <w:br/>
        <w:t>анализ размещения производительных сил поселения;</w:t>
      </w:r>
      <w:r w:rsidRPr="00D55685">
        <w:rPr>
          <w:rFonts w:ascii="Times New Roman" w:hAnsi="Times New Roman"/>
          <w:sz w:val="28"/>
          <w:szCs w:val="28"/>
        </w:rPr>
        <w:br/>
        <w:t>оценка степени концентрации промышленности и запасов материальных средств в районе, в том числе вблизи потенциально опасных объектов;</w:t>
      </w:r>
      <w:r w:rsidRPr="00D55685">
        <w:rPr>
          <w:rFonts w:ascii="Times New Roman" w:hAnsi="Times New Roman"/>
          <w:sz w:val="28"/>
          <w:szCs w:val="28"/>
        </w:rPr>
        <w:br/>
        <w:t xml:space="preserve">участие в работе комиссий района и работе по выбору </w:t>
      </w:r>
      <w:proofErr w:type="gramStart"/>
      <w:r w:rsidRPr="00D55685">
        <w:rPr>
          <w:rFonts w:ascii="Times New Roman" w:hAnsi="Times New Roman"/>
          <w:sz w:val="28"/>
          <w:szCs w:val="28"/>
        </w:rPr>
        <w:t>мест размещения нового строительства объектов экономики</w:t>
      </w:r>
      <w:proofErr w:type="gramEnd"/>
      <w:r w:rsidRPr="00D55685">
        <w:rPr>
          <w:rFonts w:ascii="Times New Roman" w:hAnsi="Times New Roman"/>
          <w:sz w:val="28"/>
          <w:szCs w:val="28"/>
        </w:rPr>
        <w:t xml:space="preserve"> потенциально опасных производств жилищного строительства;</w:t>
      </w:r>
      <w:r w:rsidRPr="00D55685">
        <w:rPr>
          <w:rFonts w:ascii="Times New Roman" w:hAnsi="Times New Roman"/>
          <w:sz w:val="28"/>
          <w:szCs w:val="28"/>
        </w:rPr>
        <w:br/>
        <w:t>подготовка предложений по дальнейшему повышению функционирования устойчивости экономики поселения, обеспечения экологической безопасности населения поселения.</w:t>
      </w:r>
    </w:p>
    <w:p w:rsidR="00737B73" w:rsidRDefault="00737B73" w:rsidP="001977C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B73" w:rsidRDefault="00737B73" w:rsidP="001977C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B73" w:rsidRDefault="00737B73" w:rsidP="001977C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Пригородного сельского поселения</w:t>
      </w:r>
    </w:p>
    <w:p w:rsidR="004C05B5" w:rsidRDefault="00737B73" w:rsidP="001977C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 района                                                                             В.В. Лазарев</w:t>
      </w:r>
    </w:p>
    <w:p w:rsidR="00227955" w:rsidRDefault="00227955" w:rsidP="001977C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955" w:rsidRDefault="00227955" w:rsidP="001977C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955" w:rsidRDefault="00227955" w:rsidP="00227955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7955" w:rsidRDefault="00227955" w:rsidP="00227955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№3 </w:t>
      </w:r>
    </w:p>
    <w:p w:rsidR="00227955" w:rsidRDefault="00227955" w:rsidP="00227955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227955" w:rsidRDefault="00227955" w:rsidP="00227955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Пригородного сельского поселения </w:t>
      </w:r>
    </w:p>
    <w:p w:rsidR="00227955" w:rsidRDefault="00227955" w:rsidP="00227955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Крымского района</w:t>
      </w:r>
    </w:p>
    <w:p w:rsidR="00227955" w:rsidRDefault="00227955" w:rsidP="00227955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от 13.05.2015 года № 93</w:t>
      </w:r>
    </w:p>
    <w:p w:rsidR="00227955" w:rsidRDefault="00227955" w:rsidP="00227955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955" w:rsidRDefault="00227955" w:rsidP="0022795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Функциональные обязанности</w:t>
      </w:r>
    </w:p>
    <w:p w:rsidR="00227955" w:rsidRDefault="00227955" w:rsidP="00227955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состава Комиссии по повышению устойчивости функционирования объектов экономики Пригородного сельского поселение Крымского района в чрезвычайных  ситуациях мирного времени и в военное время 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 рациональному размещению производственных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сил на территории поселения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работает по годовому плану, утвержденному председателем Комиссии, под непосредственным управлением руководителя, подчиняется председателю Комиссии, обязан добиваться выполнения запланированных мероприятий и обеспечивать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работ.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задачи и обязанности: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мероприятий по рациональному размещению производственных сил на территории поселения;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анализ размещения производительных сил, в том числе степени концентрации экономики и запасов материальных средств;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предложений по дальнейшему улучшению размещения производственных сил, совершенствованию производственных связей для включения в проекты планов экономического и социального развития;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мероприятий по модернизации и техническому переоснащению производственных сил;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мероприятий, направленных на создание условий для рационального размещения производственных сил;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обеспечение мероприятий по исключению нерационального размещения производственных сил на территории поселения.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 повышению устойчивости функционирования объектов экономики, топливно-энергетического комплекса, транспорта, связи, материально-техническому снабжению и хозяйственным связям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работает по годовому плану, утвержденному председателем Комиссии, под управлением руководителя, подчиняется председателю Комиссии, добиваться выполнения запланированных мероприятий и обеспечивать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работ.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задачи и обязанности: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мероприятий по повышению устойчивости экономики, топливно-энергетического комплекса, транспорта и связи в военное время;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мероприятий по повышению устойчивости промышленности,    топливно-энергетического комплекса, транспорта и связи;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подготовки организаций обеспечения гражданской обороны к выполнению аварийно-спасательных и других неотложных работ (далее – АСДНР);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определение степени устойчивости объектов экономики, топливно-энергетического комплекса, транспорта и связи;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возможных потерь транспортных средств и разрушения транспортных объектов;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предложений по дальнейшему повышению устойчивости объектов экономики, топливно-энергетического комплекса, транспорта и связи, и совершенствованию дорожной сети;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мероприятий по совершенствованию, строительству и эксплуатации дорог;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запасов топливно-энергетических ресурсов;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координация вопросов исследований и проведение мероприятий по повышению устойчивости объектов промышленности, топливно-энергетического комплекса, транспорта и связи;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эффективности мероприятий по повышению устойчивости функционирования материально-технического снабжения;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возможных нарушения хозяйственных связей после нападения противника;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и контроль количества и сроков запасов продуктов питания на складах;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предложений по дальнейшему повышению устойчивости функционирования материально-технического снабжения в военное время, по упрощению хозяйственных связей.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3. Ответственный по обеспечению защиты населения, его жизнедеятельности, подготовке и выполнению работ по восстановлению объектов экономики и социальной сферы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работает под непосредственным управлением председателя Комиссии по годовому плану, утвержденному председателем Комиссии, обязан добиваться выполнения запланированных мероприятий и обеспечивать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ведением работ.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задачи и обязанности: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укрытие населения в защитных сооружениях;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совместно с эвакуационной комиссией рассредоточения и эвакуации населения в безопасную зону;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населения индивидуальными средствами защиты;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эффективности систем защиты населения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обеспечения его жизнедеятельности;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возможных потерь населения, объектов экономики и средств его жизнеобеспечения от воздействия средств поражения;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предложений по дальнейшему совершенствованию защиты населения и объектов экономики. При решении вопросов защиты населения особое внимание обращается на строительство и своевременный ввод в строй защитных сооружений;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эффективности мероприятий по подготовке и выполнению работ по восстановлению объектов экономики и социальной сферы;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 степени подготовленности ведомственных строительных и строительно-монтажных   организаций, 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спецформирований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формирований организаций обеспечения гражданской обороны к выполнению восстановительных работ;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подготовка расчетов сил, средств и сроков проведения восстановительных работ на важнейших объектах;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планирование мероприятий по организации управления восстановительными работами и установление очередности их выполнения;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эффективности разработанных объединениями и управлениями мероприятий по подготовке к восстановлению экономики.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 устойчивости управления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работает по годовому плану, утвержденному председателем Комиссии, под его управлением, обязан добиваться выполнения запланированных мероприятий и обеспечивать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работ.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задачи и обязанности: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непосредственное руководство и координация работы отраслевых групп по повышению устойчивости функционирования объектов экономики;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  вопросов,  связанных  с  изучением,  оценкой,    планированием и осуществлением мероприятий по устойчивости;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состояния и результатов исследований, рекомендация наиболее эффективных предложений и мероприятий по повышению устойчивости;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дублирования органов местного самоуправления;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средств и систем сбора и обработки данных об оружии массового поражения, оценка сложившейся обстановки в  случае его применения;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и восстановление вышедших из строя узлов и линий связи, а также подготовка и создание резерва кадров руководящего состава;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и обобщение состояния готовности основных звеньев экономики к устойчивой работе в военное время;</w:t>
      </w:r>
    </w:p>
    <w:p w:rsidR="00227955" w:rsidRDefault="00227955" w:rsidP="002279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осуществление контроля за ходом проведения запланированных мероприятий и выполнения принятых решений по вопросам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повышения устойчивости работы объектов экономики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27955" w:rsidRDefault="00227955" w:rsidP="00227955">
      <w:pPr>
        <w:rPr>
          <w:rFonts w:asciiTheme="minorHAnsi" w:hAnsiTheme="minorHAnsi" w:cstheme="minorBidi"/>
        </w:rPr>
      </w:pPr>
    </w:p>
    <w:p w:rsidR="00227955" w:rsidRDefault="00227955" w:rsidP="0022795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Пригородного сельского поселения</w:t>
      </w:r>
    </w:p>
    <w:p w:rsidR="00227955" w:rsidRDefault="00227955" w:rsidP="0022795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 района                                                                             В.В. Лазарев</w:t>
      </w:r>
    </w:p>
    <w:p w:rsidR="00227955" w:rsidRDefault="00227955" w:rsidP="0022795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955" w:rsidRDefault="00227955" w:rsidP="001977C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27955" w:rsidSect="00190155">
      <w:pgSz w:w="11906" w:h="16838"/>
      <w:pgMar w:top="142" w:right="849" w:bottom="56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52C84"/>
    <w:multiLevelType w:val="hybridMultilevel"/>
    <w:tmpl w:val="50683954"/>
    <w:lvl w:ilvl="0" w:tplc="FFAAC5CA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A9477E8"/>
    <w:multiLevelType w:val="hybridMultilevel"/>
    <w:tmpl w:val="186412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035750F"/>
    <w:multiLevelType w:val="hybridMultilevel"/>
    <w:tmpl w:val="05864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CA4"/>
    <w:rsid w:val="00005D47"/>
    <w:rsid w:val="00014FC3"/>
    <w:rsid w:val="000268FD"/>
    <w:rsid w:val="0003498F"/>
    <w:rsid w:val="00066CFC"/>
    <w:rsid w:val="00073685"/>
    <w:rsid w:val="000855D2"/>
    <w:rsid w:val="00090345"/>
    <w:rsid w:val="000A6E00"/>
    <w:rsid w:val="000B6413"/>
    <w:rsid w:val="000B7DB1"/>
    <w:rsid w:val="000C6585"/>
    <w:rsid w:val="000C7988"/>
    <w:rsid w:val="000E48C9"/>
    <w:rsid w:val="000E53A6"/>
    <w:rsid w:val="001109FF"/>
    <w:rsid w:val="001114A3"/>
    <w:rsid w:val="00111EC0"/>
    <w:rsid w:val="0011267C"/>
    <w:rsid w:val="00132009"/>
    <w:rsid w:val="00133834"/>
    <w:rsid w:val="0013603F"/>
    <w:rsid w:val="0014280C"/>
    <w:rsid w:val="001515E8"/>
    <w:rsid w:val="0015365E"/>
    <w:rsid w:val="0016354F"/>
    <w:rsid w:val="00163750"/>
    <w:rsid w:val="00164F6B"/>
    <w:rsid w:val="00170C94"/>
    <w:rsid w:val="001858CC"/>
    <w:rsid w:val="00190155"/>
    <w:rsid w:val="00194993"/>
    <w:rsid w:val="001977CF"/>
    <w:rsid w:val="001E282C"/>
    <w:rsid w:val="001F00EF"/>
    <w:rsid w:val="00202AD4"/>
    <w:rsid w:val="002071B5"/>
    <w:rsid w:val="00227955"/>
    <w:rsid w:val="00240DFE"/>
    <w:rsid w:val="00243389"/>
    <w:rsid w:val="00262C8B"/>
    <w:rsid w:val="00281C5A"/>
    <w:rsid w:val="002A3694"/>
    <w:rsid w:val="002B53AC"/>
    <w:rsid w:val="002B7D46"/>
    <w:rsid w:val="002C4A30"/>
    <w:rsid w:val="002E0235"/>
    <w:rsid w:val="002E1074"/>
    <w:rsid w:val="00307C76"/>
    <w:rsid w:val="003324AB"/>
    <w:rsid w:val="00334D2A"/>
    <w:rsid w:val="00335371"/>
    <w:rsid w:val="00366021"/>
    <w:rsid w:val="003664AA"/>
    <w:rsid w:val="00371EE6"/>
    <w:rsid w:val="00375872"/>
    <w:rsid w:val="003A4739"/>
    <w:rsid w:val="003D06CF"/>
    <w:rsid w:val="003E6322"/>
    <w:rsid w:val="003E6597"/>
    <w:rsid w:val="003F632A"/>
    <w:rsid w:val="00435AAA"/>
    <w:rsid w:val="00476A09"/>
    <w:rsid w:val="00482860"/>
    <w:rsid w:val="004838DF"/>
    <w:rsid w:val="00490968"/>
    <w:rsid w:val="004966E6"/>
    <w:rsid w:val="004C05B5"/>
    <w:rsid w:val="004E0B81"/>
    <w:rsid w:val="005167C2"/>
    <w:rsid w:val="00535C3C"/>
    <w:rsid w:val="00565805"/>
    <w:rsid w:val="005977F6"/>
    <w:rsid w:val="005A1916"/>
    <w:rsid w:val="005A2977"/>
    <w:rsid w:val="005D0603"/>
    <w:rsid w:val="005F18F2"/>
    <w:rsid w:val="005F5CEE"/>
    <w:rsid w:val="005F5FA6"/>
    <w:rsid w:val="006305EC"/>
    <w:rsid w:val="00653BAF"/>
    <w:rsid w:val="00681448"/>
    <w:rsid w:val="006E27A1"/>
    <w:rsid w:val="006F17C4"/>
    <w:rsid w:val="00700852"/>
    <w:rsid w:val="00704DEA"/>
    <w:rsid w:val="00714607"/>
    <w:rsid w:val="0071528A"/>
    <w:rsid w:val="007312DB"/>
    <w:rsid w:val="00737B73"/>
    <w:rsid w:val="0075030E"/>
    <w:rsid w:val="00751DDF"/>
    <w:rsid w:val="0075467D"/>
    <w:rsid w:val="007803FC"/>
    <w:rsid w:val="0078414D"/>
    <w:rsid w:val="00785FF3"/>
    <w:rsid w:val="007B4CDD"/>
    <w:rsid w:val="007C30A3"/>
    <w:rsid w:val="007C5B50"/>
    <w:rsid w:val="007C7F6E"/>
    <w:rsid w:val="008021C8"/>
    <w:rsid w:val="00804B28"/>
    <w:rsid w:val="00807F52"/>
    <w:rsid w:val="008104E2"/>
    <w:rsid w:val="008113A6"/>
    <w:rsid w:val="008113E4"/>
    <w:rsid w:val="008212D2"/>
    <w:rsid w:val="00835369"/>
    <w:rsid w:val="00837C71"/>
    <w:rsid w:val="008618E0"/>
    <w:rsid w:val="00873BE3"/>
    <w:rsid w:val="008B1D3C"/>
    <w:rsid w:val="008B2064"/>
    <w:rsid w:val="008B46F2"/>
    <w:rsid w:val="008B6402"/>
    <w:rsid w:val="008B6799"/>
    <w:rsid w:val="008D21AD"/>
    <w:rsid w:val="008F1335"/>
    <w:rsid w:val="00904AB8"/>
    <w:rsid w:val="0091262A"/>
    <w:rsid w:val="00920981"/>
    <w:rsid w:val="00934531"/>
    <w:rsid w:val="009605E9"/>
    <w:rsid w:val="009662ED"/>
    <w:rsid w:val="00967795"/>
    <w:rsid w:val="009831CB"/>
    <w:rsid w:val="00984A6C"/>
    <w:rsid w:val="00997A1C"/>
    <w:rsid w:val="009A249E"/>
    <w:rsid w:val="009A37FB"/>
    <w:rsid w:val="009C1807"/>
    <w:rsid w:val="009D7CE4"/>
    <w:rsid w:val="009E0E77"/>
    <w:rsid w:val="009E5039"/>
    <w:rsid w:val="00A233E2"/>
    <w:rsid w:val="00A25760"/>
    <w:rsid w:val="00A35D75"/>
    <w:rsid w:val="00A36285"/>
    <w:rsid w:val="00A76898"/>
    <w:rsid w:val="00A77329"/>
    <w:rsid w:val="00A813E3"/>
    <w:rsid w:val="00AB2244"/>
    <w:rsid w:val="00AD47C0"/>
    <w:rsid w:val="00AD75B7"/>
    <w:rsid w:val="00AE1B07"/>
    <w:rsid w:val="00AE319C"/>
    <w:rsid w:val="00B11AF4"/>
    <w:rsid w:val="00B27163"/>
    <w:rsid w:val="00B34F9A"/>
    <w:rsid w:val="00B525A9"/>
    <w:rsid w:val="00B64CE1"/>
    <w:rsid w:val="00B700FD"/>
    <w:rsid w:val="00B7112D"/>
    <w:rsid w:val="00B76689"/>
    <w:rsid w:val="00BA7DFB"/>
    <w:rsid w:val="00BB27E7"/>
    <w:rsid w:val="00BB6452"/>
    <w:rsid w:val="00BC6B29"/>
    <w:rsid w:val="00BD4D62"/>
    <w:rsid w:val="00BE62FA"/>
    <w:rsid w:val="00BF197D"/>
    <w:rsid w:val="00C045EE"/>
    <w:rsid w:val="00C535DD"/>
    <w:rsid w:val="00C66FE5"/>
    <w:rsid w:val="00C81765"/>
    <w:rsid w:val="00C87CA7"/>
    <w:rsid w:val="00CD652C"/>
    <w:rsid w:val="00CE45B8"/>
    <w:rsid w:val="00CE471C"/>
    <w:rsid w:val="00D13379"/>
    <w:rsid w:val="00D43FAE"/>
    <w:rsid w:val="00D503BF"/>
    <w:rsid w:val="00D636B0"/>
    <w:rsid w:val="00D77F69"/>
    <w:rsid w:val="00DD14AB"/>
    <w:rsid w:val="00DD7AD2"/>
    <w:rsid w:val="00DE1AE5"/>
    <w:rsid w:val="00E25162"/>
    <w:rsid w:val="00E25244"/>
    <w:rsid w:val="00E42153"/>
    <w:rsid w:val="00E47D61"/>
    <w:rsid w:val="00E51CA4"/>
    <w:rsid w:val="00E53613"/>
    <w:rsid w:val="00E54573"/>
    <w:rsid w:val="00E734AA"/>
    <w:rsid w:val="00E909CA"/>
    <w:rsid w:val="00EA6AC5"/>
    <w:rsid w:val="00EE096D"/>
    <w:rsid w:val="00F00DBD"/>
    <w:rsid w:val="00F062A5"/>
    <w:rsid w:val="00F16292"/>
    <w:rsid w:val="00F23E5F"/>
    <w:rsid w:val="00F879C2"/>
    <w:rsid w:val="00F90E4C"/>
    <w:rsid w:val="00F9592F"/>
    <w:rsid w:val="00FA61B4"/>
    <w:rsid w:val="00FA77FE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D43FAE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1CA4"/>
    <w:pPr>
      <w:spacing w:after="0" w:line="240" w:lineRule="auto"/>
      <w:jc w:val="center"/>
    </w:pPr>
    <w:rPr>
      <w:rFonts w:ascii="Times New Roman" w:hAnsi="Times New Roman"/>
      <w:sz w:val="36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E51CA4"/>
    <w:rPr>
      <w:rFonts w:ascii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uiPriority w:val="99"/>
    <w:qFormat/>
    <w:rsid w:val="00E51CA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E51CA4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locked/>
    <w:rsid w:val="009831CB"/>
    <w:rPr>
      <w:rFonts w:ascii="Calibri" w:hAnsi="Calibri" w:cs="Times New Roman"/>
    </w:rPr>
  </w:style>
  <w:style w:type="paragraph" w:styleId="aa">
    <w:name w:val="Body Text Indent"/>
    <w:basedOn w:val="a"/>
    <w:link w:val="a9"/>
    <w:uiPriority w:val="9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</w:style>
  <w:style w:type="character" w:customStyle="1" w:styleId="BodyTextIndentChar1">
    <w:name w:val="Body Text Indent Char1"/>
    <w:basedOn w:val="a0"/>
    <w:link w:val="aa"/>
    <w:uiPriority w:val="99"/>
    <w:semiHidden/>
    <w:locked/>
    <w:rsid w:val="00BF197D"/>
    <w:rPr>
      <w:rFonts w:cs="Times New Roman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locked/>
    <w:rsid w:val="009831CB"/>
    <w:rPr>
      <w:rFonts w:cs="Times New Roman"/>
    </w:rPr>
  </w:style>
  <w:style w:type="paragraph" w:styleId="ab">
    <w:name w:val="List Paragraph"/>
    <w:basedOn w:val="a"/>
    <w:uiPriority w:val="99"/>
    <w:qFormat/>
    <w:rsid w:val="002A3694"/>
    <w:pPr>
      <w:ind w:left="720"/>
      <w:contextualSpacing/>
    </w:pPr>
  </w:style>
  <w:style w:type="paragraph" w:styleId="ac">
    <w:name w:val="No Spacing"/>
    <w:uiPriority w:val="99"/>
    <w:qFormat/>
    <w:rsid w:val="00A233E2"/>
    <w:rPr>
      <w:sz w:val="22"/>
      <w:szCs w:val="22"/>
    </w:rPr>
  </w:style>
  <w:style w:type="paragraph" w:customStyle="1" w:styleId="ConsPlusTitle">
    <w:name w:val="ConsPlusTitle"/>
    <w:rsid w:val="001126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312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uiPriority w:val="99"/>
    <w:semiHidden/>
    <w:unhideWhenUsed/>
    <w:rsid w:val="00D43FA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43FAE"/>
    <w:rPr>
      <w:sz w:val="22"/>
      <w:szCs w:val="22"/>
    </w:rPr>
  </w:style>
  <w:style w:type="character" w:customStyle="1" w:styleId="20">
    <w:name w:val="Заголовок 2 Знак"/>
    <w:basedOn w:val="a0"/>
    <w:link w:val="2"/>
    <w:rsid w:val="00D43FAE"/>
    <w:rPr>
      <w:rFonts w:ascii="Times New Roman" w:hAnsi="Times New Roman"/>
      <w:b/>
      <w:bCs/>
      <w:sz w:val="28"/>
      <w:szCs w:val="24"/>
    </w:rPr>
  </w:style>
  <w:style w:type="paragraph" w:customStyle="1" w:styleId="ConsNormal">
    <w:name w:val="ConsNormal"/>
    <w:rsid w:val="00D43F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43F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D43F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13">
    <w:name w:val="Style13"/>
    <w:basedOn w:val="a"/>
    <w:rsid w:val="00737B7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basedOn w:val="a0"/>
    <w:rsid w:val="00737B73"/>
    <w:rPr>
      <w:rFonts w:ascii="Times New Roman" w:hAnsi="Times New Roman" w:cs="Times New Roman" w:hint="default"/>
      <w:sz w:val="22"/>
      <w:szCs w:val="22"/>
    </w:rPr>
  </w:style>
  <w:style w:type="paragraph" w:styleId="af">
    <w:name w:val="Normal (Web)"/>
    <w:basedOn w:val="a"/>
    <w:uiPriority w:val="99"/>
    <w:semiHidden/>
    <w:unhideWhenUsed/>
    <w:rsid w:val="00190155"/>
    <w:pPr>
      <w:spacing w:after="0" w:line="240" w:lineRule="auto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3038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76</cp:revision>
  <cp:lastPrinted>2015-06-22T11:58:00Z</cp:lastPrinted>
  <dcterms:created xsi:type="dcterms:W3CDTF">2009-08-09T09:24:00Z</dcterms:created>
  <dcterms:modified xsi:type="dcterms:W3CDTF">2015-06-22T11:58:00Z</dcterms:modified>
</cp:coreProperties>
</file>