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743" w:type="dxa"/>
        <w:tblLayout w:type="fixed"/>
        <w:tblLook w:val="04A0"/>
      </w:tblPr>
      <w:tblGrid>
        <w:gridCol w:w="508"/>
        <w:gridCol w:w="2328"/>
        <w:gridCol w:w="567"/>
        <w:gridCol w:w="567"/>
        <w:gridCol w:w="567"/>
        <w:gridCol w:w="1417"/>
        <w:gridCol w:w="709"/>
        <w:gridCol w:w="1134"/>
        <w:gridCol w:w="851"/>
        <w:gridCol w:w="708"/>
        <w:gridCol w:w="958"/>
      </w:tblGrid>
      <w:tr w:rsidR="0010758C" w:rsidRPr="00000734" w:rsidTr="00000734">
        <w:trPr>
          <w:trHeight w:val="2404"/>
        </w:trPr>
        <w:tc>
          <w:tcPr>
            <w:tcW w:w="10314" w:type="dxa"/>
            <w:gridSpan w:val="11"/>
            <w:tcBorders>
              <w:top w:val="nil"/>
              <w:right w:val="nil"/>
            </w:tcBorders>
            <w:noWrap/>
            <w:hideMark/>
          </w:tcPr>
          <w:p w:rsidR="0010758C" w:rsidRPr="00000734" w:rsidRDefault="0010758C" w:rsidP="0010758C">
            <w:pPr>
              <w:jc w:val="right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  <w:p w:rsidR="0010758C" w:rsidRPr="00000734" w:rsidRDefault="0010758C" w:rsidP="0010758C">
            <w:pPr>
              <w:jc w:val="right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Приложение   № 3</w:t>
            </w:r>
          </w:p>
          <w:p w:rsidR="0010758C" w:rsidRPr="00000734" w:rsidRDefault="0010758C" w:rsidP="00660F3F">
            <w:pPr>
              <w:jc w:val="right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                                   к постановлению администрации  </w:t>
            </w:r>
            <w:proofErr w:type="gramStart"/>
            <w:r w:rsidRPr="00000734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000734">
              <w:rPr>
                <w:rFonts w:ascii="Times New Roman" w:hAnsi="Times New Roman" w:cs="Times New Roman"/>
              </w:rPr>
              <w:t xml:space="preserve"> </w:t>
            </w:r>
            <w:r w:rsidR="00660F3F">
              <w:rPr>
                <w:rFonts w:ascii="Times New Roman" w:hAnsi="Times New Roman" w:cs="Times New Roman"/>
              </w:rPr>
              <w:t xml:space="preserve"> </w:t>
            </w:r>
          </w:p>
          <w:p w:rsidR="0010758C" w:rsidRPr="00000734" w:rsidRDefault="0010758C" w:rsidP="0010758C">
            <w:pPr>
              <w:jc w:val="right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сельского поселения Крымского района </w:t>
            </w:r>
          </w:p>
          <w:p w:rsidR="0010758C" w:rsidRPr="00000734" w:rsidRDefault="0010758C" w:rsidP="0010758C">
            <w:pPr>
              <w:jc w:val="right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от 16.10.2018 № 141</w:t>
            </w:r>
          </w:p>
          <w:p w:rsidR="0010758C" w:rsidRPr="00000734" w:rsidRDefault="0010758C" w:rsidP="0010758C">
            <w:pPr>
              <w:jc w:val="right"/>
              <w:rPr>
                <w:rFonts w:ascii="Times New Roman" w:hAnsi="Times New Roman" w:cs="Times New Roman"/>
              </w:rPr>
            </w:pPr>
          </w:p>
          <w:p w:rsidR="0010758C" w:rsidRPr="00000734" w:rsidRDefault="0010758C" w:rsidP="0010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Ведомственная  структура расходов бюджета  Пригородного сельского поселения</w:t>
            </w:r>
          </w:p>
          <w:p w:rsidR="0010758C" w:rsidRPr="00000734" w:rsidRDefault="0010758C" w:rsidP="0010758C">
            <w:pPr>
              <w:jc w:val="center"/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Крымского района  за  9 месяцев 2018 года</w:t>
            </w:r>
          </w:p>
        </w:tc>
      </w:tr>
      <w:tr w:rsidR="00000734" w:rsidRPr="00000734" w:rsidTr="00660F3F">
        <w:trPr>
          <w:trHeight w:val="264"/>
        </w:trPr>
        <w:tc>
          <w:tcPr>
            <w:tcW w:w="50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(тыс</w:t>
            </w:r>
            <w:proofErr w:type="gramStart"/>
            <w:r w:rsidRPr="00000734">
              <w:rPr>
                <w:rFonts w:ascii="Times New Roman" w:hAnsi="Times New Roman" w:cs="Times New Roman"/>
              </w:rPr>
              <w:t>.р</w:t>
            </w:r>
            <w:proofErr w:type="gramEnd"/>
            <w:r w:rsidRPr="00000734">
              <w:rPr>
                <w:rFonts w:ascii="Times New Roman" w:hAnsi="Times New Roman" w:cs="Times New Roman"/>
              </w:rPr>
              <w:t>ублей)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</w:p>
        </w:tc>
      </w:tr>
      <w:tr w:rsidR="00000734" w:rsidRPr="00000734" w:rsidTr="00660F3F">
        <w:trPr>
          <w:trHeight w:val="10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00734">
              <w:rPr>
                <w:rFonts w:ascii="Times New Roman" w:hAnsi="Times New Roman" w:cs="Times New Roman"/>
              </w:rPr>
              <w:t>п</w:t>
            </w:r>
            <w:proofErr w:type="gramEnd"/>
            <w:r w:rsidRPr="0000073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proofErr w:type="gramStart"/>
            <w:r w:rsidRPr="00000734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  <w:hideMark/>
          </w:tcPr>
          <w:p w:rsidR="0010758C" w:rsidRPr="00000734" w:rsidRDefault="00660F3F" w:rsidP="00660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00734">
              <w:rPr>
                <w:rFonts w:ascii="Times New Roman" w:hAnsi="Times New Roman" w:cs="Times New Roman"/>
              </w:rPr>
              <w:t>твержден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  <w:r w:rsidR="0010758C" w:rsidRPr="00000734"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851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Исполнено за 9 месяцев 2018 года</w:t>
            </w:r>
          </w:p>
        </w:tc>
        <w:tc>
          <w:tcPr>
            <w:tcW w:w="7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000734">
              <w:rPr>
                <w:rFonts w:ascii="Times New Roman" w:hAnsi="Times New Roman" w:cs="Times New Roman"/>
              </w:rPr>
              <w:t>бюдж</w:t>
            </w:r>
            <w:proofErr w:type="spellEnd"/>
            <w:r w:rsidRPr="00000734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"+";"-"</w:t>
            </w:r>
          </w:p>
        </w:tc>
      </w:tr>
      <w:tr w:rsidR="00000734" w:rsidRPr="00000734" w:rsidTr="00660F3F">
        <w:trPr>
          <w:trHeight w:val="264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2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09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000734" w:rsidRPr="00000734" w:rsidTr="00660F3F">
        <w:trPr>
          <w:trHeight w:val="264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00734" w:rsidRPr="00000734" w:rsidTr="00660F3F">
        <w:trPr>
          <w:trHeight w:val="36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23548,7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16156,3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-7392,4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6484,6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4683,8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72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-1800,8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680,0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465,5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465,5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000734" w:rsidRPr="00000734" w:rsidTr="00660F3F">
        <w:trPr>
          <w:trHeight w:val="57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Высшее должностное лицо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465,5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465,5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000734" w:rsidRPr="00000734" w:rsidTr="00660F3F">
        <w:trPr>
          <w:trHeight w:val="569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465,5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Функционирование Правительства Российской Федерации, высших </w:t>
            </w: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4528,0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3200,4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-1327,6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Обеспечение деятельности администрации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3903,8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2892,9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-1010,9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3903,8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2892,9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-1010,9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3903,8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2892,9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-1010,9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3903,8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2892,9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-1010,9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590,4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-298,5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39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-18,2</w:t>
            </w:r>
          </w:p>
        </w:tc>
      </w:tr>
      <w:tr w:rsidR="00000734" w:rsidRPr="00000734" w:rsidTr="00660F3F">
        <w:trPr>
          <w:trHeight w:val="54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6730060190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Проведение выборов и референдумов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711,6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710,1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Иные межбюджетные ассигнования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9910010320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711,6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710,1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9910010320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711,6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710,1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Финансирование обеспечения непредвиденных </w:t>
            </w:r>
            <w:r w:rsidRPr="00000734">
              <w:rPr>
                <w:rFonts w:ascii="Times New Roman" w:hAnsi="Times New Roman" w:cs="Times New Roman"/>
              </w:rPr>
              <w:lastRenderedPageBreak/>
              <w:t>расходов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5130000000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5130020590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545,0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307,8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-237,2</w:t>
            </w:r>
          </w:p>
        </w:tc>
      </w:tr>
      <w:tr w:rsidR="00000734" w:rsidRPr="00000734" w:rsidTr="00660F3F">
        <w:trPr>
          <w:trHeight w:val="111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-85</w:t>
            </w:r>
          </w:p>
        </w:tc>
      </w:tr>
      <w:tr w:rsidR="00000734" w:rsidRPr="00000734" w:rsidTr="00660F3F">
        <w:trPr>
          <w:trHeight w:val="67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-85</w:t>
            </w:r>
          </w:p>
        </w:tc>
      </w:tr>
      <w:tr w:rsidR="00000734" w:rsidRPr="00000734" w:rsidTr="00660F3F">
        <w:trPr>
          <w:trHeight w:val="160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Мероприятия в рамках управления имущества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5210200000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Оценка недвижимости</w:t>
            </w:r>
            <w:proofErr w:type="gramStart"/>
            <w:r w:rsidRPr="0000073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00734">
              <w:rPr>
                <w:rFonts w:ascii="Times New Roman" w:hAnsi="Times New Roman" w:cs="Times New Roman"/>
              </w:rPr>
              <w:t xml:space="preserve"> признания прав и регулирование  отношений государственной и муниципальной собственности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5210220310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5210220310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197,8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-102,2</w:t>
            </w:r>
          </w:p>
        </w:tc>
      </w:tr>
      <w:tr w:rsidR="00000734" w:rsidRPr="00000734" w:rsidTr="00660F3F">
        <w:trPr>
          <w:trHeight w:val="160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197,8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-102,2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2320110130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197,8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i/>
                <w:iCs/>
              </w:rPr>
            </w:pPr>
            <w:r w:rsidRPr="00000734">
              <w:rPr>
                <w:rFonts w:ascii="Times New Roman" w:hAnsi="Times New Roman" w:cs="Times New Roman"/>
                <w:i/>
                <w:iCs/>
              </w:rPr>
              <w:t>-102,2</w:t>
            </w:r>
          </w:p>
        </w:tc>
      </w:tr>
      <w:tr w:rsidR="00000734" w:rsidRPr="00000734" w:rsidTr="00660F3F">
        <w:trPr>
          <w:trHeight w:val="96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2320110130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197,8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-102,2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139,8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Поддержка устойчивого исполнения бюджета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1130,0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193,3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-936,7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Защита населения и территории от последствий ЧС природного и техногенного характера, </w:t>
            </w:r>
            <w:r w:rsidRPr="00000734">
              <w:rPr>
                <w:rFonts w:ascii="Times New Roman" w:hAnsi="Times New Roman" w:cs="Times New Roman"/>
              </w:rPr>
              <w:lastRenderedPageBreak/>
              <w:t>гражданская оборона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000734" w:rsidRPr="00000734" w:rsidTr="00660F3F">
        <w:trPr>
          <w:trHeight w:val="13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Крымского района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0910110540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0910110540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000734" w:rsidRPr="00000734" w:rsidTr="00660F3F">
        <w:trPr>
          <w:trHeight w:val="96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41,6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-188,4</w:t>
            </w:r>
          </w:p>
        </w:tc>
      </w:tr>
      <w:tr w:rsidR="00000734" w:rsidRPr="00000734" w:rsidTr="00660F3F">
        <w:trPr>
          <w:trHeight w:val="99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41,6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-108,4</w:t>
            </w:r>
          </w:p>
        </w:tc>
      </w:tr>
      <w:tr w:rsidR="00000734" w:rsidRPr="00000734" w:rsidTr="00660F3F">
        <w:trPr>
          <w:trHeight w:val="124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Информационн</w:t>
            </w:r>
            <w:proofErr w:type="gramStart"/>
            <w:r w:rsidRPr="00000734">
              <w:rPr>
                <w:rFonts w:ascii="Times New Roman" w:hAnsi="Times New Roman" w:cs="Times New Roman"/>
              </w:rPr>
              <w:t>о-</w:t>
            </w:r>
            <w:proofErr w:type="gramEnd"/>
            <w:r w:rsidRPr="00000734">
              <w:rPr>
                <w:rFonts w:ascii="Times New Roman" w:hAnsi="Times New Roman" w:cs="Times New Roman"/>
              </w:rPr>
              <w:t xml:space="preserve">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950100000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000734" w:rsidRPr="00000734" w:rsidTr="00660F3F">
        <w:trPr>
          <w:trHeight w:val="51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Мероприятия по профилактике </w:t>
            </w:r>
            <w:proofErr w:type="gramStart"/>
            <w:r w:rsidRPr="00000734">
              <w:rPr>
                <w:rFonts w:ascii="Times New Roman" w:hAnsi="Times New Roman" w:cs="Times New Roman"/>
              </w:rPr>
              <w:t>по</w:t>
            </w:r>
            <w:proofErr w:type="gramEnd"/>
            <w:r w:rsidRPr="00000734">
              <w:rPr>
                <w:rFonts w:ascii="Times New Roman" w:hAnsi="Times New Roman" w:cs="Times New Roman"/>
              </w:rPr>
              <w:t xml:space="preserve"> терроризма и </w:t>
            </w:r>
            <w:r w:rsidRPr="00000734">
              <w:rPr>
                <w:rFonts w:ascii="Times New Roman" w:hAnsi="Times New Roman" w:cs="Times New Roman"/>
              </w:rPr>
              <w:lastRenderedPageBreak/>
              <w:t>экстремизма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000734" w:rsidRPr="00000734" w:rsidTr="00660F3F">
        <w:trPr>
          <w:trHeight w:val="51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000734" w:rsidRPr="00000734" w:rsidTr="00660F3F">
        <w:trPr>
          <w:trHeight w:val="114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000734" w:rsidRPr="00000734" w:rsidTr="00660F3F">
        <w:trPr>
          <w:trHeight w:val="66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Пожарная безопасность в Пригородном сельском поселении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000734" w:rsidRPr="00000734" w:rsidTr="00660F3F">
        <w:trPr>
          <w:trHeight w:val="57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0921000000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000734" w:rsidRPr="00000734" w:rsidTr="00660F3F">
        <w:trPr>
          <w:trHeight w:val="90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Мероприятия по пожарной безопасности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000734" w:rsidRPr="00000734" w:rsidTr="00660F3F">
        <w:trPr>
          <w:trHeight w:val="73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000734" w:rsidRPr="00000734" w:rsidTr="00660F3F">
        <w:trPr>
          <w:trHeight w:val="73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Укрепление правопорядка, профилактики правонарушений, усилению борьбы с преступностью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000734" w:rsidRPr="00000734" w:rsidTr="00660F3F">
        <w:trPr>
          <w:trHeight w:val="73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по укреплению правопорядка, профилактики правонарушений, усилению борьбы с преступностью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0940109560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000734" w:rsidRPr="00000734" w:rsidTr="00660F3F">
        <w:trPr>
          <w:trHeight w:val="73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0940109560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000734" w:rsidRPr="00000734" w:rsidTr="00660F3F">
        <w:trPr>
          <w:trHeight w:val="144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«Противодействие наркомании и незаконному обороту наркотических средств, </w:t>
            </w: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психотропных веществ и их </w:t>
            </w:r>
            <w:proofErr w:type="spellStart"/>
            <w:r w:rsidRPr="00000734">
              <w:rPr>
                <w:rFonts w:ascii="Times New Roman" w:hAnsi="Times New Roman" w:cs="Times New Roman"/>
                <w:b/>
                <w:bCs/>
              </w:rPr>
              <w:t>прекурсоров</w:t>
            </w:r>
            <w:proofErr w:type="spellEnd"/>
            <w:r w:rsidRPr="00000734">
              <w:rPr>
                <w:rFonts w:ascii="Times New Roman" w:hAnsi="Times New Roman" w:cs="Times New Roman"/>
                <w:b/>
                <w:bCs/>
              </w:rPr>
              <w:t xml:space="preserve"> в Пригородном сельском поселении Крымского района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2110000000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10758C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10758C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Противодействие  коррупции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10758C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Проведение социологического исследования для осуществления мониторинга восприятия уровня коррупции в Крымском районе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3923,5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2988,3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-935,2</w:t>
            </w:r>
          </w:p>
        </w:tc>
      </w:tr>
      <w:tr w:rsidR="00000734" w:rsidRPr="00000734" w:rsidTr="00660F3F">
        <w:trPr>
          <w:trHeight w:val="264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000734">
              <w:rPr>
                <w:rFonts w:ascii="Times New Roman" w:hAnsi="Times New Roman" w:cs="Times New Roman"/>
              </w:rPr>
              <w:t>о(</w:t>
            </w:r>
            <w:proofErr w:type="gramEnd"/>
            <w:r w:rsidRPr="0000073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3700,5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2965,3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-735,2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1374,7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722,8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-651,9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Капитальный ремонт, ремонт автомобильных дорог  местного значения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1374,7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722,8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-651,9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06201000000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1374,7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722,8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-651,9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</w:t>
            </w:r>
            <w:r w:rsidRPr="00000734">
              <w:rPr>
                <w:rFonts w:ascii="Times New Roman" w:hAnsi="Times New Roman" w:cs="Times New Roman"/>
              </w:rPr>
              <w:lastRenderedPageBreak/>
              <w:t xml:space="preserve">за счет местных средств, </w:t>
            </w:r>
            <w:proofErr w:type="spellStart"/>
            <w:r w:rsidRPr="0000073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1374,7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722,8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-651,9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1374,7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722,8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-651,9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Капитальный ремонт, ремонт автомобильных дорог общего пользования населенных пунктов</w:t>
            </w:r>
            <w:proofErr w:type="gramStart"/>
            <w:r w:rsidRPr="00000734">
              <w:rPr>
                <w:rFonts w:ascii="Times New Roman" w:hAnsi="Times New Roman" w:cs="Times New Roman"/>
              </w:rPr>
              <w:t>,(</w:t>
            </w:r>
            <w:proofErr w:type="spellStart"/>
            <w:proofErr w:type="gramEnd"/>
            <w:r w:rsidRPr="00000734">
              <w:rPr>
                <w:rFonts w:ascii="Times New Roman" w:hAnsi="Times New Roman" w:cs="Times New Roman"/>
              </w:rPr>
              <w:t>софин</w:t>
            </w:r>
            <w:bookmarkStart w:id="0" w:name="_GoBack"/>
            <w:bookmarkEnd w:id="0"/>
            <w:r w:rsidRPr="00000734">
              <w:rPr>
                <w:rFonts w:ascii="Times New Roman" w:hAnsi="Times New Roman" w:cs="Times New Roman"/>
              </w:rPr>
              <w:t>ансирование</w:t>
            </w:r>
            <w:proofErr w:type="spellEnd"/>
            <w:r w:rsidRPr="00000734">
              <w:rPr>
                <w:rFonts w:ascii="Times New Roman" w:hAnsi="Times New Roman" w:cs="Times New Roman"/>
              </w:rPr>
              <w:t xml:space="preserve"> местные средства)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2325,9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2242,5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-83,4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2325,9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2242,5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-83,4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-200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0640010330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0640010330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10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10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1410100000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Развитие субъектов малого и среднего бизнеса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2031,1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1165,6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-865,5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мероприятия по капитальному ремонту жилищного фонда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0610010350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-7,3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360,0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-259,7</w:t>
            </w:r>
          </w:p>
        </w:tc>
      </w:tr>
      <w:tr w:rsidR="00000734" w:rsidRPr="00000734" w:rsidTr="00660F3F">
        <w:trPr>
          <w:trHeight w:val="105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-199,7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-99,7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1310100000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-99,7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-99,7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Развитие водоотведения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1320200000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1320210770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1320210770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Муниципальная программа "Развитие комплексно-энергетического комплекса"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Газификация поселений Крымского района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2520000000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2520111580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-60</w:t>
            </w:r>
          </w:p>
        </w:tc>
      </w:tr>
      <w:tr w:rsidR="0010758C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1654,1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1055,6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-598,5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1654,1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1055,6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-598,5</w:t>
            </w:r>
          </w:p>
        </w:tc>
      </w:tr>
      <w:tr w:rsidR="00000734" w:rsidRPr="00000734" w:rsidTr="00660F3F">
        <w:trPr>
          <w:trHeight w:val="52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Благоустройство территории Пригородного </w:t>
            </w:r>
            <w:r w:rsidRPr="00000734"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1322,1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956,0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72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-366,1</w:t>
            </w:r>
          </w:p>
        </w:tc>
      </w:tr>
      <w:tr w:rsidR="00000734" w:rsidRPr="00000734" w:rsidTr="00660F3F">
        <w:trPr>
          <w:trHeight w:val="52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1322,1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956,0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72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-366,1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по уличному освещению территории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-159,6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-159,6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318,8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-21,2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318,8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-21,2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542,1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356,8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-185,3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542,1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356,8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-185,3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1930000000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-332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Прочее благоустройство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-332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Поощрение победителей смотра-конкурса на звание "Лучший орган территориального общественного самоуправления"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19300S0170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332,0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-232,4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19300S0170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-232,4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75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"Молодежь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Мероприятия по проведению </w:t>
            </w:r>
            <w:r w:rsidRPr="00000734">
              <w:rPr>
                <w:rFonts w:ascii="Times New Roman" w:hAnsi="Times New Roman" w:cs="Times New Roman"/>
              </w:rPr>
              <w:lastRenderedPageBreak/>
              <w:t>оздоровительной кампании детей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1510110000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9003,4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6585,3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-2418,1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9003,4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6585,3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-2418,1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9003,4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6585,3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-2418,1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 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102 00 00000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6764,5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4851,2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72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-1913,3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1020200000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2456,0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2456,0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1020200590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2456,0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2456,0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13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Поэтапное повышение уровня средней заработной платы муниципальных учреждений Краснодарского края в целях выполнения указа Президента РФ </w:t>
            </w:r>
            <w:proofErr w:type="spellStart"/>
            <w:r w:rsidRPr="00000734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10202S0120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4308,5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2395,2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-1913,3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10202S0120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4308,5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2395,2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-1913,3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10202S0120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4308,5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2395,2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-1913,3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Библиотеки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1366,2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1102,7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-263,5</w:t>
            </w:r>
          </w:p>
        </w:tc>
      </w:tr>
      <w:tr w:rsidR="00000734" w:rsidRPr="00000734" w:rsidTr="00660F3F">
        <w:trPr>
          <w:trHeight w:val="1065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1102,7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-263,5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1030300590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582,5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525,2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-57,3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1030300590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582,5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525,2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90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-57,3</w:t>
            </w:r>
          </w:p>
        </w:tc>
      </w:tr>
      <w:tr w:rsidR="00000734" w:rsidRPr="00000734" w:rsidTr="00660F3F">
        <w:trPr>
          <w:trHeight w:val="132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Поэтапное повышение уровня средней заработной платы муниципальных учреждений Краснодарского края в целях выполнения указа Президента РФ </w:t>
            </w:r>
            <w:proofErr w:type="spellStart"/>
            <w:r w:rsidRPr="00000734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10303S0120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783,7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577,5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-206,2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10303S0120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783,7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577,5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-206,2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10303S0120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783,7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577,5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-206,2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Реализация мероприятий в </w:t>
            </w: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области культуры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1010100000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194,8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-145,2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1010109810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194,8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-145,2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1010109810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194,8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-145,2</w:t>
            </w:r>
          </w:p>
        </w:tc>
      </w:tr>
      <w:tr w:rsidR="00000734" w:rsidRPr="00000734" w:rsidTr="00660F3F">
        <w:trPr>
          <w:trHeight w:val="840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-39,5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1010110210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21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-39,5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-38,5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Реализация мероприятий по ремонту памятников 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-38,5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-38,5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101011082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31,9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-18,1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101011082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-18,1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101011082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-18,1</w:t>
            </w:r>
          </w:p>
        </w:tc>
      </w:tr>
      <w:tr w:rsidR="00000734" w:rsidRPr="00000734" w:rsidTr="00660F3F">
        <w:trPr>
          <w:trHeight w:val="1464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 xml:space="preserve">Денежного поощрения лучшим работникам лучших муниципальных учреждений культуры и лучшим муниципальным учреждениям культуры </w:t>
            </w: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находящихся на территориях сельских поселений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10104L5190</w:t>
            </w:r>
          </w:p>
        </w:tc>
        <w:tc>
          <w:tcPr>
            <w:tcW w:w="709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282,7</w:t>
            </w:r>
          </w:p>
        </w:tc>
        <w:tc>
          <w:tcPr>
            <w:tcW w:w="851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282,7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10104L5190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10104L5190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0310040010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206,2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206,2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1210000000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1210100000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1210110670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000734" w:rsidRPr="00000734" w:rsidTr="00660F3F">
        <w:trPr>
          <w:trHeight w:val="276"/>
        </w:trPr>
        <w:tc>
          <w:tcPr>
            <w:tcW w:w="5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000734" w:rsidRPr="00000734" w:rsidTr="00660F3F">
        <w:trPr>
          <w:trHeight w:val="792"/>
        </w:trPr>
        <w:tc>
          <w:tcPr>
            <w:tcW w:w="50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</w:rPr>
            </w:pPr>
            <w:r w:rsidRPr="000007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Другие непрограммные направления деятельности органов местного </w:t>
            </w:r>
            <w:r w:rsidRPr="00000734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000734" w:rsidRPr="00000734" w:rsidTr="00660F3F">
        <w:trPr>
          <w:trHeight w:val="1056"/>
        </w:trPr>
        <w:tc>
          <w:tcPr>
            <w:tcW w:w="508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67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000734" w:rsidRPr="00000734" w:rsidTr="00660F3F">
        <w:trPr>
          <w:trHeight w:val="528"/>
        </w:trPr>
        <w:tc>
          <w:tcPr>
            <w:tcW w:w="508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8" w:type="dxa"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709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10758C" w:rsidRPr="00000734" w:rsidRDefault="0010758C" w:rsidP="001075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00734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10758C" w:rsidRPr="00000734" w:rsidTr="0010758C">
        <w:trPr>
          <w:trHeight w:val="827"/>
        </w:trPr>
        <w:tc>
          <w:tcPr>
            <w:tcW w:w="10314" w:type="dxa"/>
            <w:gridSpan w:val="11"/>
            <w:tcBorders>
              <w:left w:val="nil"/>
              <w:bottom w:val="nil"/>
              <w:right w:val="nil"/>
            </w:tcBorders>
            <w:noWrap/>
            <w:hideMark/>
          </w:tcPr>
          <w:p w:rsidR="0010758C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 </w:t>
            </w:r>
          </w:p>
          <w:p w:rsidR="0012206F" w:rsidRDefault="0012206F" w:rsidP="0010758C">
            <w:pPr>
              <w:rPr>
                <w:rFonts w:ascii="Times New Roman" w:hAnsi="Times New Roman" w:cs="Times New Roman"/>
              </w:rPr>
            </w:pPr>
          </w:p>
          <w:p w:rsidR="0012206F" w:rsidRPr="00000734" w:rsidRDefault="0012206F" w:rsidP="0010758C">
            <w:pPr>
              <w:rPr>
                <w:rFonts w:ascii="Times New Roman" w:hAnsi="Times New Roman" w:cs="Times New Roman"/>
              </w:rPr>
            </w:pPr>
          </w:p>
          <w:p w:rsidR="0010758C" w:rsidRPr="00000734" w:rsidRDefault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 xml:space="preserve">Глава Пригородного сельского поселения                                                                     </w:t>
            </w:r>
          </w:p>
          <w:p w:rsidR="0010758C" w:rsidRPr="00000734" w:rsidRDefault="0010758C" w:rsidP="0010758C">
            <w:pPr>
              <w:rPr>
                <w:rFonts w:ascii="Times New Roman" w:hAnsi="Times New Roman" w:cs="Times New Roman"/>
              </w:rPr>
            </w:pPr>
            <w:r w:rsidRPr="00000734">
              <w:rPr>
                <w:rFonts w:ascii="Times New Roman" w:hAnsi="Times New Roman" w:cs="Times New Roman"/>
              </w:rPr>
              <w:t>Крымского района                                                                                                                                В.В.Лазарев</w:t>
            </w:r>
          </w:p>
        </w:tc>
      </w:tr>
    </w:tbl>
    <w:p w:rsidR="009C546C" w:rsidRPr="00000734" w:rsidRDefault="009C546C">
      <w:pPr>
        <w:rPr>
          <w:rFonts w:ascii="Times New Roman" w:hAnsi="Times New Roman" w:cs="Times New Roman"/>
        </w:rPr>
      </w:pPr>
    </w:p>
    <w:sectPr w:rsidR="009C546C" w:rsidRPr="00000734" w:rsidSect="000007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B3A"/>
    <w:rsid w:val="00000734"/>
    <w:rsid w:val="0010758C"/>
    <w:rsid w:val="0012206F"/>
    <w:rsid w:val="00660F3F"/>
    <w:rsid w:val="00975C91"/>
    <w:rsid w:val="009C546C"/>
    <w:rsid w:val="00EA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5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758C"/>
    <w:rPr>
      <w:color w:val="800080"/>
      <w:u w:val="single"/>
    </w:rPr>
  </w:style>
  <w:style w:type="paragraph" w:customStyle="1" w:styleId="font5">
    <w:name w:val="font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075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75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75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075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75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75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758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1075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1">
    <w:name w:val="xl141"/>
    <w:basedOn w:val="a"/>
    <w:rsid w:val="001075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075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075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075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075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0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5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758C"/>
    <w:rPr>
      <w:color w:val="800080"/>
      <w:u w:val="single"/>
    </w:rPr>
  </w:style>
  <w:style w:type="paragraph" w:customStyle="1" w:styleId="font5">
    <w:name w:val="font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075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75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75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075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75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75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75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758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1075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1">
    <w:name w:val="xl141"/>
    <w:basedOn w:val="a"/>
    <w:rsid w:val="001075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75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075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075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07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075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075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0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3E20-C3D2-47D4-A106-E1EFFD03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3149</Words>
  <Characters>17955</Characters>
  <Application>Microsoft Office Word</Application>
  <DocSecurity>0</DocSecurity>
  <Lines>149</Lines>
  <Paragraphs>42</Paragraphs>
  <ScaleCrop>false</ScaleCrop>
  <Company>SPecialiST RePack</Company>
  <LinksUpToDate>false</LinksUpToDate>
  <CharactersWithSpaces>21062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2018-11-02T12:29:00Z</cp:lastPrinted>
  <dcterms:created xsi:type="dcterms:W3CDTF">2018-10-31T12:03:00Z</dcterms:created>
  <dcterms:modified xsi:type="dcterms:W3CDTF">2018-11-02T12:29:00Z</dcterms:modified>
</cp:coreProperties>
</file>