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D1" w:rsidRPr="00DC5320" w:rsidRDefault="00BC5ED1" w:rsidP="00BC5ED1">
      <w:pPr>
        <w:tabs>
          <w:tab w:val="left" w:pos="9214"/>
        </w:tabs>
        <w:jc w:val="center"/>
        <w:rPr>
          <w:rFonts w:ascii="Times New Roman" w:hAnsi="Times New Roman" w:cs="Times New Roman"/>
        </w:rPr>
      </w:pPr>
      <w:r w:rsidRPr="00DC5320">
        <w:rPr>
          <w:rFonts w:ascii="Times New Roman" w:hAnsi="Times New Roman" w:cs="Times New Roman"/>
          <w:b/>
          <w:noProof/>
          <w:spacing w:val="20"/>
          <w:sz w:val="2"/>
          <w:szCs w:val="2"/>
        </w:rPr>
        <w:drawing>
          <wp:inline distT="0" distB="0" distL="0" distR="0">
            <wp:extent cx="533400" cy="685800"/>
            <wp:effectExtent l="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D1" w:rsidRPr="00DC5320" w:rsidRDefault="00BC5ED1" w:rsidP="00BC5ED1">
      <w:pPr>
        <w:jc w:val="center"/>
        <w:rPr>
          <w:rFonts w:ascii="Times New Roman" w:hAnsi="Times New Roman" w:cs="Times New Roman"/>
          <w:b/>
          <w:spacing w:val="20"/>
        </w:rPr>
      </w:pPr>
    </w:p>
    <w:p w:rsidR="00BC5ED1" w:rsidRPr="00DC5320" w:rsidRDefault="00BC5ED1" w:rsidP="00BC5ED1">
      <w:pPr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DC5320">
        <w:rPr>
          <w:rFonts w:ascii="Times New Roman" w:hAnsi="Times New Roman" w:cs="Times New Roman"/>
          <w:b/>
          <w:spacing w:val="6"/>
          <w:sz w:val="28"/>
          <w:szCs w:val="28"/>
        </w:rPr>
        <w:t>АДМИНИСТРАЦИЯ ПРИГОРОДНОГО СЕЛЬСКОГО ПОСЕЛЕНИЯ</w:t>
      </w:r>
    </w:p>
    <w:p w:rsidR="00BC5ED1" w:rsidRPr="00DC5320" w:rsidRDefault="00BC5ED1" w:rsidP="00BC5ED1">
      <w:pPr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DC5320">
        <w:rPr>
          <w:rFonts w:ascii="Times New Roman" w:hAnsi="Times New Roman" w:cs="Times New Roman"/>
          <w:b/>
          <w:spacing w:val="6"/>
          <w:sz w:val="28"/>
          <w:szCs w:val="28"/>
        </w:rPr>
        <w:t>КРЫМСКОГО РАЙОНА</w:t>
      </w:r>
    </w:p>
    <w:p w:rsidR="00BC5ED1" w:rsidRPr="00DC5320" w:rsidRDefault="00BC5ED1" w:rsidP="00BC5ED1">
      <w:pPr>
        <w:rPr>
          <w:rFonts w:ascii="Times New Roman" w:hAnsi="Times New Roman" w:cs="Times New Roman"/>
          <w:b/>
          <w:spacing w:val="6"/>
          <w:sz w:val="2"/>
          <w:szCs w:val="2"/>
        </w:rPr>
      </w:pPr>
    </w:p>
    <w:p w:rsidR="00BC5ED1" w:rsidRPr="00DC5320" w:rsidRDefault="00BC5ED1" w:rsidP="00BC5ED1">
      <w:pPr>
        <w:jc w:val="center"/>
        <w:rPr>
          <w:rFonts w:ascii="Times New Roman" w:hAnsi="Times New Roman" w:cs="Times New Roman"/>
          <w:b/>
          <w:spacing w:val="6"/>
          <w:sz w:val="36"/>
          <w:szCs w:val="36"/>
        </w:rPr>
      </w:pPr>
      <w:r w:rsidRPr="00DC5320">
        <w:rPr>
          <w:rFonts w:ascii="Times New Roman" w:hAnsi="Times New Roman" w:cs="Times New Roman"/>
          <w:b/>
          <w:spacing w:val="6"/>
          <w:sz w:val="36"/>
          <w:szCs w:val="36"/>
        </w:rPr>
        <w:t xml:space="preserve"> </w:t>
      </w:r>
    </w:p>
    <w:p w:rsidR="00BC5ED1" w:rsidRPr="00DC5320" w:rsidRDefault="00F4204E" w:rsidP="00BC5ED1">
      <w:pPr>
        <w:jc w:val="center"/>
        <w:rPr>
          <w:rFonts w:ascii="Times New Roman" w:hAnsi="Times New Roman" w:cs="Times New Roman"/>
          <w:b/>
          <w:spacing w:val="6"/>
          <w:sz w:val="36"/>
          <w:szCs w:val="36"/>
        </w:rPr>
      </w:pPr>
      <w:r>
        <w:rPr>
          <w:rFonts w:ascii="Times New Roman" w:hAnsi="Times New Roman" w:cs="Times New Roman"/>
          <w:b/>
          <w:spacing w:val="6"/>
          <w:sz w:val="36"/>
          <w:szCs w:val="36"/>
        </w:rPr>
        <w:t>ПРОЕКТ ПОСТАНОВЛЕНИЯ</w:t>
      </w:r>
    </w:p>
    <w:p w:rsidR="00BC5ED1" w:rsidRPr="00DC5320" w:rsidRDefault="00BC5ED1" w:rsidP="00BC5ED1">
      <w:pPr>
        <w:spacing w:before="240" w:after="240"/>
        <w:ind w:right="-6" w:firstLine="0"/>
        <w:rPr>
          <w:rFonts w:ascii="Times New Roman" w:hAnsi="Times New Roman" w:cs="Times New Roman"/>
          <w:sz w:val="27"/>
          <w:szCs w:val="27"/>
        </w:rPr>
      </w:pPr>
      <w:r w:rsidRPr="00DC5320">
        <w:rPr>
          <w:rFonts w:ascii="Times New Roman" w:hAnsi="Times New Roman" w:cs="Times New Roman"/>
          <w:sz w:val="27"/>
          <w:szCs w:val="27"/>
          <w:u w:val="single"/>
        </w:rPr>
        <w:t xml:space="preserve">от 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DC532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Pr="00DC5320">
        <w:rPr>
          <w:rFonts w:ascii="Times New Roman" w:hAnsi="Times New Roman" w:cs="Times New Roman"/>
          <w:sz w:val="27"/>
          <w:szCs w:val="27"/>
          <w:u w:val="single"/>
        </w:rPr>
        <w:t xml:space="preserve">№ </w:t>
      </w:r>
    </w:p>
    <w:p w:rsidR="00BC5ED1" w:rsidRPr="00DC5320" w:rsidRDefault="00BC5ED1" w:rsidP="00BC5ED1">
      <w:pPr>
        <w:tabs>
          <w:tab w:val="left" w:pos="7740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DC5320">
        <w:rPr>
          <w:rFonts w:ascii="Times New Roman" w:hAnsi="Times New Roman" w:cs="Times New Roman"/>
          <w:sz w:val="27"/>
          <w:szCs w:val="27"/>
        </w:rPr>
        <w:t>хутор Новоукраинский</w:t>
      </w:r>
      <w:hyperlink r:id="rId5" w:history="1"/>
      <w:r w:rsidRPr="00DC532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C5ED1" w:rsidRPr="00BC5ED1" w:rsidRDefault="00BC5ED1" w:rsidP="00BC5ED1">
      <w:pPr>
        <w:tabs>
          <w:tab w:val="left" w:pos="4095"/>
        </w:tabs>
        <w:ind w:firstLine="0"/>
      </w:pPr>
    </w:p>
    <w:p w:rsidR="00BC5ED1" w:rsidRDefault="00BC5ED1" w:rsidP="00BC5ED1"/>
    <w:p w:rsidR="00BC5ED1" w:rsidRPr="00BC5ED1" w:rsidRDefault="00BC5ED1" w:rsidP="00BC5ED1">
      <w:pPr>
        <w:ind w:firstLine="0"/>
        <w:jc w:val="center"/>
        <w:rPr>
          <w:rFonts w:ascii="Times New Roman" w:hAnsi="Times New Roman" w:cs="Times New Roman"/>
          <w:b/>
          <w:bCs/>
          <w:strike/>
          <w:color w:val="FF0000"/>
          <w:sz w:val="28"/>
          <w:szCs w:val="28"/>
        </w:rPr>
      </w:pPr>
      <w:r w:rsidRPr="00BC5ED1">
        <w:rPr>
          <w:rFonts w:ascii="Times New Roman" w:hAnsi="Times New Roman" w:cs="Times New Roman"/>
          <w:b/>
          <w:spacing w:val="-3"/>
          <w:sz w:val="28"/>
          <w:szCs w:val="28"/>
        </w:rPr>
        <w:t xml:space="preserve">О признании утратившим силу постановления администрации </w:t>
      </w:r>
      <w:r w:rsidRPr="00BC5ED1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Пригородного сельского поселения Крымского района от </w:t>
      </w:r>
      <w:r>
        <w:rPr>
          <w:rFonts w:ascii="Times New Roman" w:hAnsi="Times New Roman" w:cs="Times New Roman"/>
          <w:b/>
          <w:color w:val="22272F"/>
          <w:sz w:val="28"/>
          <w:szCs w:val="28"/>
        </w:rPr>
        <w:t>8 ноября 2017 года № 170 «Об утверждении административного регламента исполнения администрацией Пригородного сельского поселения Крымского района муниципальной функции «Осуществление муниципального контроля в области торговой деятельности»</w:t>
      </w:r>
    </w:p>
    <w:p w:rsidR="00BC5ED1" w:rsidRDefault="00BC5ED1" w:rsidP="00BC5ED1">
      <w:pPr>
        <w:tabs>
          <w:tab w:val="left" w:pos="8445"/>
        </w:tabs>
        <w:jc w:val="center"/>
        <w:rPr>
          <w:rFonts w:ascii="Times New Roman" w:hAnsi="Times New Roman" w:cs="Times New Roman"/>
          <w:b/>
          <w:bCs/>
        </w:rPr>
      </w:pPr>
    </w:p>
    <w:p w:rsidR="00BC5ED1" w:rsidRDefault="00BC5ED1" w:rsidP="00BC5ED1">
      <w:pPr>
        <w:jc w:val="center"/>
        <w:rPr>
          <w:rFonts w:ascii="Times New Roman" w:hAnsi="Times New Roman" w:cs="Times New Roman"/>
          <w:b/>
          <w:bCs/>
        </w:rPr>
      </w:pPr>
    </w:p>
    <w:p w:rsidR="00BC5ED1" w:rsidRPr="00BC5ED1" w:rsidRDefault="00BC5ED1" w:rsidP="00BC5ED1">
      <w:pPr>
        <w:rPr>
          <w:rFonts w:ascii="Times New Roman" w:hAnsi="Times New Roman" w:cs="Times New Roman"/>
          <w:sz w:val="28"/>
          <w:szCs w:val="28"/>
        </w:rPr>
      </w:pPr>
      <w:r w:rsidRPr="00BC5ED1">
        <w:rPr>
          <w:rFonts w:ascii="Times New Roman" w:hAnsi="Times New Roman" w:cs="Times New Roman"/>
          <w:sz w:val="28"/>
          <w:szCs w:val="28"/>
        </w:rPr>
        <w:t xml:space="preserve">В целях высвобождения нормативной правовой базы муниципального образования от акта, утратившего свою актуальность ввиду изменения полномочий органов местного самоуправления в области торговой деятельности, руководствуясь п.1 статьи 48 Федерального закона Российской Федерации от 6 октября 2003 гола № 131-ФЗ «Об общих принципах организации местного самоуправления Российской Федерации», статьей 16 Федерального закона от 28 декабря 2009 года № 381-ФЗ, п о с т а н о в л я ю: </w:t>
      </w:r>
    </w:p>
    <w:p w:rsidR="00BC5ED1" w:rsidRPr="00BC5ED1" w:rsidRDefault="00BC5ED1" w:rsidP="00BC5ED1">
      <w:pPr>
        <w:rPr>
          <w:rFonts w:ascii="Times New Roman" w:hAnsi="Times New Roman" w:cs="Times New Roman"/>
          <w:sz w:val="28"/>
          <w:szCs w:val="28"/>
        </w:rPr>
      </w:pPr>
      <w:r w:rsidRPr="00BC5ED1">
        <w:rPr>
          <w:rFonts w:ascii="Times New Roman" w:hAnsi="Times New Roman" w:cs="Times New Roman"/>
          <w:sz w:val="28"/>
          <w:szCs w:val="28"/>
        </w:rPr>
        <w:t>1. П</w:t>
      </w:r>
      <w:r w:rsidRPr="00BC5ED1">
        <w:rPr>
          <w:rFonts w:ascii="Times New Roman" w:hAnsi="Times New Roman" w:cs="Times New Roman"/>
          <w:spacing w:val="-3"/>
          <w:sz w:val="28"/>
          <w:szCs w:val="28"/>
        </w:rPr>
        <w:t xml:space="preserve">остановление администрации </w:t>
      </w:r>
      <w:r w:rsidRPr="00BC5ED1">
        <w:rPr>
          <w:rFonts w:ascii="Times New Roman" w:hAnsi="Times New Roman" w:cs="Times New Roman"/>
          <w:color w:val="22272F"/>
          <w:sz w:val="28"/>
          <w:szCs w:val="28"/>
        </w:rPr>
        <w:t>Пригородного сельског</w:t>
      </w:r>
      <w:r>
        <w:rPr>
          <w:rFonts w:ascii="Times New Roman" w:hAnsi="Times New Roman" w:cs="Times New Roman"/>
          <w:color w:val="22272F"/>
          <w:sz w:val="28"/>
          <w:szCs w:val="28"/>
        </w:rPr>
        <w:t>о поселения Крымского района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8 ноября 2017 года № 170 «Об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деятельности» признать утратившим силу.</w:t>
      </w:r>
      <w:r w:rsidRPr="00BC5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ED1" w:rsidRPr="00BC5ED1" w:rsidRDefault="00BC5ED1" w:rsidP="00BC5ED1">
      <w:pPr>
        <w:rPr>
          <w:rFonts w:ascii="Times New Roman" w:hAnsi="Times New Roman" w:cs="Times New Roman"/>
          <w:color w:val="22272F"/>
          <w:sz w:val="28"/>
          <w:szCs w:val="28"/>
        </w:rPr>
      </w:pPr>
      <w:r w:rsidRPr="00BC5ED1">
        <w:rPr>
          <w:rFonts w:ascii="Times New Roman" w:hAnsi="Times New Roman" w:cs="Times New Roman"/>
          <w:color w:val="22272F"/>
          <w:sz w:val="28"/>
          <w:szCs w:val="28"/>
        </w:rPr>
        <w:t xml:space="preserve">2. Главному специалисту администрации Пригородного сельского поселения Крымского района </w:t>
      </w:r>
      <w:r w:rsidR="00F4204E">
        <w:rPr>
          <w:rFonts w:ascii="Times New Roman" w:hAnsi="Times New Roman" w:cs="Times New Roman"/>
          <w:color w:val="22272F"/>
          <w:sz w:val="28"/>
          <w:szCs w:val="28"/>
        </w:rPr>
        <w:t>Л.С.Полторацкой</w:t>
      </w:r>
      <w:r w:rsidRPr="00BC5ED1">
        <w:rPr>
          <w:rFonts w:ascii="Times New Roman" w:hAnsi="Times New Roman" w:cs="Times New Roman"/>
          <w:color w:val="22272F"/>
          <w:sz w:val="28"/>
          <w:szCs w:val="28"/>
        </w:rPr>
        <w:t xml:space="preserve"> насто</w:t>
      </w:r>
      <w:r>
        <w:rPr>
          <w:rFonts w:ascii="Times New Roman" w:hAnsi="Times New Roman" w:cs="Times New Roman"/>
          <w:color w:val="22272F"/>
          <w:sz w:val="28"/>
          <w:szCs w:val="28"/>
        </w:rPr>
        <w:t>ящее постановление обнародовать</w:t>
      </w:r>
      <w:r w:rsidRPr="00BC5ED1">
        <w:rPr>
          <w:rFonts w:ascii="Times New Roman" w:hAnsi="Times New Roman" w:cs="Times New Roman"/>
          <w:color w:val="22272F"/>
          <w:sz w:val="28"/>
          <w:szCs w:val="28"/>
        </w:rPr>
        <w:t xml:space="preserve"> и разместить на официальном сайте администрации Пригородного сельского поселения Крымского района в сети Интернет.</w:t>
      </w:r>
    </w:p>
    <w:p w:rsidR="00BC5ED1" w:rsidRPr="00BC5ED1" w:rsidRDefault="00BC5ED1" w:rsidP="00BC5ED1">
      <w:pPr>
        <w:rPr>
          <w:rFonts w:ascii="Times New Roman" w:hAnsi="Times New Roman" w:cs="Times New Roman"/>
          <w:color w:val="22272F"/>
          <w:sz w:val="28"/>
          <w:szCs w:val="28"/>
        </w:rPr>
      </w:pPr>
      <w:r w:rsidRPr="00BC5ED1">
        <w:rPr>
          <w:rFonts w:ascii="Times New Roman" w:hAnsi="Times New Roman" w:cs="Times New Roman"/>
          <w:color w:val="22272F"/>
          <w:sz w:val="28"/>
          <w:szCs w:val="28"/>
        </w:rPr>
        <w:t>3. Постановление вступает в силу со дня его официального обнародования.</w:t>
      </w:r>
    </w:p>
    <w:p w:rsidR="00BC5ED1" w:rsidRDefault="00BC5ED1" w:rsidP="00BC5ED1">
      <w:pPr>
        <w:rPr>
          <w:rFonts w:ascii="Times New Roman" w:hAnsi="Times New Roman" w:cs="Times New Roman"/>
          <w:color w:val="22272F"/>
        </w:rPr>
      </w:pPr>
    </w:p>
    <w:p w:rsidR="00F4204E" w:rsidRDefault="00F4204E" w:rsidP="00BC5ED1">
      <w:pPr>
        <w:rPr>
          <w:rFonts w:ascii="Times New Roman" w:hAnsi="Times New Roman" w:cs="Times New Roman"/>
          <w:color w:val="22272F"/>
        </w:rPr>
      </w:pPr>
    </w:p>
    <w:p w:rsidR="00F4204E" w:rsidRDefault="00F4204E" w:rsidP="00F4204E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Пригородного</w:t>
      </w:r>
      <w:proofErr w:type="gramEnd"/>
      <w:r w:rsidRPr="00987A59">
        <w:rPr>
          <w:rFonts w:ascii="Times New Roman" w:hAnsi="Times New Roman"/>
          <w:sz w:val="28"/>
          <w:szCs w:val="28"/>
        </w:rPr>
        <w:t xml:space="preserve"> сельского </w:t>
      </w:r>
    </w:p>
    <w:p w:rsidR="00F4204E" w:rsidRDefault="00F4204E" w:rsidP="00F4204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 w:rsidRPr="00987A59">
        <w:rPr>
          <w:rFonts w:ascii="Times New Roman" w:hAnsi="Times New Roman"/>
          <w:sz w:val="28"/>
          <w:szCs w:val="28"/>
        </w:rPr>
        <w:t xml:space="preserve">Крымского района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В.В.Лазарев</w:t>
      </w:r>
      <w:r w:rsidRPr="00987A59">
        <w:rPr>
          <w:rFonts w:ascii="Times New Roman" w:hAnsi="Times New Roman"/>
          <w:sz w:val="28"/>
          <w:szCs w:val="28"/>
        </w:rPr>
        <w:t xml:space="preserve">  </w:t>
      </w:r>
    </w:p>
    <w:p w:rsidR="004467E9" w:rsidRPr="00BC5ED1" w:rsidRDefault="004467E9" w:rsidP="00BC5ED1">
      <w:pPr>
        <w:tabs>
          <w:tab w:val="left" w:pos="3375"/>
        </w:tabs>
        <w:ind w:firstLine="0"/>
      </w:pPr>
    </w:p>
    <w:sectPr w:rsidR="004467E9" w:rsidRPr="00BC5ED1" w:rsidSect="00F420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D43"/>
    <w:rsid w:val="00101D43"/>
    <w:rsid w:val="004467E9"/>
    <w:rsid w:val="00B0170E"/>
    <w:rsid w:val="00BC5ED1"/>
    <w:rsid w:val="00F4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0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0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185923514&amp;sub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1585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2021-11-12T10:13:00Z</cp:lastPrinted>
  <dcterms:created xsi:type="dcterms:W3CDTF">2021-10-26T07:25:00Z</dcterms:created>
  <dcterms:modified xsi:type="dcterms:W3CDTF">2021-11-12T10:14:00Z</dcterms:modified>
</cp:coreProperties>
</file>