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60" w:type="dxa"/>
        <w:tblLook w:val="04A0"/>
      </w:tblPr>
      <w:tblGrid>
        <w:gridCol w:w="573"/>
        <w:gridCol w:w="1945"/>
        <w:gridCol w:w="5387"/>
        <w:gridCol w:w="1755"/>
      </w:tblGrid>
      <w:tr w:rsidR="008B6378" w:rsidRPr="008B6378" w:rsidTr="008B6378">
        <w:trPr>
          <w:trHeight w:val="2554"/>
        </w:trPr>
        <w:tc>
          <w:tcPr>
            <w:tcW w:w="9660" w:type="dxa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:rsidR="008B6378" w:rsidRPr="008B6378" w:rsidRDefault="008B6378" w:rsidP="008B6378">
            <w:pPr>
              <w:jc w:val="right"/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                                                  Приложение №  2</w:t>
            </w:r>
          </w:p>
          <w:p w:rsidR="008B6378" w:rsidRPr="008B6378" w:rsidRDefault="008B6378" w:rsidP="008B6378">
            <w:pPr>
              <w:jc w:val="right"/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к  решению Совета  Пригородного   </w:t>
            </w:r>
          </w:p>
          <w:p w:rsidR="008B6378" w:rsidRPr="008B6378" w:rsidRDefault="008B6378" w:rsidP="008B6378">
            <w:pPr>
              <w:jc w:val="right"/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                                                  сельского  поселения Крымского района </w:t>
            </w:r>
          </w:p>
          <w:p w:rsidR="008B6378" w:rsidRPr="008B6378" w:rsidRDefault="008B6378" w:rsidP="008B6378">
            <w:pPr>
              <w:jc w:val="right"/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от  29.12.2017 №163</w:t>
            </w:r>
          </w:p>
          <w:p w:rsidR="008B6378" w:rsidRPr="008B6378" w:rsidRDefault="008B6378" w:rsidP="008B6378">
            <w:pPr>
              <w:jc w:val="right"/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 </w:t>
            </w:r>
          </w:p>
          <w:p w:rsidR="008B6378" w:rsidRPr="008B6378" w:rsidRDefault="008B6378" w:rsidP="00DA0BD2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 </w:t>
            </w:r>
          </w:p>
          <w:p w:rsidR="008B6378" w:rsidRPr="008B6378" w:rsidRDefault="008B6378" w:rsidP="008B6378">
            <w:pPr>
              <w:jc w:val="center"/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Распределение расходов Пригородного сельского поселения на 2017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8B6378" w:rsidRPr="008B6378" w:rsidTr="008B6378">
        <w:trPr>
          <w:trHeight w:val="240"/>
        </w:trPr>
        <w:tc>
          <w:tcPr>
            <w:tcW w:w="573" w:type="dxa"/>
            <w:noWrap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noWrap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noWrap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8B6378" w:rsidRPr="008B6378" w:rsidTr="008B6378">
        <w:trPr>
          <w:trHeight w:val="72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B6378">
              <w:rPr>
                <w:rFonts w:ascii="Times New Roman" w:hAnsi="Times New Roman" w:cs="Times New Roman"/>
              </w:rPr>
              <w:t>п</w:t>
            </w:r>
            <w:proofErr w:type="gramEnd"/>
            <w:r w:rsidRPr="008B637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387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5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бюджет на 2017 год</w:t>
            </w:r>
          </w:p>
        </w:tc>
      </w:tr>
      <w:tr w:rsidR="008B6378" w:rsidRPr="008B6378" w:rsidTr="008B6378">
        <w:trPr>
          <w:trHeight w:val="42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87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24399,4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87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</w:tr>
      <w:tr w:rsidR="008B6378" w:rsidRPr="008B6378" w:rsidTr="008B6378">
        <w:trPr>
          <w:trHeight w:val="42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5584,4</w:t>
            </w:r>
          </w:p>
        </w:tc>
      </w:tr>
      <w:tr w:rsidR="008B6378" w:rsidRPr="008B6378" w:rsidTr="008B6378">
        <w:trPr>
          <w:trHeight w:val="63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722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Функционирование  местных администраций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4258,8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132,6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471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186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Мобилизационная и вневойсковая подготовк</w:t>
            </w:r>
            <w:proofErr w:type="gramStart"/>
            <w:r w:rsidRPr="008B6378">
              <w:rPr>
                <w:rFonts w:ascii="Times New Roman" w:hAnsi="Times New Roman" w:cs="Times New Roman"/>
              </w:rPr>
              <w:t>а(</w:t>
            </w:r>
            <w:proofErr w:type="gramEnd"/>
            <w:r w:rsidRPr="008B6378">
              <w:rPr>
                <w:rFonts w:ascii="Times New Roman" w:hAnsi="Times New Roman" w:cs="Times New Roman"/>
              </w:rPr>
              <w:t>край)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186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1239,1</w:t>
            </w:r>
          </w:p>
        </w:tc>
      </w:tr>
      <w:tr w:rsidR="008B6378" w:rsidRPr="008B6378" w:rsidTr="008B6378">
        <w:trPr>
          <w:trHeight w:val="624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0309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B6378" w:rsidRPr="008B6378" w:rsidTr="008B6378">
        <w:trPr>
          <w:trHeight w:val="624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1099,5</w:t>
            </w:r>
          </w:p>
        </w:tc>
      </w:tr>
      <w:tr w:rsidR="008B6378" w:rsidRPr="008B6378" w:rsidTr="008B6378">
        <w:trPr>
          <w:trHeight w:val="624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0314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139,6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Обеспечение противопожарной безопасности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60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Профилактика терроризма и экстремизма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49,6</w:t>
            </w:r>
          </w:p>
        </w:tc>
      </w:tr>
      <w:tr w:rsidR="008B6378" w:rsidRPr="008B6378" w:rsidTr="008B6378">
        <w:trPr>
          <w:trHeight w:val="624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8B6378">
              <w:rPr>
                <w:rFonts w:ascii="Times New Roman" w:hAnsi="Times New Roman" w:cs="Times New Roman"/>
              </w:rPr>
              <w:t>прекурсоров</w:t>
            </w:r>
            <w:proofErr w:type="spellEnd"/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20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Противодействие коррупции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10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5921,8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0409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Дорожное хозяйство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5737,8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184</w:t>
            </w:r>
          </w:p>
        </w:tc>
      </w:tr>
      <w:tr w:rsidR="008B6378" w:rsidRPr="008B6378" w:rsidTr="008B6378">
        <w:trPr>
          <w:trHeight w:val="375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2633,7</w:t>
            </w:r>
          </w:p>
        </w:tc>
      </w:tr>
      <w:tr w:rsidR="008B6378" w:rsidRPr="008B6378" w:rsidTr="008B6378">
        <w:trPr>
          <w:trHeight w:val="375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Жилище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</w:tr>
      <w:tr w:rsidR="008B6378" w:rsidRPr="008B6378" w:rsidTr="008B6378">
        <w:trPr>
          <w:trHeight w:val="375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0502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</w:tr>
      <w:tr w:rsidR="008B6378" w:rsidRPr="008B6378" w:rsidTr="008B6378">
        <w:trPr>
          <w:trHeight w:val="84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0503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2216,7</w:t>
            </w:r>
          </w:p>
        </w:tc>
      </w:tr>
      <w:tr w:rsidR="008B6378" w:rsidRPr="008B6378" w:rsidTr="008B6378">
        <w:trPr>
          <w:trHeight w:val="33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lastRenderedPageBreak/>
              <w:t>6.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208</w:t>
            </w:r>
          </w:p>
        </w:tc>
      </w:tr>
      <w:tr w:rsidR="008B6378" w:rsidRPr="008B6378" w:rsidTr="008B6378">
        <w:trPr>
          <w:trHeight w:val="33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208</w:t>
            </w:r>
          </w:p>
        </w:tc>
      </w:tr>
      <w:tr w:rsidR="008B6378" w:rsidRPr="008B6378" w:rsidTr="008B6378">
        <w:trPr>
          <w:trHeight w:val="675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8172,4</w:t>
            </w:r>
          </w:p>
        </w:tc>
      </w:tr>
      <w:tr w:rsidR="008B6378" w:rsidRPr="008B6378" w:rsidTr="008B6378">
        <w:trPr>
          <w:trHeight w:val="630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8172,4</w:t>
            </w:r>
          </w:p>
        </w:tc>
      </w:tr>
      <w:tr w:rsidR="008B6378" w:rsidRPr="008B6378" w:rsidTr="008B6378">
        <w:trPr>
          <w:trHeight w:val="375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294,5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294,5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158,7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158,7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  <w:b/>
                <w:bCs/>
              </w:rPr>
            </w:pPr>
            <w:r w:rsidRPr="008B6378"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</w:tr>
      <w:tr w:rsidR="008B6378" w:rsidRPr="008B6378" w:rsidTr="008B6378">
        <w:trPr>
          <w:trHeight w:val="312"/>
        </w:trPr>
        <w:tc>
          <w:tcPr>
            <w:tcW w:w="573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5" w:type="dxa"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5387" w:type="dxa"/>
            <w:hideMark/>
          </w:tcPr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1755" w:type="dxa"/>
            <w:noWrap/>
            <w:hideMark/>
          </w:tcPr>
          <w:p w:rsidR="008B6378" w:rsidRPr="008B6378" w:rsidRDefault="008B6378" w:rsidP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0,8</w:t>
            </w:r>
          </w:p>
        </w:tc>
      </w:tr>
      <w:tr w:rsidR="008B6378" w:rsidRPr="008B6378" w:rsidTr="008B6378">
        <w:trPr>
          <w:trHeight w:val="970"/>
        </w:trPr>
        <w:tc>
          <w:tcPr>
            <w:tcW w:w="9660" w:type="dxa"/>
            <w:gridSpan w:val="4"/>
            <w:tcBorders>
              <w:left w:val="nil"/>
              <w:bottom w:val="nil"/>
              <w:right w:val="nil"/>
            </w:tcBorders>
            <w:noWrap/>
            <w:hideMark/>
          </w:tcPr>
          <w:p w:rsidR="009556CD" w:rsidRDefault="009556CD">
            <w:pPr>
              <w:rPr>
                <w:rFonts w:ascii="Times New Roman" w:hAnsi="Times New Roman" w:cs="Times New Roman"/>
              </w:rPr>
            </w:pPr>
          </w:p>
          <w:p w:rsidR="008B6378" w:rsidRPr="008B6378" w:rsidRDefault="008B6378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 xml:space="preserve">Глава Пригородного сельского </w:t>
            </w:r>
          </w:p>
          <w:p w:rsidR="008B6378" w:rsidRPr="008B6378" w:rsidRDefault="008B6378" w:rsidP="0009653A">
            <w:pPr>
              <w:rPr>
                <w:rFonts w:ascii="Times New Roman" w:hAnsi="Times New Roman" w:cs="Times New Roman"/>
              </w:rPr>
            </w:pPr>
            <w:r w:rsidRPr="008B6378">
              <w:rPr>
                <w:rFonts w:ascii="Times New Roman" w:hAnsi="Times New Roman" w:cs="Times New Roman"/>
              </w:rPr>
              <w:t> поселения Крымского район</w:t>
            </w:r>
            <w:r w:rsidR="009556CD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</w:t>
            </w:r>
            <w:r w:rsidRPr="008B6378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4B28EC" w:rsidRPr="008B6378" w:rsidRDefault="004B28E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B28EC" w:rsidRPr="008B6378" w:rsidSect="00452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5F8"/>
    <w:rsid w:val="004527D0"/>
    <w:rsid w:val="004B28EC"/>
    <w:rsid w:val="008B6378"/>
    <w:rsid w:val="009556CD"/>
    <w:rsid w:val="00F0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8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2207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2018-01-25T10:31:00Z</dcterms:created>
  <dcterms:modified xsi:type="dcterms:W3CDTF">2018-03-10T08:58:00Z</dcterms:modified>
</cp:coreProperties>
</file>