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4A" w:rsidRDefault="0008244A"/>
    <w:p w:rsidR="0008244A" w:rsidRDefault="0008244A" w:rsidP="00C76301">
      <w:pPr>
        <w:tabs>
          <w:tab w:val="left" w:pos="6240"/>
          <w:tab w:val="left" w:pos="7080"/>
        </w:tabs>
        <w:spacing w:after="0"/>
        <w:jc w:val="right"/>
      </w:pPr>
      <w:r>
        <w:tab/>
        <w:t>Приложение №3</w:t>
      </w:r>
    </w:p>
    <w:p w:rsidR="0008244A" w:rsidRDefault="0008244A" w:rsidP="00C76301">
      <w:pPr>
        <w:tabs>
          <w:tab w:val="left" w:pos="6240"/>
          <w:tab w:val="left" w:pos="7080"/>
        </w:tabs>
        <w:spacing w:after="0"/>
        <w:jc w:val="right"/>
      </w:pPr>
      <w:r>
        <w:t>к  решению</w:t>
      </w:r>
    </w:p>
    <w:p w:rsidR="0008244A" w:rsidRDefault="0008244A" w:rsidP="00C76301">
      <w:pPr>
        <w:tabs>
          <w:tab w:val="left" w:pos="6240"/>
          <w:tab w:val="left" w:pos="7080"/>
        </w:tabs>
        <w:spacing w:after="0"/>
        <w:jc w:val="right"/>
      </w:pPr>
      <w:r>
        <w:t>Совета Пр</w:t>
      </w:r>
      <w:bookmarkStart w:id="0" w:name="_GoBack"/>
      <w:bookmarkEnd w:id="0"/>
      <w:r>
        <w:t>игородного сельского поселения Крымского района</w:t>
      </w:r>
    </w:p>
    <w:p w:rsidR="0008244A" w:rsidRDefault="0008244A" w:rsidP="00C76301">
      <w:pPr>
        <w:tabs>
          <w:tab w:val="left" w:pos="6240"/>
          <w:tab w:val="left" w:pos="7080"/>
        </w:tabs>
        <w:spacing w:after="0"/>
        <w:jc w:val="right"/>
      </w:pPr>
      <w:r>
        <w:t xml:space="preserve">                                                                                         от 22.01.2020 № 26</w:t>
      </w:r>
      <w:r>
        <w:tab/>
      </w:r>
    </w:p>
    <w:tbl>
      <w:tblPr>
        <w:tblW w:w="13217" w:type="dxa"/>
        <w:tblInd w:w="-601" w:type="dxa"/>
        <w:tblLook w:val="04A0" w:firstRow="1" w:lastRow="0" w:firstColumn="1" w:lastColumn="0" w:noHBand="0" w:noVBand="1"/>
      </w:tblPr>
      <w:tblGrid>
        <w:gridCol w:w="623"/>
        <w:gridCol w:w="1793"/>
        <w:gridCol w:w="6069"/>
        <w:gridCol w:w="1890"/>
        <w:gridCol w:w="222"/>
        <w:gridCol w:w="2620"/>
      </w:tblGrid>
      <w:tr w:rsidR="001547D1" w:rsidTr="001547D1">
        <w:trPr>
          <w:trHeight w:val="1005"/>
        </w:trPr>
        <w:tc>
          <w:tcPr>
            <w:tcW w:w="10597" w:type="dxa"/>
            <w:gridSpan w:val="5"/>
            <w:vAlign w:val="bottom"/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на 2020 год по разделам и подразделам функциональной классификации расходов бюджетов Российской Федерации</w:t>
            </w:r>
          </w:p>
        </w:tc>
        <w:tc>
          <w:tcPr>
            <w:tcW w:w="2620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135"/>
        </w:trPr>
        <w:tc>
          <w:tcPr>
            <w:tcW w:w="623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1793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6069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240"/>
        </w:trPr>
        <w:tc>
          <w:tcPr>
            <w:tcW w:w="623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1793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6069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15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План  2020 год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42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28038,1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47D1" w:rsidRDefault="001547D1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42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6555,8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63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69" w:type="dxa"/>
            <w:vAlign w:val="bottom"/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4920,8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212,3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212,3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624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Защита населения и территории от ЧС природного и техногенного характера, гражданская оборона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624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0309  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техногенного характера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624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деятельности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624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профилактика правонарушений, усиление борьбы с преступностью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4814,2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75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4974,2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75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75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48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4599,2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3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3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675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9071,6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3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9071,6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3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3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к пенсии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3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75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3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  <w:tr w:rsidR="001547D1" w:rsidTr="001547D1">
        <w:trPr>
          <w:trHeight w:val="312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7D1" w:rsidRDefault="0015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547D1" w:rsidRDefault="00154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  <w:tc>
          <w:tcPr>
            <w:tcW w:w="2620" w:type="dxa"/>
            <w:vAlign w:val="center"/>
            <w:hideMark/>
          </w:tcPr>
          <w:p w:rsidR="001547D1" w:rsidRDefault="001547D1">
            <w:pPr>
              <w:spacing w:after="0"/>
              <w:rPr>
                <w:rFonts w:cs="Times New Roman"/>
              </w:rPr>
            </w:pPr>
          </w:p>
        </w:tc>
      </w:tr>
    </w:tbl>
    <w:p w:rsidR="001547D1" w:rsidRDefault="001547D1" w:rsidP="001547D1"/>
    <w:p w:rsidR="00146826" w:rsidRDefault="00146826"/>
    <w:sectPr w:rsidR="00146826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7D1"/>
    <w:rsid w:val="0008244A"/>
    <w:rsid w:val="00116333"/>
    <w:rsid w:val="00146826"/>
    <w:rsid w:val="001547D1"/>
    <w:rsid w:val="00C7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5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2020-04-03T07:51:00Z</dcterms:created>
  <dcterms:modified xsi:type="dcterms:W3CDTF">2020-04-03T07:54:00Z</dcterms:modified>
</cp:coreProperties>
</file>