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46"/>
        <w:gridCol w:w="2414"/>
        <w:gridCol w:w="5129"/>
        <w:gridCol w:w="1482"/>
      </w:tblGrid>
      <w:tr w:rsidR="000A5DE8" w:rsidRPr="00B5124C" w:rsidTr="000A5DE8">
        <w:trPr>
          <w:trHeight w:val="2139"/>
        </w:trPr>
        <w:tc>
          <w:tcPr>
            <w:tcW w:w="95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0A5DE8" w:rsidRPr="00B5124C" w:rsidRDefault="000A5DE8" w:rsidP="00942C52">
            <w:pPr>
              <w:jc w:val="right"/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Приложение №2</w:t>
            </w:r>
          </w:p>
          <w:p w:rsidR="000A5DE8" w:rsidRPr="00B5124C" w:rsidRDefault="000A5DE8" w:rsidP="00942C52">
            <w:pPr>
              <w:jc w:val="right"/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 xml:space="preserve">к  решению Совета Пригородного сельского поселения </w:t>
            </w:r>
          </w:p>
          <w:p w:rsidR="000A5DE8" w:rsidRPr="00B5124C" w:rsidRDefault="000A5DE8" w:rsidP="00942C52">
            <w:pPr>
              <w:jc w:val="right"/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Крымского района</w:t>
            </w:r>
          </w:p>
          <w:p w:rsidR="000A5DE8" w:rsidRPr="00B5124C" w:rsidRDefault="000A5DE8" w:rsidP="00942C52">
            <w:pPr>
              <w:jc w:val="right"/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от 09.08.2016   №  80</w:t>
            </w:r>
          </w:p>
          <w:p w:rsidR="000F1A4E" w:rsidRPr="00B5124C" w:rsidRDefault="000F1A4E" w:rsidP="000A5DE8">
            <w:pPr>
              <w:jc w:val="right"/>
              <w:rPr>
                <w:rFonts w:ascii="Times New Roman" w:hAnsi="Times New Roman" w:cs="Times New Roman"/>
              </w:rPr>
            </w:pPr>
          </w:p>
          <w:p w:rsidR="000A5DE8" w:rsidRPr="00B5124C" w:rsidRDefault="000A5DE8" w:rsidP="000A5DE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124C">
              <w:rPr>
                <w:rFonts w:ascii="Times New Roman" w:hAnsi="Times New Roman" w:cs="Times New Roman"/>
                <w:b/>
                <w:bCs/>
              </w:rPr>
              <w:t>Поступление доходов в бюджет Пригородного сельского поселения Крымского района</w:t>
            </w:r>
          </w:p>
          <w:p w:rsidR="000A5DE8" w:rsidRPr="00B5124C" w:rsidRDefault="000A5DE8" w:rsidP="000A5DE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124C">
              <w:rPr>
                <w:rFonts w:ascii="Times New Roman" w:hAnsi="Times New Roman" w:cs="Times New Roman"/>
                <w:b/>
                <w:bCs/>
              </w:rPr>
              <w:t xml:space="preserve">в 2016 году </w:t>
            </w:r>
            <w:r w:rsidRPr="00B5124C">
              <w:rPr>
                <w:rFonts w:ascii="Times New Roman" w:hAnsi="Times New Roman" w:cs="Times New Roman"/>
                <w:b/>
              </w:rPr>
              <w:t>(тыс. руб.)</w:t>
            </w:r>
          </w:p>
          <w:p w:rsidR="000A5DE8" w:rsidRPr="00B5124C" w:rsidRDefault="000A5DE8" w:rsidP="000A5DE8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0A5DE8" w:rsidRPr="00B5124C" w:rsidTr="000A5DE8">
        <w:trPr>
          <w:trHeight w:val="68"/>
        </w:trPr>
        <w:tc>
          <w:tcPr>
            <w:tcW w:w="9571" w:type="dxa"/>
            <w:gridSpan w:val="4"/>
            <w:tcBorders>
              <w:top w:val="nil"/>
              <w:left w:val="nil"/>
              <w:right w:val="nil"/>
            </w:tcBorders>
            <w:noWrap/>
            <w:hideMark/>
          </w:tcPr>
          <w:p w:rsidR="000A5DE8" w:rsidRPr="00B5124C" w:rsidRDefault="000A5DE8" w:rsidP="000A5DE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A5DE8" w:rsidRPr="00B5124C" w:rsidTr="000A5DE8">
        <w:trPr>
          <w:trHeight w:val="276"/>
        </w:trPr>
        <w:tc>
          <w:tcPr>
            <w:tcW w:w="546" w:type="dxa"/>
            <w:vMerge w:val="restart"/>
            <w:hideMark/>
          </w:tcPr>
          <w:p w:rsidR="000A5DE8" w:rsidRPr="00B5124C" w:rsidRDefault="000A5DE8" w:rsidP="000A5DE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124C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B5124C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B5124C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2414" w:type="dxa"/>
            <w:vMerge w:val="restart"/>
            <w:hideMark/>
          </w:tcPr>
          <w:p w:rsidR="000A5DE8" w:rsidRPr="00B5124C" w:rsidRDefault="000A5DE8" w:rsidP="000A5DE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124C">
              <w:rPr>
                <w:rFonts w:ascii="Times New Roman" w:hAnsi="Times New Roman" w:cs="Times New Roman"/>
                <w:b/>
                <w:bCs/>
              </w:rPr>
              <w:t>код бюджетной классификации</w:t>
            </w:r>
          </w:p>
        </w:tc>
        <w:tc>
          <w:tcPr>
            <w:tcW w:w="5129" w:type="dxa"/>
            <w:vMerge w:val="restart"/>
            <w:noWrap/>
            <w:hideMark/>
          </w:tcPr>
          <w:p w:rsidR="000A5DE8" w:rsidRPr="00B5124C" w:rsidRDefault="000A5DE8" w:rsidP="000A5DE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124C">
              <w:rPr>
                <w:rFonts w:ascii="Times New Roman" w:hAnsi="Times New Roman" w:cs="Times New Roman"/>
                <w:b/>
                <w:bCs/>
              </w:rPr>
              <w:t>Наименование дохода</w:t>
            </w:r>
          </w:p>
        </w:tc>
        <w:tc>
          <w:tcPr>
            <w:tcW w:w="1482" w:type="dxa"/>
            <w:vMerge w:val="restart"/>
            <w:hideMark/>
          </w:tcPr>
          <w:p w:rsidR="000A5DE8" w:rsidRPr="00B5124C" w:rsidRDefault="000A5DE8" w:rsidP="000A5DE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124C">
              <w:rPr>
                <w:rFonts w:ascii="Times New Roman" w:hAnsi="Times New Roman" w:cs="Times New Roman"/>
                <w:b/>
                <w:bCs/>
              </w:rPr>
              <w:t>План 2016 г.</w:t>
            </w:r>
          </w:p>
        </w:tc>
      </w:tr>
      <w:tr w:rsidR="000A5DE8" w:rsidRPr="00B5124C" w:rsidTr="000A5DE8">
        <w:trPr>
          <w:trHeight w:val="705"/>
        </w:trPr>
        <w:tc>
          <w:tcPr>
            <w:tcW w:w="546" w:type="dxa"/>
            <w:vMerge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14" w:type="dxa"/>
            <w:vMerge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29" w:type="dxa"/>
            <w:vMerge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2" w:type="dxa"/>
            <w:vMerge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A5DE8" w:rsidRPr="00B5124C" w:rsidTr="000A5DE8">
        <w:trPr>
          <w:trHeight w:val="345"/>
        </w:trPr>
        <w:tc>
          <w:tcPr>
            <w:tcW w:w="546" w:type="dxa"/>
            <w:noWrap/>
            <w:hideMark/>
          </w:tcPr>
          <w:p w:rsidR="000A5DE8" w:rsidRPr="00B5124C" w:rsidRDefault="000A5DE8" w:rsidP="000A5DE8">
            <w:pPr>
              <w:rPr>
                <w:rFonts w:ascii="Times New Roman" w:hAnsi="Times New Roman" w:cs="Times New Roman"/>
                <w:b/>
                <w:bCs/>
              </w:rPr>
            </w:pPr>
            <w:r w:rsidRPr="00B5124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414" w:type="dxa"/>
            <w:noWrap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  <w:b/>
                <w:bCs/>
              </w:rPr>
            </w:pPr>
            <w:r w:rsidRPr="00B5124C">
              <w:rPr>
                <w:rFonts w:ascii="Times New Roman" w:hAnsi="Times New Roman" w:cs="Times New Roman"/>
                <w:b/>
                <w:bCs/>
              </w:rPr>
              <w:t>100 00000 00 0000 000</w:t>
            </w:r>
          </w:p>
        </w:tc>
        <w:tc>
          <w:tcPr>
            <w:tcW w:w="5129" w:type="dxa"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  <w:b/>
                <w:bCs/>
              </w:rPr>
            </w:pPr>
            <w:r w:rsidRPr="00B5124C">
              <w:rPr>
                <w:rFonts w:ascii="Times New Roman" w:hAnsi="Times New Roman" w:cs="Times New Roman"/>
                <w:b/>
                <w:bCs/>
              </w:rPr>
              <w:t>Налоговые и неналоговые доходы</w:t>
            </w:r>
          </w:p>
        </w:tc>
        <w:tc>
          <w:tcPr>
            <w:tcW w:w="1482" w:type="dxa"/>
            <w:noWrap/>
            <w:hideMark/>
          </w:tcPr>
          <w:p w:rsidR="000A5DE8" w:rsidRPr="00B5124C" w:rsidRDefault="000A5DE8" w:rsidP="000A5DE8">
            <w:pPr>
              <w:rPr>
                <w:rFonts w:ascii="Times New Roman" w:hAnsi="Times New Roman" w:cs="Times New Roman"/>
                <w:b/>
                <w:bCs/>
              </w:rPr>
            </w:pPr>
            <w:r w:rsidRPr="00B5124C">
              <w:rPr>
                <w:rFonts w:ascii="Times New Roman" w:hAnsi="Times New Roman" w:cs="Times New Roman"/>
                <w:b/>
                <w:bCs/>
              </w:rPr>
              <w:t>7 764,1</w:t>
            </w:r>
          </w:p>
        </w:tc>
      </w:tr>
      <w:tr w:rsidR="000A5DE8" w:rsidRPr="00B5124C" w:rsidTr="000A5DE8">
        <w:trPr>
          <w:trHeight w:val="264"/>
        </w:trPr>
        <w:tc>
          <w:tcPr>
            <w:tcW w:w="546" w:type="dxa"/>
            <w:noWrap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4" w:type="dxa"/>
            <w:noWrap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101 02000 01 0000 110</w:t>
            </w:r>
          </w:p>
        </w:tc>
        <w:tc>
          <w:tcPr>
            <w:tcW w:w="5129" w:type="dxa"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Налог на доходы физических лиц*</w:t>
            </w:r>
          </w:p>
        </w:tc>
        <w:tc>
          <w:tcPr>
            <w:tcW w:w="1482" w:type="dxa"/>
            <w:noWrap/>
            <w:hideMark/>
          </w:tcPr>
          <w:p w:rsidR="000A5DE8" w:rsidRPr="00B5124C" w:rsidRDefault="000A5DE8" w:rsidP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2 300,0</w:t>
            </w:r>
          </w:p>
        </w:tc>
      </w:tr>
      <w:tr w:rsidR="000A5DE8" w:rsidRPr="00B5124C" w:rsidTr="000A5DE8">
        <w:trPr>
          <w:trHeight w:val="1785"/>
        </w:trPr>
        <w:tc>
          <w:tcPr>
            <w:tcW w:w="546" w:type="dxa"/>
            <w:noWrap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4" w:type="dxa"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103 02230 01 0000 110 103 02240 01 0000 110 103 02250 01 0000 110 103 02260 01 0000 110</w:t>
            </w:r>
          </w:p>
        </w:tc>
        <w:tc>
          <w:tcPr>
            <w:tcW w:w="5129" w:type="dxa"/>
            <w:hideMark/>
          </w:tcPr>
          <w:p w:rsidR="000A5DE8" w:rsidRPr="00B5124C" w:rsidRDefault="000A5DE8" w:rsidP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Доходы от уплаты акцизов на нефтепродукты, производимые на территории Российской Федерации</w:t>
            </w:r>
            <w:proofErr w:type="gramStart"/>
            <w:r w:rsidRPr="00B5124C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B5124C">
              <w:rPr>
                <w:rFonts w:ascii="Times New Roman" w:hAnsi="Times New Roman" w:cs="Times New Roman"/>
              </w:rPr>
              <w:t xml:space="preserve">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482" w:type="dxa"/>
            <w:noWrap/>
            <w:hideMark/>
          </w:tcPr>
          <w:p w:rsidR="000A5DE8" w:rsidRPr="00B5124C" w:rsidRDefault="000A5DE8" w:rsidP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1 662,1</w:t>
            </w:r>
          </w:p>
        </w:tc>
      </w:tr>
      <w:tr w:rsidR="000A5DE8" w:rsidRPr="00B5124C" w:rsidTr="000A5DE8">
        <w:trPr>
          <w:trHeight w:val="264"/>
        </w:trPr>
        <w:tc>
          <w:tcPr>
            <w:tcW w:w="546" w:type="dxa"/>
            <w:noWrap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4" w:type="dxa"/>
            <w:noWrap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105 03000 01 0000 110</w:t>
            </w:r>
          </w:p>
        </w:tc>
        <w:tc>
          <w:tcPr>
            <w:tcW w:w="5129" w:type="dxa"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 xml:space="preserve">Единый сельскохозяйственный* </w:t>
            </w:r>
          </w:p>
        </w:tc>
        <w:tc>
          <w:tcPr>
            <w:tcW w:w="1482" w:type="dxa"/>
            <w:noWrap/>
            <w:hideMark/>
          </w:tcPr>
          <w:p w:rsidR="000A5DE8" w:rsidRPr="00B5124C" w:rsidRDefault="000A5DE8" w:rsidP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10,0</w:t>
            </w:r>
          </w:p>
        </w:tc>
      </w:tr>
      <w:tr w:rsidR="000A5DE8" w:rsidRPr="00B5124C" w:rsidTr="000A5DE8">
        <w:trPr>
          <w:trHeight w:val="264"/>
        </w:trPr>
        <w:tc>
          <w:tcPr>
            <w:tcW w:w="546" w:type="dxa"/>
            <w:noWrap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4" w:type="dxa"/>
            <w:noWrap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106 01030 10 0000 110</w:t>
            </w:r>
          </w:p>
        </w:tc>
        <w:tc>
          <w:tcPr>
            <w:tcW w:w="5129" w:type="dxa"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1482" w:type="dxa"/>
            <w:noWrap/>
            <w:hideMark/>
          </w:tcPr>
          <w:p w:rsidR="000A5DE8" w:rsidRPr="00B5124C" w:rsidRDefault="000A5DE8" w:rsidP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1 312,0</w:t>
            </w:r>
          </w:p>
        </w:tc>
      </w:tr>
      <w:tr w:rsidR="000A5DE8" w:rsidRPr="00B5124C" w:rsidTr="000A5DE8">
        <w:trPr>
          <w:trHeight w:val="264"/>
        </w:trPr>
        <w:tc>
          <w:tcPr>
            <w:tcW w:w="546" w:type="dxa"/>
            <w:noWrap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4" w:type="dxa"/>
            <w:noWrap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106 06000 00 0000 110</w:t>
            </w:r>
          </w:p>
        </w:tc>
        <w:tc>
          <w:tcPr>
            <w:tcW w:w="5129" w:type="dxa"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Земельный налог*</w:t>
            </w:r>
          </w:p>
        </w:tc>
        <w:tc>
          <w:tcPr>
            <w:tcW w:w="1482" w:type="dxa"/>
            <w:noWrap/>
            <w:hideMark/>
          </w:tcPr>
          <w:p w:rsidR="000A5DE8" w:rsidRPr="00B5124C" w:rsidRDefault="000A5DE8" w:rsidP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2 360,0</w:t>
            </w:r>
          </w:p>
        </w:tc>
      </w:tr>
      <w:tr w:rsidR="000A5DE8" w:rsidRPr="00B5124C" w:rsidTr="000A5DE8">
        <w:trPr>
          <w:trHeight w:val="1584"/>
        </w:trPr>
        <w:tc>
          <w:tcPr>
            <w:tcW w:w="546" w:type="dxa"/>
            <w:noWrap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4" w:type="dxa"/>
            <w:noWrap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111 05035 10 0000 120</w:t>
            </w:r>
          </w:p>
        </w:tc>
        <w:tc>
          <w:tcPr>
            <w:tcW w:w="5129" w:type="dxa"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 xml:space="preserve">Доходы от сдачи в аренду имущества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482" w:type="dxa"/>
            <w:noWrap/>
            <w:hideMark/>
          </w:tcPr>
          <w:p w:rsidR="000A5DE8" w:rsidRPr="00B5124C" w:rsidRDefault="000A5DE8" w:rsidP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120,0</w:t>
            </w:r>
          </w:p>
        </w:tc>
      </w:tr>
      <w:tr w:rsidR="000A5DE8" w:rsidRPr="00B5124C" w:rsidTr="000A5DE8">
        <w:trPr>
          <w:trHeight w:val="330"/>
        </w:trPr>
        <w:tc>
          <w:tcPr>
            <w:tcW w:w="546" w:type="dxa"/>
            <w:noWrap/>
            <w:hideMark/>
          </w:tcPr>
          <w:p w:rsidR="000A5DE8" w:rsidRPr="00B5124C" w:rsidRDefault="000A5DE8" w:rsidP="000A5DE8">
            <w:pPr>
              <w:rPr>
                <w:rFonts w:ascii="Times New Roman" w:hAnsi="Times New Roman" w:cs="Times New Roman"/>
                <w:b/>
                <w:bCs/>
              </w:rPr>
            </w:pPr>
            <w:r w:rsidRPr="00B5124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414" w:type="dxa"/>
            <w:noWrap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  <w:b/>
                <w:bCs/>
              </w:rPr>
            </w:pPr>
            <w:r w:rsidRPr="00B5124C">
              <w:rPr>
                <w:rFonts w:ascii="Times New Roman" w:hAnsi="Times New Roman" w:cs="Times New Roman"/>
                <w:b/>
                <w:bCs/>
              </w:rPr>
              <w:t>200 00000 00 0000 000</w:t>
            </w:r>
          </w:p>
        </w:tc>
        <w:tc>
          <w:tcPr>
            <w:tcW w:w="5129" w:type="dxa"/>
            <w:noWrap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  <w:b/>
                <w:bCs/>
              </w:rPr>
            </w:pPr>
            <w:r w:rsidRPr="00B5124C">
              <w:rPr>
                <w:rFonts w:ascii="Times New Roman" w:hAnsi="Times New Roman" w:cs="Times New Roman"/>
                <w:b/>
                <w:bCs/>
              </w:rPr>
              <w:t>Безвозмездные поступления</w:t>
            </w:r>
          </w:p>
        </w:tc>
        <w:tc>
          <w:tcPr>
            <w:tcW w:w="1482" w:type="dxa"/>
            <w:noWrap/>
            <w:hideMark/>
          </w:tcPr>
          <w:p w:rsidR="000A5DE8" w:rsidRPr="00B5124C" w:rsidRDefault="000A5DE8" w:rsidP="000A5DE8">
            <w:pPr>
              <w:rPr>
                <w:rFonts w:ascii="Times New Roman" w:hAnsi="Times New Roman" w:cs="Times New Roman"/>
                <w:b/>
                <w:bCs/>
              </w:rPr>
            </w:pPr>
            <w:r w:rsidRPr="00B5124C">
              <w:rPr>
                <w:rFonts w:ascii="Times New Roman" w:hAnsi="Times New Roman" w:cs="Times New Roman"/>
                <w:b/>
                <w:bCs/>
              </w:rPr>
              <w:t>9 280,3</w:t>
            </w:r>
          </w:p>
        </w:tc>
      </w:tr>
      <w:tr w:rsidR="000A5DE8" w:rsidRPr="00B5124C" w:rsidTr="000A5DE8">
        <w:trPr>
          <w:trHeight w:val="930"/>
        </w:trPr>
        <w:tc>
          <w:tcPr>
            <w:tcW w:w="546" w:type="dxa"/>
            <w:noWrap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  <w:b/>
                <w:bCs/>
              </w:rPr>
            </w:pPr>
            <w:r w:rsidRPr="00B5124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414" w:type="dxa"/>
            <w:noWrap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  <w:b/>
                <w:bCs/>
              </w:rPr>
            </w:pPr>
            <w:r w:rsidRPr="00B5124C">
              <w:rPr>
                <w:rFonts w:ascii="Times New Roman" w:hAnsi="Times New Roman" w:cs="Times New Roman"/>
                <w:b/>
                <w:bCs/>
              </w:rPr>
              <w:t>20200000000000000</w:t>
            </w:r>
          </w:p>
        </w:tc>
        <w:tc>
          <w:tcPr>
            <w:tcW w:w="5129" w:type="dxa"/>
            <w:noWrap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  <w:b/>
                <w:bCs/>
              </w:rPr>
            </w:pPr>
            <w:r w:rsidRPr="00B5124C">
              <w:rPr>
                <w:rFonts w:ascii="Times New Roman" w:hAnsi="Times New Roman" w:cs="Times New Roman"/>
                <w:b/>
                <w:bCs/>
              </w:rPr>
              <w:t>Безвозмездные поступления  от других бюджетов бюджетной системы Российской Федерации</w:t>
            </w:r>
          </w:p>
        </w:tc>
        <w:tc>
          <w:tcPr>
            <w:tcW w:w="1482" w:type="dxa"/>
            <w:noWrap/>
            <w:hideMark/>
          </w:tcPr>
          <w:p w:rsidR="000A5DE8" w:rsidRPr="00B5124C" w:rsidRDefault="000A5DE8" w:rsidP="000A5DE8">
            <w:pPr>
              <w:rPr>
                <w:rFonts w:ascii="Times New Roman" w:hAnsi="Times New Roman" w:cs="Times New Roman"/>
                <w:b/>
                <w:bCs/>
              </w:rPr>
            </w:pPr>
            <w:r w:rsidRPr="00B5124C">
              <w:rPr>
                <w:rFonts w:ascii="Times New Roman" w:hAnsi="Times New Roman" w:cs="Times New Roman"/>
                <w:b/>
                <w:bCs/>
              </w:rPr>
              <w:t>9 287,8</w:t>
            </w:r>
          </w:p>
        </w:tc>
      </w:tr>
      <w:tr w:rsidR="000A5DE8" w:rsidRPr="00B5124C" w:rsidTr="000A5DE8">
        <w:trPr>
          <w:trHeight w:val="600"/>
        </w:trPr>
        <w:tc>
          <w:tcPr>
            <w:tcW w:w="546" w:type="dxa"/>
            <w:noWrap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4" w:type="dxa"/>
            <w:noWrap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202 01000 00 0000 151</w:t>
            </w:r>
          </w:p>
        </w:tc>
        <w:tc>
          <w:tcPr>
            <w:tcW w:w="5129" w:type="dxa"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82" w:type="dxa"/>
            <w:noWrap/>
            <w:hideMark/>
          </w:tcPr>
          <w:p w:rsidR="000A5DE8" w:rsidRPr="00B5124C" w:rsidRDefault="000A5DE8" w:rsidP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7 194,1</w:t>
            </w:r>
          </w:p>
        </w:tc>
      </w:tr>
      <w:tr w:rsidR="000A5DE8" w:rsidRPr="00B5124C" w:rsidTr="000A5DE8">
        <w:trPr>
          <w:trHeight w:val="645"/>
        </w:trPr>
        <w:tc>
          <w:tcPr>
            <w:tcW w:w="546" w:type="dxa"/>
            <w:noWrap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4" w:type="dxa"/>
            <w:noWrap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202 02000 00 0000 151</w:t>
            </w:r>
          </w:p>
        </w:tc>
        <w:tc>
          <w:tcPr>
            <w:tcW w:w="5129" w:type="dxa"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Субвенции от других бюджетов бюджетной системы РФ</w:t>
            </w:r>
          </w:p>
        </w:tc>
        <w:tc>
          <w:tcPr>
            <w:tcW w:w="1482" w:type="dxa"/>
            <w:noWrap/>
            <w:hideMark/>
          </w:tcPr>
          <w:p w:rsidR="000A5DE8" w:rsidRPr="00B5124C" w:rsidRDefault="000A5DE8" w:rsidP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194,2</w:t>
            </w:r>
          </w:p>
        </w:tc>
      </w:tr>
      <w:tr w:rsidR="000A5DE8" w:rsidRPr="00B5124C" w:rsidTr="000A5DE8">
        <w:trPr>
          <w:trHeight w:val="645"/>
        </w:trPr>
        <w:tc>
          <w:tcPr>
            <w:tcW w:w="546" w:type="dxa"/>
            <w:noWrap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4" w:type="dxa"/>
            <w:noWrap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202 02999 10 0000 151</w:t>
            </w:r>
          </w:p>
        </w:tc>
        <w:tc>
          <w:tcPr>
            <w:tcW w:w="5129" w:type="dxa"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Прочие субсидии бюджетам сельских поселений</w:t>
            </w:r>
          </w:p>
        </w:tc>
        <w:tc>
          <w:tcPr>
            <w:tcW w:w="1482" w:type="dxa"/>
            <w:noWrap/>
            <w:hideMark/>
          </w:tcPr>
          <w:p w:rsidR="000A5DE8" w:rsidRPr="00B5124C" w:rsidRDefault="000A5DE8" w:rsidP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1 899,5</w:t>
            </w:r>
          </w:p>
        </w:tc>
      </w:tr>
      <w:tr w:rsidR="000A5DE8" w:rsidRPr="00B5124C" w:rsidTr="000A5DE8">
        <w:trPr>
          <w:trHeight w:val="570"/>
        </w:trPr>
        <w:tc>
          <w:tcPr>
            <w:tcW w:w="546" w:type="dxa"/>
            <w:noWrap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4" w:type="dxa"/>
            <w:noWrap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  <w:b/>
                <w:bCs/>
              </w:rPr>
            </w:pPr>
            <w:r w:rsidRPr="00B5124C">
              <w:rPr>
                <w:rFonts w:ascii="Times New Roman" w:hAnsi="Times New Roman" w:cs="Times New Roman"/>
                <w:b/>
                <w:bCs/>
              </w:rPr>
              <w:t>207 00000 10 0000 180</w:t>
            </w:r>
          </w:p>
        </w:tc>
        <w:tc>
          <w:tcPr>
            <w:tcW w:w="5129" w:type="dxa"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  <w:b/>
                <w:bCs/>
              </w:rPr>
            </w:pPr>
            <w:r w:rsidRPr="00B5124C">
              <w:rPr>
                <w:rFonts w:ascii="Times New Roman" w:hAnsi="Times New Roman" w:cs="Times New Roman"/>
                <w:b/>
                <w:bCs/>
              </w:rPr>
              <w:t>Прочие безвозмездные поступления в бюджеты поселений</w:t>
            </w:r>
          </w:p>
        </w:tc>
        <w:tc>
          <w:tcPr>
            <w:tcW w:w="1482" w:type="dxa"/>
            <w:noWrap/>
            <w:hideMark/>
          </w:tcPr>
          <w:p w:rsidR="000A5DE8" w:rsidRPr="00B5124C" w:rsidRDefault="000A5DE8" w:rsidP="000A5DE8">
            <w:pPr>
              <w:rPr>
                <w:rFonts w:ascii="Times New Roman" w:hAnsi="Times New Roman" w:cs="Times New Roman"/>
                <w:b/>
                <w:bCs/>
              </w:rPr>
            </w:pPr>
            <w:r w:rsidRPr="00B5124C">
              <w:rPr>
                <w:rFonts w:ascii="Times New Roman" w:hAnsi="Times New Roman" w:cs="Times New Roman"/>
                <w:b/>
                <w:bCs/>
              </w:rPr>
              <w:t>50,0</w:t>
            </w:r>
          </w:p>
        </w:tc>
      </w:tr>
      <w:tr w:rsidR="000A5DE8" w:rsidRPr="00B5124C" w:rsidTr="000A5DE8">
        <w:trPr>
          <w:trHeight w:val="264"/>
        </w:trPr>
        <w:tc>
          <w:tcPr>
            <w:tcW w:w="546" w:type="dxa"/>
            <w:noWrap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4" w:type="dxa"/>
            <w:noWrap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207 05030 10 0000 180</w:t>
            </w:r>
          </w:p>
        </w:tc>
        <w:tc>
          <w:tcPr>
            <w:tcW w:w="5129" w:type="dxa"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Прочие безвозмездные поступления</w:t>
            </w:r>
          </w:p>
        </w:tc>
        <w:tc>
          <w:tcPr>
            <w:tcW w:w="1482" w:type="dxa"/>
            <w:noWrap/>
            <w:hideMark/>
          </w:tcPr>
          <w:p w:rsidR="000A5DE8" w:rsidRPr="00B5124C" w:rsidRDefault="000A5DE8" w:rsidP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50,0</w:t>
            </w:r>
          </w:p>
        </w:tc>
      </w:tr>
      <w:tr w:rsidR="000A5DE8" w:rsidRPr="00B5124C" w:rsidTr="000A5DE8">
        <w:trPr>
          <w:trHeight w:val="792"/>
        </w:trPr>
        <w:tc>
          <w:tcPr>
            <w:tcW w:w="546" w:type="dxa"/>
            <w:noWrap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  <w:b/>
                <w:bCs/>
              </w:rPr>
            </w:pPr>
            <w:r w:rsidRPr="00B5124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414" w:type="dxa"/>
            <w:noWrap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  <w:b/>
                <w:bCs/>
              </w:rPr>
            </w:pPr>
            <w:r w:rsidRPr="00B5124C">
              <w:rPr>
                <w:rFonts w:ascii="Times New Roman" w:hAnsi="Times New Roman" w:cs="Times New Roman"/>
                <w:b/>
                <w:bCs/>
              </w:rPr>
              <w:t xml:space="preserve"> 219 05000 10 0000 151</w:t>
            </w:r>
          </w:p>
        </w:tc>
        <w:tc>
          <w:tcPr>
            <w:tcW w:w="5129" w:type="dxa"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  <w:b/>
                <w:bCs/>
              </w:rPr>
            </w:pPr>
            <w:r w:rsidRPr="00B5124C">
              <w:rPr>
                <w:rFonts w:ascii="Times New Roman" w:hAnsi="Times New Roman" w:cs="Times New Roman"/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82" w:type="dxa"/>
            <w:noWrap/>
            <w:hideMark/>
          </w:tcPr>
          <w:p w:rsidR="000A5DE8" w:rsidRPr="00B5124C" w:rsidRDefault="000A5DE8" w:rsidP="000A5DE8">
            <w:pPr>
              <w:rPr>
                <w:rFonts w:ascii="Times New Roman" w:hAnsi="Times New Roman" w:cs="Times New Roman"/>
                <w:b/>
                <w:bCs/>
              </w:rPr>
            </w:pPr>
            <w:r w:rsidRPr="00B5124C">
              <w:rPr>
                <w:rFonts w:ascii="Times New Roman" w:hAnsi="Times New Roman" w:cs="Times New Roman"/>
                <w:b/>
                <w:bCs/>
              </w:rPr>
              <w:t>-57,5</w:t>
            </w:r>
          </w:p>
        </w:tc>
      </w:tr>
      <w:tr w:rsidR="000A5DE8" w:rsidRPr="00B5124C" w:rsidTr="000A5DE8">
        <w:trPr>
          <w:trHeight w:val="450"/>
        </w:trPr>
        <w:tc>
          <w:tcPr>
            <w:tcW w:w="546" w:type="dxa"/>
            <w:noWrap/>
            <w:hideMark/>
          </w:tcPr>
          <w:p w:rsidR="000A5DE8" w:rsidRPr="00B5124C" w:rsidRDefault="000A5DE8" w:rsidP="000A5DE8">
            <w:pPr>
              <w:rPr>
                <w:rFonts w:ascii="Times New Roman" w:hAnsi="Times New Roman" w:cs="Times New Roman"/>
                <w:b/>
                <w:bCs/>
              </w:rPr>
            </w:pPr>
            <w:r w:rsidRPr="00B5124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414" w:type="dxa"/>
            <w:noWrap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</w:rPr>
            </w:pPr>
            <w:r w:rsidRPr="00B512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129" w:type="dxa"/>
            <w:hideMark/>
          </w:tcPr>
          <w:p w:rsidR="000A5DE8" w:rsidRPr="00B5124C" w:rsidRDefault="000A5DE8">
            <w:pPr>
              <w:rPr>
                <w:rFonts w:ascii="Times New Roman" w:hAnsi="Times New Roman" w:cs="Times New Roman"/>
                <w:b/>
                <w:bCs/>
              </w:rPr>
            </w:pPr>
            <w:r w:rsidRPr="00B5124C">
              <w:rPr>
                <w:rFonts w:ascii="Times New Roman" w:hAnsi="Times New Roman" w:cs="Times New Roman"/>
                <w:b/>
                <w:bCs/>
              </w:rPr>
              <w:t>ИТОГО ДОХОДОВ</w:t>
            </w:r>
          </w:p>
        </w:tc>
        <w:tc>
          <w:tcPr>
            <w:tcW w:w="1482" w:type="dxa"/>
            <w:noWrap/>
            <w:hideMark/>
          </w:tcPr>
          <w:p w:rsidR="000A5DE8" w:rsidRPr="00B5124C" w:rsidRDefault="000A5DE8" w:rsidP="000A5DE8">
            <w:pPr>
              <w:rPr>
                <w:rFonts w:ascii="Times New Roman" w:hAnsi="Times New Roman" w:cs="Times New Roman"/>
                <w:b/>
                <w:bCs/>
              </w:rPr>
            </w:pPr>
            <w:r w:rsidRPr="00B5124C">
              <w:rPr>
                <w:rFonts w:ascii="Times New Roman" w:hAnsi="Times New Roman" w:cs="Times New Roman"/>
                <w:b/>
                <w:bCs/>
              </w:rPr>
              <w:t>17 044,4</w:t>
            </w:r>
          </w:p>
        </w:tc>
      </w:tr>
    </w:tbl>
    <w:p w:rsidR="000A5DE8" w:rsidRPr="00B5124C" w:rsidRDefault="000A5DE8" w:rsidP="000A5DE8">
      <w:pPr>
        <w:spacing w:after="0"/>
        <w:rPr>
          <w:rFonts w:ascii="Times New Roman" w:hAnsi="Times New Roman" w:cs="Times New Roman"/>
        </w:rPr>
      </w:pPr>
    </w:p>
    <w:p w:rsidR="00202259" w:rsidRPr="00B5124C" w:rsidRDefault="000A5DE8" w:rsidP="000A5DE8">
      <w:pPr>
        <w:spacing w:after="0"/>
        <w:rPr>
          <w:rFonts w:ascii="Times New Roman" w:hAnsi="Times New Roman" w:cs="Times New Roman"/>
        </w:rPr>
      </w:pPr>
      <w:r w:rsidRPr="00B5124C">
        <w:rPr>
          <w:rFonts w:ascii="Times New Roman" w:hAnsi="Times New Roman" w:cs="Times New Roman"/>
        </w:rPr>
        <w:t xml:space="preserve">Глава </w:t>
      </w:r>
      <w:proofErr w:type="gramStart"/>
      <w:r w:rsidRPr="00B5124C">
        <w:rPr>
          <w:rFonts w:ascii="Times New Roman" w:hAnsi="Times New Roman" w:cs="Times New Roman"/>
        </w:rPr>
        <w:t>Пригородного</w:t>
      </w:r>
      <w:proofErr w:type="gramEnd"/>
      <w:r w:rsidRPr="00B5124C">
        <w:rPr>
          <w:rFonts w:ascii="Times New Roman" w:hAnsi="Times New Roman" w:cs="Times New Roman"/>
        </w:rPr>
        <w:t xml:space="preserve"> сельского</w:t>
      </w:r>
    </w:p>
    <w:p w:rsidR="000A5DE8" w:rsidRPr="00B5124C" w:rsidRDefault="000A5DE8" w:rsidP="000A5DE8">
      <w:pPr>
        <w:spacing w:after="0"/>
        <w:rPr>
          <w:rFonts w:ascii="Times New Roman" w:hAnsi="Times New Roman" w:cs="Times New Roman"/>
        </w:rPr>
      </w:pPr>
      <w:r w:rsidRPr="00B5124C">
        <w:rPr>
          <w:rFonts w:ascii="Times New Roman" w:hAnsi="Times New Roman" w:cs="Times New Roman"/>
        </w:rPr>
        <w:t xml:space="preserve">поселения Крымского района                                                                                     В.В. Лазарев </w:t>
      </w:r>
    </w:p>
    <w:sectPr w:rsidR="000A5DE8" w:rsidRPr="00B5124C" w:rsidSect="005B12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5300"/>
    <w:rsid w:val="000A5DE8"/>
    <w:rsid w:val="000F1A4E"/>
    <w:rsid w:val="00202259"/>
    <w:rsid w:val="005B12C0"/>
    <w:rsid w:val="00942C52"/>
    <w:rsid w:val="00B5124C"/>
    <w:rsid w:val="00FD53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5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5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6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316</Words>
  <Characters>1803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cp:lastPrinted>2016-08-29T07:07:00Z</cp:lastPrinted>
  <dcterms:created xsi:type="dcterms:W3CDTF">2016-08-08T07:19:00Z</dcterms:created>
  <dcterms:modified xsi:type="dcterms:W3CDTF">2016-08-29T07:07:00Z</dcterms:modified>
</cp:coreProperties>
</file>