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ржание(211ст) за  первый  квартал  2020</w:t>
      </w:r>
      <w:r>
        <w:t xml:space="preserve">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FC7662">
              <w:t>кв.2020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F53A9B" w:rsidP="000E1B9B">
            <w:pPr>
              <w:jc w:val="both"/>
            </w:pPr>
            <w:r>
              <w:t>798,4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F53A9B" w:rsidP="000E1B9B">
            <w:pPr>
              <w:jc w:val="both"/>
            </w:pPr>
            <w:r>
              <w:t>55,0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FC7662" w:rsidP="000E1B9B">
            <w:pPr>
              <w:jc w:val="both"/>
            </w:pPr>
            <w:r>
              <w:t>140,9</w:t>
            </w:r>
          </w:p>
        </w:tc>
        <w:tc>
          <w:tcPr>
            <w:tcW w:w="1080" w:type="dxa"/>
          </w:tcPr>
          <w:p w:rsidR="003A75D3" w:rsidRDefault="00FC7662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3A75D3" w:rsidRDefault="00FC7662" w:rsidP="000E1B9B">
            <w:pPr>
              <w:jc w:val="both"/>
            </w:pPr>
            <w:r>
              <w:t>791,9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FC7662" w:rsidP="000E1B9B">
            <w:pPr>
              <w:jc w:val="both"/>
            </w:pPr>
            <w:r>
              <w:t>245,8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  <w:bookmarkStart w:id="0" w:name="_GoBack"/>
      <w:bookmarkEnd w:id="0"/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67F2-5CF4-4B98-8CEE-0FD29FF7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2019-07-11T05:50:00Z</cp:lastPrinted>
  <dcterms:created xsi:type="dcterms:W3CDTF">2017-08-10T06:55:00Z</dcterms:created>
  <dcterms:modified xsi:type="dcterms:W3CDTF">2020-06-02T11:21:00Z</dcterms:modified>
</cp:coreProperties>
</file>